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0" w:rsidRPr="00571260" w:rsidRDefault="00C63E4F" w:rsidP="008E4823">
      <w:pPr>
        <w:jc w:val="both"/>
        <w:rPr>
          <w:b/>
          <w:sz w:val="22"/>
        </w:rPr>
      </w:pPr>
      <w:r w:rsidRPr="00571260">
        <w:rPr>
          <w:b/>
          <w:noProof/>
          <w:sz w:val="22"/>
          <w:lang w:eastAsia="en-IE"/>
        </w:rPr>
        <w:drawing>
          <wp:inline distT="0" distB="0" distL="0" distR="0">
            <wp:extent cx="1270898" cy="1269034"/>
            <wp:effectExtent l="19050" t="0" r="5452" b="0"/>
            <wp:docPr id="1" name="Picture 2" descr="H:\Labels\Cork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bels\Cork County Council Logo.png"/>
                    <pic:cNvPicPr>
                      <a:picLocks noChangeAspect="1" noChangeArrowheads="1"/>
                    </pic:cNvPicPr>
                  </pic:nvPicPr>
                  <pic:blipFill>
                    <a:blip r:embed="rId8" cstate="print"/>
                    <a:srcRect/>
                    <a:stretch>
                      <a:fillRect/>
                    </a:stretch>
                  </pic:blipFill>
                  <pic:spPr bwMode="auto">
                    <a:xfrm>
                      <a:off x="0" y="0"/>
                      <a:ext cx="1279821" cy="1277943"/>
                    </a:xfrm>
                    <a:prstGeom prst="rect">
                      <a:avLst/>
                    </a:prstGeom>
                    <a:noFill/>
                    <a:ln w="9525">
                      <a:noFill/>
                      <a:miter lim="800000"/>
                      <a:headEnd/>
                      <a:tailEnd/>
                    </a:ln>
                  </pic:spPr>
                </pic:pic>
              </a:graphicData>
            </a:graphic>
          </wp:inline>
        </w:drawing>
      </w:r>
      <w:r w:rsidR="00B15360" w:rsidRPr="00571260">
        <w:rPr>
          <w:b/>
          <w:sz w:val="22"/>
        </w:rPr>
        <w:t>COMHAIRLE CONTAE CHORCAÍ</w:t>
      </w:r>
    </w:p>
    <w:p w:rsidR="00B15360" w:rsidRPr="00571260" w:rsidRDefault="00C63E4F" w:rsidP="008E4823">
      <w:pPr>
        <w:jc w:val="both"/>
        <w:rPr>
          <w:b/>
          <w:sz w:val="22"/>
          <w:u w:val="single"/>
        </w:rPr>
      </w:pP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r w:rsidRPr="00571260">
        <w:rPr>
          <w:b/>
          <w:sz w:val="22"/>
          <w:u w:val="single"/>
        </w:rPr>
        <w:tab/>
      </w:r>
    </w:p>
    <w:p w:rsidR="00C63E4F" w:rsidRPr="00571260" w:rsidRDefault="00C63E4F" w:rsidP="008E4823">
      <w:pPr>
        <w:jc w:val="both"/>
        <w:rPr>
          <w:b/>
          <w:sz w:val="22"/>
        </w:rPr>
      </w:pPr>
    </w:p>
    <w:p w:rsidR="00B15360" w:rsidRPr="00571260" w:rsidRDefault="00B15360" w:rsidP="008E4823">
      <w:pPr>
        <w:jc w:val="both"/>
        <w:rPr>
          <w:b/>
          <w:sz w:val="22"/>
        </w:rPr>
      </w:pPr>
      <w:r w:rsidRPr="00571260">
        <w:rPr>
          <w:b/>
          <w:sz w:val="22"/>
        </w:rPr>
        <w:t>Minutes of Proceedings at Meeting of Cork County Counc</w:t>
      </w:r>
      <w:r w:rsidR="003B76BD" w:rsidRPr="00571260">
        <w:rPr>
          <w:b/>
          <w:sz w:val="22"/>
        </w:rPr>
        <w:t xml:space="preserve">il held in the Council Chamber, </w:t>
      </w:r>
      <w:r w:rsidRPr="00571260">
        <w:rPr>
          <w:b/>
          <w:sz w:val="22"/>
        </w:rPr>
        <w:t>County Hall, Cork on</w:t>
      </w:r>
      <w:r w:rsidR="00ED6C4F" w:rsidRPr="00571260">
        <w:rPr>
          <w:b/>
          <w:sz w:val="22"/>
        </w:rPr>
        <w:t xml:space="preserve"> </w:t>
      </w:r>
      <w:r w:rsidR="002B6533">
        <w:rPr>
          <w:b/>
          <w:sz w:val="22"/>
        </w:rPr>
        <w:t>14</w:t>
      </w:r>
      <w:r w:rsidR="002B6533">
        <w:rPr>
          <w:b/>
          <w:sz w:val="22"/>
          <w:vertAlign w:val="superscript"/>
        </w:rPr>
        <w:t xml:space="preserve">th </w:t>
      </w:r>
      <w:r w:rsidR="002B6533">
        <w:rPr>
          <w:b/>
          <w:sz w:val="22"/>
        </w:rPr>
        <w:t>April, 2020.</w:t>
      </w:r>
    </w:p>
    <w:p w:rsidR="00B15360" w:rsidRPr="00571260" w:rsidRDefault="00B15360" w:rsidP="008E4823">
      <w:pPr>
        <w:jc w:val="both"/>
        <w:rPr>
          <w:sz w:val="22"/>
        </w:rPr>
      </w:pPr>
    </w:p>
    <w:p w:rsidR="006C60A8" w:rsidRPr="00571260" w:rsidRDefault="006C60A8" w:rsidP="008E4823">
      <w:pPr>
        <w:jc w:val="both"/>
        <w:rPr>
          <w:sz w:val="22"/>
        </w:rPr>
      </w:pPr>
    </w:p>
    <w:p w:rsidR="00B15360" w:rsidRPr="00065982" w:rsidRDefault="00B15360" w:rsidP="008E4823">
      <w:pPr>
        <w:jc w:val="both"/>
        <w:rPr>
          <w:b/>
          <w:sz w:val="22"/>
        </w:rPr>
      </w:pPr>
      <w:r w:rsidRPr="00065982">
        <w:rPr>
          <w:b/>
          <w:sz w:val="22"/>
        </w:rPr>
        <w:t>I LATHAIR</w:t>
      </w:r>
    </w:p>
    <w:p w:rsidR="00B15360" w:rsidRPr="00065982" w:rsidRDefault="000921B2" w:rsidP="008E4823">
      <w:pPr>
        <w:ind w:left="720" w:firstLine="720"/>
        <w:jc w:val="both"/>
        <w:rPr>
          <w:b/>
          <w:sz w:val="22"/>
          <w:u w:val="single"/>
        </w:rPr>
      </w:pPr>
      <w:proofErr w:type="spellStart"/>
      <w:r w:rsidRPr="00065982">
        <w:rPr>
          <w:b/>
          <w:sz w:val="22"/>
          <w:u w:val="single"/>
        </w:rPr>
        <w:t>Comhairleoir</w:t>
      </w:r>
      <w:proofErr w:type="spellEnd"/>
      <w:r w:rsidRPr="00065982">
        <w:rPr>
          <w:b/>
          <w:sz w:val="22"/>
          <w:u w:val="single"/>
        </w:rPr>
        <w:t xml:space="preserve"> </w:t>
      </w:r>
      <w:r w:rsidR="000B143E" w:rsidRPr="00065982">
        <w:rPr>
          <w:b/>
          <w:sz w:val="22"/>
          <w:u w:val="single"/>
        </w:rPr>
        <w:t xml:space="preserve">Ian Ó </w:t>
      </w:r>
      <w:proofErr w:type="spellStart"/>
      <w:r w:rsidR="000B143E" w:rsidRPr="00065982">
        <w:rPr>
          <w:b/>
          <w:sz w:val="22"/>
          <w:u w:val="single"/>
        </w:rPr>
        <w:t>Dubhghaill</w:t>
      </w:r>
      <w:proofErr w:type="spellEnd"/>
      <w:r w:rsidR="00564E98" w:rsidRPr="00065982">
        <w:rPr>
          <w:b/>
          <w:sz w:val="22"/>
          <w:u w:val="single"/>
        </w:rPr>
        <w:t>,</w:t>
      </w:r>
      <w:r w:rsidR="00C910CC" w:rsidRPr="00065982">
        <w:rPr>
          <w:b/>
          <w:sz w:val="22"/>
          <w:u w:val="single"/>
        </w:rPr>
        <w:t xml:space="preserve"> </w:t>
      </w:r>
      <w:proofErr w:type="spellStart"/>
      <w:r w:rsidR="00B15360" w:rsidRPr="00065982">
        <w:rPr>
          <w:b/>
          <w:sz w:val="22"/>
          <w:u w:val="single"/>
        </w:rPr>
        <w:t>Méara</w:t>
      </w:r>
      <w:proofErr w:type="spellEnd"/>
      <w:r w:rsidR="00B15360" w:rsidRPr="00065982">
        <w:rPr>
          <w:b/>
          <w:sz w:val="22"/>
          <w:u w:val="single"/>
        </w:rPr>
        <w:t xml:space="preserve"> </w:t>
      </w:r>
      <w:proofErr w:type="spellStart"/>
      <w:r w:rsidR="00B15360" w:rsidRPr="00065982">
        <w:rPr>
          <w:b/>
          <w:sz w:val="22"/>
          <w:u w:val="single"/>
        </w:rPr>
        <w:t>Chontae</w:t>
      </w:r>
      <w:proofErr w:type="spellEnd"/>
    </w:p>
    <w:p w:rsidR="00205971" w:rsidRPr="000B143E" w:rsidRDefault="00205971" w:rsidP="008E4823">
      <w:pPr>
        <w:jc w:val="both"/>
        <w:rPr>
          <w:b/>
          <w:color w:val="FF0000"/>
          <w:sz w:val="22"/>
        </w:rPr>
      </w:pPr>
    </w:p>
    <w:p w:rsidR="00B15360" w:rsidRPr="00CF4312" w:rsidRDefault="005D6B9F" w:rsidP="008E4823">
      <w:pPr>
        <w:jc w:val="both"/>
        <w:rPr>
          <w:sz w:val="22"/>
        </w:rPr>
      </w:pPr>
      <w:proofErr w:type="spellStart"/>
      <w:r w:rsidRPr="00065982">
        <w:rPr>
          <w:b/>
          <w:sz w:val="22"/>
        </w:rPr>
        <w:t>Comhairleoiri</w:t>
      </w:r>
      <w:proofErr w:type="spellEnd"/>
      <w:r w:rsidR="00065982">
        <w:rPr>
          <w:b/>
          <w:sz w:val="22"/>
        </w:rPr>
        <w:t xml:space="preserve">: </w:t>
      </w:r>
      <w:r w:rsidRPr="001467C4">
        <w:rPr>
          <w:sz w:val="22"/>
        </w:rPr>
        <w:t xml:space="preserve">Ó </w:t>
      </w:r>
      <w:proofErr w:type="spellStart"/>
      <w:r w:rsidR="001834C9" w:rsidRPr="001467C4">
        <w:rPr>
          <w:sz w:val="22"/>
        </w:rPr>
        <w:t>Sé</w:t>
      </w:r>
      <w:proofErr w:type="spellEnd"/>
      <w:r w:rsidR="001834C9" w:rsidRPr="001467C4">
        <w:rPr>
          <w:sz w:val="22"/>
        </w:rPr>
        <w:t xml:space="preserve"> J.P.,</w:t>
      </w:r>
      <w:r w:rsidR="00CF4312" w:rsidRPr="00CF4312">
        <w:rPr>
          <w:sz w:val="22"/>
        </w:rPr>
        <w:t xml:space="preserve"> </w:t>
      </w:r>
      <w:r w:rsidR="00CF4312" w:rsidRPr="001467C4">
        <w:rPr>
          <w:sz w:val="22"/>
        </w:rPr>
        <w:t xml:space="preserve">Ó </w:t>
      </w:r>
      <w:proofErr w:type="spellStart"/>
      <w:r w:rsidR="00CF4312" w:rsidRPr="001467C4">
        <w:rPr>
          <w:sz w:val="22"/>
        </w:rPr>
        <w:t>Cochláin</w:t>
      </w:r>
      <w:proofErr w:type="spellEnd"/>
      <w:r w:rsidR="00CF4312" w:rsidRPr="001467C4">
        <w:rPr>
          <w:sz w:val="22"/>
        </w:rPr>
        <w:t xml:space="preserve"> M,</w:t>
      </w:r>
      <w:r w:rsidR="00CF4312">
        <w:rPr>
          <w:sz w:val="22"/>
        </w:rPr>
        <w:t xml:space="preserve"> </w:t>
      </w:r>
      <w:r w:rsidR="00CF4312" w:rsidRPr="001467C4">
        <w:rPr>
          <w:sz w:val="22"/>
        </w:rPr>
        <w:t xml:space="preserve">Ó </w:t>
      </w:r>
      <w:proofErr w:type="spellStart"/>
      <w:r w:rsidR="00CF4312" w:rsidRPr="001467C4">
        <w:rPr>
          <w:sz w:val="22"/>
        </w:rPr>
        <w:t>Madaoin</w:t>
      </w:r>
      <w:proofErr w:type="spellEnd"/>
      <w:r w:rsidR="00CF4312">
        <w:rPr>
          <w:sz w:val="22"/>
        </w:rPr>
        <w:t xml:space="preserve">, </w:t>
      </w:r>
      <w:r w:rsidR="00CF4312" w:rsidRPr="001467C4">
        <w:rPr>
          <w:sz w:val="22"/>
        </w:rPr>
        <w:t xml:space="preserve">Ó </w:t>
      </w:r>
      <w:proofErr w:type="spellStart"/>
      <w:r w:rsidR="00CF4312" w:rsidRPr="001467C4">
        <w:rPr>
          <w:sz w:val="22"/>
        </w:rPr>
        <w:t>Héigheartaigh</w:t>
      </w:r>
      <w:proofErr w:type="spellEnd"/>
      <w:r w:rsidR="00CF4312">
        <w:rPr>
          <w:sz w:val="22"/>
        </w:rPr>
        <w:t xml:space="preserve">, </w:t>
      </w:r>
      <w:proofErr w:type="spellStart"/>
      <w:r w:rsidR="00CF4312" w:rsidRPr="001467C4">
        <w:rPr>
          <w:sz w:val="22"/>
        </w:rPr>
        <w:t>Ní</w:t>
      </w:r>
      <w:proofErr w:type="spellEnd"/>
      <w:r w:rsidR="00CF4312" w:rsidRPr="001467C4">
        <w:rPr>
          <w:sz w:val="22"/>
        </w:rPr>
        <w:t xml:space="preserve"> </w:t>
      </w:r>
      <w:proofErr w:type="spellStart"/>
      <w:r w:rsidR="00CF4312" w:rsidRPr="001467C4">
        <w:rPr>
          <w:sz w:val="22"/>
        </w:rPr>
        <w:t>Heachthigheirn</w:t>
      </w:r>
      <w:proofErr w:type="spellEnd"/>
      <w:r w:rsidR="00CF4312" w:rsidRPr="001467C4">
        <w:rPr>
          <w:sz w:val="22"/>
        </w:rPr>
        <w:t xml:space="preserve">, </w:t>
      </w:r>
      <w:proofErr w:type="spellStart"/>
      <w:r w:rsidR="00CF4312" w:rsidRPr="001467C4">
        <w:rPr>
          <w:sz w:val="22"/>
        </w:rPr>
        <w:t>Uí</w:t>
      </w:r>
      <w:proofErr w:type="spellEnd"/>
      <w:r w:rsidR="00CF4312" w:rsidRPr="001467C4">
        <w:rPr>
          <w:sz w:val="22"/>
        </w:rPr>
        <w:t xml:space="preserve"> </w:t>
      </w:r>
      <w:proofErr w:type="spellStart"/>
      <w:r w:rsidR="00CF4312" w:rsidRPr="001467C4">
        <w:rPr>
          <w:sz w:val="22"/>
        </w:rPr>
        <w:t>Thuama</w:t>
      </w:r>
      <w:proofErr w:type="spellEnd"/>
      <w:r w:rsidR="00CF4312" w:rsidRPr="001467C4">
        <w:rPr>
          <w:sz w:val="22"/>
        </w:rPr>
        <w:t>,</w:t>
      </w:r>
      <w:r w:rsidR="00CF4312" w:rsidRPr="00CF4312">
        <w:rPr>
          <w:sz w:val="22"/>
        </w:rPr>
        <w:t xml:space="preserve"> </w:t>
      </w:r>
      <w:r w:rsidR="00CF4312">
        <w:rPr>
          <w:sz w:val="22"/>
        </w:rPr>
        <w:t xml:space="preserve">Ó </w:t>
      </w:r>
      <w:proofErr w:type="spellStart"/>
      <w:r w:rsidR="00CF4312">
        <w:rPr>
          <w:sz w:val="22"/>
        </w:rPr>
        <w:t>Muirthile</w:t>
      </w:r>
      <w:proofErr w:type="spellEnd"/>
      <w:r w:rsidR="00CF4312">
        <w:rPr>
          <w:sz w:val="22"/>
        </w:rPr>
        <w:t xml:space="preserve">, </w:t>
      </w:r>
      <w:proofErr w:type="spellStart"/>
      <w:r w:rsidR="00CF4312">
        <w:rPr>
          <w:sz w:val="22"/>
        </w:rPr>
        <w:t>Uí</w:t>
      </w:r>
      <w:proofErr w:type="spellEnd"/>
      <w:r w:rsidR="00CF4312">
        <w:rPr>
          <w:sz w:val="22"/>
        </w:rPr>
        <w:t xml:space="preserve"> </w:t>
      </w:r>
      <w:proofErr w:type="spellStart"/>
      <w:r w:rsidR="00CF4312">
        <w:rPr>
          <w:sz w:val="22"/>
        </w:rPr>
        <w:t>Chaochlaoich</w:t>
      </w:r>
      <w:proofErr w:type="spellEnd"/>
      <w:r w:rsidR="00CF4312">
        <w:rPr>
          <w:sz w:val="22"/>
        </w:rPr>
        <w:t xml:space="preserve">, </w:t>
      </w:r>
      <w:proofErr w:type="spellStart"/>
      <w:r w:rsidR="00CF4312">
        <w:rPr>
          <w:sz w:val="22"/>
        </w:rPr>
        <w:t>Uí</w:t>
      </w:r>
      <w:proofErr w:type="spellEnd"/>
      <w:r w:rsidR="00CF4312">
        <w:rPr>
          <w:sz w:val="22"/>
        </w:rPr>
        <w:t xml:space="preserve"> </w:t>
      </w:r>
      <w:proofErr w:type="spellStart"/>
      <w:r w:rsidR="00CF4312">
        <w:rPr>
          <w:sz w:val="22"/>
        </w:rPr>
        <w:t>Chochláin</w:t>
      </w:r>
      <w:proofErr w:type="spellEnd"/>
      <w:r w:rsidR="00CF4312">
        <w:rPr>
          <w:sz w:val="22"/>
        </w:rPr>
        <w:t xml:space="preserve"> G, </w:t>
      </w:r>
      <w:r w:rsidR="00CF4312" w:rsidRPr="001467C4">
        <w:rPr>
          <w:sz w:val="22"/>
        </w:rPr>
        <w:t xml:space="preserve">Ó </w:t>
      </w:r>
      <w:proofErr w:type="spellStart"/>
      <w:r w:rsidR="00CF4312" w:rsidRPr="001467C4">
        <w:rPr>
          <w:sz w:val="22"/>
        </w:rPr>
        <w:t>Coileáin</w:t>
      </w:r>
      <w:proofErr w:type="spellEnd"/>
      <w:r w:rsidR="00CF4312" w:rsidRPr="001467C4">
        <w:rPr>
          <w:sz w:val="22"/>
        </w:rPr>
        <w:t xml:space="preserve"> D</w:t>
      </w:r>
      <w:r w:rsidR="00CF4312">
        <w:rPr>
          <w:sz w:val="22"/>
        </w:rPr>
        <w:t>,</w:t>
      </w:r>
      <w:r w:rsidR="00CF4312" w:rsidRPr="00CF4312">
        <w:rPr>
          <w:sz w:val="22"/>
        </w:rPr>
        <w:t xml:space="preserve"> </w:t>
      </w:r>
      <w:proofErr w:type="spellStart"/>
      <w:r w:rsidR="00CF4312" w:rsidRPr="001467C4">
        <w:rPr>
          <w:sz w:val="22"/>
        </w:rPr>
        <w:t>MacCraith</w:t>
      </w:r>
      <w:proofErr w:type="spellEnd"/>
      <w:r w:rsidR="00CF4312" w:rsidRPr="001467C4">
        <w:rPr>
          <w:sz w:val="22"/>
        </w:rPr>
        <w:t>,</w:t>
      </w:r>
      <w:r w:rsidR="00CF4312" w:rsidRPr="00CF4312">
        <w:rPr>
          <w:sz w:val="22"/>
        </w:rPr>
        <w:t xml:space="preserve"> </w:t>
      </w:r>
      <w:proofErr w:type="spellStart"/>
      <w:r w:rsidR="00CF4312">
        <w:rPr>
          <w:sz w:val="22"/>
        </w:rPr>
        <w:t>Uí</w:t>
      </w:r>
      <w:proofErr w:type="spellEnd"/>
      <w:r w:rsidR="00CF4312" w:rsidRPr="001467C4">
        <w:rPr>
          <w:sz w:val="22"/>
        </w:rPr>
        <w:t xml:space="preserve"> </w:t>
      </w:r>
      <w:proofErr w:type="spellStart"/>
      <w:r w:rsidR="00CF4312" w:rsidRPr="001467C4">
        <w:rPr>
          <w:sz w:val="22"/>
        </w:rPr>
        <w:t>Bhuachalla</w:t>
      </w:r>
      <w:proofErr w:type="spellEnd"/>
      <w:r w:rsidR="00CF4312">
        <w:rPr>
          <w:sz w:val="22"/>
        </w:rPr>
        <w:t xml:space="preserve">, </w:t>
      </w:r>
      <w:r w:rsidR="00CF4312" w:rsidRPr="001467C4">
        <w:rPr>
          <w:sz w:val="22"/>
        </w:rPr>
        <w:t>Rasmussen</w:t>
      </w:r>
      <w:r w:rsidR="00CF4312">
        <w:rPr>
          <w:sz w:val="22"/>
        </w:rPr>
        <w:t xml:space="preserve">, </w:t>
      </w:r>
      <w:r w:rsidR="00CF4312" w:rsidRPr="001467C4">
        <w:rPr>
          <w:sz w:val="22"/>
        </w:rPr>
        <w:t xml:space="preserve">Ó </w:t>
      </w:r>
      <w:proofErr w:type="spellStart"/>
      <w:r w:rsidR="00CF4312" w:rsidRPr="001467C4">
        <w:rPr>
          <w:sz w:val="22"/>
        </w:rPr>
        <w:t>Conchubair</w:t>
      </w:r>
      <w:proofErr w:type="spellEnd"/>
      <w:r w:rsidR="00CF4312" w:rsidRPr="001467C4">
        <w:rPr>
          <w:sz w:val="22"/>
        </w:rPr>
        <w:t xml:space="preserve"> A,</w:t>
      </w:r>
      <w:r w:rsidR="00CF4312">
        <w:rPr>
          <w:sz w:val="22"/>
        </w:rPr>
        <w:t xml:space="preserve"> Dawson.</w:t>
      </w:r>
    </w:p>
    <w:p w:rsidR="0046258D" w:rsidRPr="000B143E" w:rsidRDefault="0046258D" w:rsidP="008E4823">
      <w:pPr>
        <w:jc w:val="both"/>
        <w:rPr>
          <w:b/>
          <w:color w:val="FF0000"/>
          <w:sz w:val="22"/>
        </w:rPr>
      </w:pPr>
    </w:p>
    <w:p w:rsidR="00B15360" w:rsidRPr="00065982" w:rsidRDefault="00B15360" w:rsidP="008E4823">
      <w:pPr>
        <w:jc w:val="both"/>
        <w:rPr>
          <w:b/>
          <w:sz w:val="22"/>
        </w:rPr>
      </w:pPr>
      <w:r w:rsidRPr="00065982">
        <w:rPr>
          <w:b/>
          <w:sz w:val="22"/>
        </w:rPr>
        <w:t>PRESENT</w:t>
      </w:r>
    </w:p>
    <w:p w:rsidR="00B15360" w:rsidRPr="00065982" w:rsidRDefault="00B15360" w:rsidP="008E4823">
      <w:pPr>
        <w:jc w:val="both"/>
        <w:rPr>
          <w:b/>
          <w:sz w:val="22"/>
          <w:u w:val="single"/>
        </w:rPr>
      </w:pPr>
      <w:r w:rsidRPr="00065982">
        <w:rPr>
          <w:b/>
          <w:sz w:val="22"/>
        </w:rPr>
        <w:tab/>
      </w:r>
      <w:r w:rsidRPr="00065982">
        <w:rPr>
          <w:b/>
          <w:sz w:val="22"/>
        </w:rPr>
        <w:tab/>
      </w:r>
      <w:r w:rsidRPr="00065982">
        <w:rPr>
          <w:b/>
          <w:sz w:val="22"/>
          <w:u w:val="single"/>
        </w:rPr>
        <w:t xml:space="preserve">Councillor </w:t>
      </w:r>
      <w:r w:rsidR="00492E00" w:rsidRPr="00065982">
        <w:rPr>
          <w:b/>
          <w:sz w:val="22"/>
          <w:u w:val="single"/>
        </w:rPr>
        <w:t>Ian Doyle</w:t>
      </w:r>
      <w:r w:rsidR="00C910CC" w:rsidRPr="00065982">
        <w:rPr>
          <w:b/>
          <w:sz w:val="22"/>
          <w:u w:val="single"/>
        </w:rPr>
        <w:t xml:space="preserve">, </w:t>
      </w:r>
      <w:r w:rsidRPr="00065982">
        <w:rPr>
          <w:b/>
          <w:sz w:val="22"/>
          <w:u w:val="single"/>
        </w:rPr>
        <w:t>County Mayor</w:t>
      </w:r>
      <w:r w:rsidR="00C37C15" w:rsidRPr="00065982">
        <w:rPr>
          <w:b/>
          <w:sz w:val="22"/>
          <w:u w:val="single"/>
        </w:rPr>
        <w:t>,</w:t>
      </w:r>
      <w:r w:rsidRPr="00065982">
        <w:rPr>
          <w:b/>
          <w:sz w:val="22"/>
          <w:u w:val="single"/>
        </w:rPr>
        <w:t xml:space="preserve"> presided.</w:t>
      </w:r>
    </w:p>
    <w:p w:rsidR="00627685" w:rsidRPr="000B143E" w:rsidRDefault="00627685" w:rsidP="008E4823">
      <w:pPr>
        <w:jc w:val="both"/>
        <w:rPr>
          <w:b/>
          <w:color w:val="FF0000"/>
          <w:sz w:val="22"/>
        </w:rPr>
      </w:pPr>
    </w:p>
    <w:p w:rsidR="007F687C" w:rsidRPr="000B143E" w:rsidRDefault="00247812" w:rsidP="008E4823">
      <w:pPr>
        <w:jc w:val="both"/>
        <w:rPr>
          <w:b/>
          <w:color w:val="FF0000"/>
          <w:sz w:val="22"/>
        </w:rPr>
      </w:pPr>
      <w:r w:rsidRPr="00492E00">
        <w:rPr>
          <w:b/>
          <w:sz w:val="22"/>
        </w:rPr>
        <w:t>Councillor</w:t>
      </w:r>
      <w:r w:rsidR="00065982">
        <w:rPr>
          <w:sz w:val="22"/>
        </w:rPr>
        <w:t xml:space="preserve">: </w:t>
      </w:r>
      <w:r w:rsidR="002B6533">
        <w:rPr>
          <w:sz w:val="22"/>
        </w:rPr>
        <w:t xml:space="preserve">O’Shea J.P, </w:t>
      </w:r>
      <w:r w:rsidR="00CF4312">
        <w:rPr>
          <w:sz w:val="22"/>
        </w:rPr>
        <w:t xml:space="preserve">Coughlan M, Madden, Hegarty, Ahern, Twomey, Hurley, </w:t>
      </w:r>
      <w:proofErr w:type="spellStart"/>
      <w:r w:rsidR="00CF4312">
        <w:rPr>
          <w:sz w:val="22"/>
        </w:rPr>
        <w:t>Coakley</w:t>
      </w:r>
      <w:proofErr w:type="spellEnd"/>
      <w:r w:rsidR="00CF4312">
        <w:rPr>
          <w:sz w:val="22"/>
        </w:rPr>
        <w:t>, Coughlan G, Collins D, McGrath, Buckley, Rasmussen, O’Connor A, Dawson.</w:t>
      </w:r>
    </w:p>
    <w:p w:rsidR="005D6B9F" w:rsidRPr="000B143E" w:rsidRDefault="005D6B9F" w:rsidP="008E4823">
      <w:pPr>
        <w:jc w:val="both"/>
        <w:rPr>
          <w:b/>
          <w:color w:val="FF0000"/>
          <w:sz w:val="22"/>
        </w:rPr>
      </w:pPr>
    </w:p>
    <w:p w:rsidR="00B15360" w:rsidRDefault="00CF4312" w:rsidP="008E4823">
      <w:pPr>
        <w:jc w:val="both"/>
        <w:rPr>
          <w:sz w:val="22"/>
        </w:rPr>
      </w:pPr>
      <w:r>
        <w:rPr>
          <w:sz w:val="22"/>
        </w:rPr>
        <w:t xml:space="preserve">The </w:t>
      </w:r>
      <w:r w:rsidR="002B6533">
        <w:rPr>
          <w:sz w:val="22"/>
        </w:rPr>
        <w:t>Chief Executive</w:t>
      </w:r>
      <w:r w:rsidR="00B15360" w:rsidRPr="00492E00">
        <w:rPr>
          <w:sz w:val="22"/>
        </w:rPr>
        <w:t>,</w:t>
      </w:r>
      <w:r w:rsidR="00BF4BF0" w:rsidRPr="00492E00">
        <w:rPr>
          <w:sz w:val="22"/>
        </w:rPr>
        <w:t xml:space="preserve"> </w:t>
      </w:r>
      <w:r w:rsidR="00ED6C4F" w:rsidRPr="00492E00">
        <w:rPr>
          <w:sz w:val="22"/>
        </w:rPr>
        <w:t>Senior Executive Officer.</w:t>
      </w:r>
    </w:p>
    <w:p w:rsidR="004D6B19" w:rsidRDefault="004D6B19" w:rsidP="008E4823">
      <w:pPr>
        <w:jc w:val="both"/>
        <w:rPr>
          <w:sz w:val="22"/>
        </w:rPr>
      </w:pPr>
    </w:p>
    <w:p w:rsidR="00F6278E" w:rsidRDefault="00F6278E" w:rsidP="008E4823">
      <w:pPr>
        <w:jc w:val="both"/>
        <w:rPr>
          <w:sz w:val="22"/>
        </w:rPr>
      </w:pPr>
    </w:p>
    <w:p w:rsidR="00F6278E" w:rsidRDefault="00F6278E" w:rsidP="008E4823">
      <w:pPr>
        <w:jc w:val="both"/>
        <w:rPr>
          <w:sz w:val="22"/>
        </w:rPr>
      </w:pPr>
    </w:p>
    <w:p w:rsidR="00F6278E" w:rsidRDefault="00F6278E" w:rsidP="008E4823">
      <w:pPr>
        <w:jc w:val="both"/>
        <w:rPr>
          <w:sz w:val="22"/>
        </w:rPr>
      </w:pPr>
    </w:p>
    <w:p w:rsidR="004D6B19" w:rsidRPr="00FF5C77" w:rsidRDefault="004D6B19" w:rsidP="008E4823">
      <w:pPr>
        <w:shd w:val="clear" w:color="auto" w:fill="D9D9D9" w:themeFill="background1" w:themeFillShade="D9"/>
        <w:jc w:val="both"/>
        <w:rPr>
          <w:rFonts w:asciiTheme="minorHAnsi" w:hAnsiTheme="minorHAnsi" w:cstheme="minorHAnsi"/>
          <w:b/>
          <w:sz w:val="22"/>
        </w:rPr>
      </w:pPr>
      <w:r w:rsidRPr="00FF5C77">
        <w:rPr>
          <w:rFonts w:asciiTheme="minorHAnsi" w:hAnsiTheme="minorHAnsi" w:cstheme="minorHAnsi"/>
          <w:b/>
          <w:sz w:val="22"/>
        </w:rPr>
        <w:t>SUSPENSION OF STANDING ORDERS</w:t>
      </w:r>
    </w:p>
    <w:p w:rsidR="004D6B19" w:rsidRPr="0058446E" w:rsidRDefault="004D6B19" w:rsidP="008E4823">
      <w:pPr>
        <w:tabs>
          <w:tab w:val="left" w:pos="1418"/>
          <w:tab w:val="right" w:pos="9026"/>
        </w:tabs>
        <w:jc w:val="both"/>
        <w:rPr>
          <w:rFonts w:asciiTheme="minorHAnsi" w:eastAsia="Times New Roman" w:hAnsiTheme="minorHAnsi" w:cstheme="minorHAnsi"/>
          <w:b/>
          <w:color w:val="FF0000"/>
          <w:sz w:val="22"/>
        </w:rPr>
      </w:pPr>
    </w:p>
    <w:p w:rsidR="004D6B19" w:rsidRPr="009F554C" w:rsidRDefault="004D6B19" w:rsidP="008E4823">
      <w:pPr>
        <w:tabs>
          <w:tab w:val="left" w:pos="1418"/>
          <w:tab w:val="right" w:pos="9026"/>
        </w:tabs>
        <w:jc w:val="both"/>
        <w:rPr>
          <w:rFonts w:asciiTheme="minorHAnsi" w:eastAsia="Times New Roman" w:hAnsiTheme="minorHAnsi" w:cstheme="minorHAnsi"/>
          <w:sz w:val="22"/>
        </w:rPr>
      </w:pPr>
      <w:r w:rsidRPr="009F554C">
        <w:rPr>
          <w:rFonts w:asciiTheme="minorHAnsi" w:eastAsia="Times New Roman" w:hAnsiTheme="minorHAnsi" w:cstheme="minorHAnsi"/>
          <w:sz w:val="22"/>
        </w:rPr>
        <w:t xml:space="preserve">Councillor Danny Collins requested a suspension of standing orders to discuss </w:t>
      </w:r>
      <w:r w:rsidR="002B6533" w:rsidRPr="009F554C">
        <w:rPr>
          <w:rFonts w:asciiTheme="minorHAnsi" w:eastAsia="Times New Roman" w:hAnsiTheme="minorHAnsi" w:cstheme="minorHAnsi"/>
          <w:sz w:val="22"/>
        </w:rPr>
        <w:t>Commercial</w:t>
      </w:r>
      <w:r w:rsidRPr="009F554C">
        <w:rPr>
          <w:rFonts w:asciiTheme="minorHAnsi" w:eastAsia="Times New Roman" w:hAnsiTheme="minorHAnsi" w:cstheme="minorHAnsi"/>
          <w:sz w:val="22"/>
        </w:rPr>
        <w:t xml:space="preserve"> Rates for businesses seconded by Councillor Declan Hurley.</w:t>
      </w:r>
    </w:p>
    <w:p w:rsidR="004D6B19" w:rsidRPr="00FF5C77" w:rsidRDefault="004D6B19" w:rsidP="008E4823">
      <w:pPr>
        <w:tabs>
          <w:tab w:val="left" w:pos="1418"/>
          <w:tab w:val="right" w:pos="9026"/>
        </w:tabs>
        <w:jc w:val="both"/>
        <w:rPr>
          <w:rFonts w:asciiTheme="minorHAnsi" w:eastAsia="Times New Roman" w:hAnsiTheme="minorHAnsi" w:cstheme="minorHAnsi"/>
          <w:sz w:val="22"/>
        </w:rPr>
      </w:pPr>
    </w:p>
    <w:p w:rsidR="00B15360" w:rsidRPr="004D6B19" w:rsidRDefault="004D6B19" w:rsidP="008E4823">
      <w:pPr>
        <w:tabs>
          <w:tab w:val="left" w:pos="1418"/>
          <w:tab w:val="right" w:pos="9026"/>
        </w:tabs>
        <w:jc w:val="both"/>
        <w:rPr>
          <w:rFonts w:asciiTheme="minorHAnsi" w:eastAsia="Times New Roman" w:hAnsiTheme="minorHAnsi" w:cstheme="minorHAnsi"/>
          <w:sz w:val="22"/>
        </w:rPr>
      </w:pPr>
      <w:r w:rsidRPr="00FF5C77">
        <w:rPr>
          <w:rFonts w:asciiTheme="minorHAnsi" w:eastAsia="Times New Roman" w:hAnsiTheme="minorHAnsi" w:cstheme="minorHAnsi"/>
          <w:sz w:val="22"/>
        </w:rPr>
        <w:t xml:space="preserve">The Mayor confirmed these matters would be discussed </w:t>
      </w:r>
      <w:r>
        <w:rPr>
          <w:rFonts w:asciiTheme="minorHAnsi" w:eastAsia="Times New Roman" w:hAnsiTheme="minorHAnsi" w:cstheme="minorHAnsi"/>
          <w:sz w:val="22"/>
        </w:rPr>
        <w:t>at the end of the meeting.</w:t>
      </w:r>
    </w:p>
    <w:p w:rsidR="00FA6B2C" w:rsidRDefault="00FA6B2C" w:rsidP="008E4823">
      <w:pPr>
        <w:pStyle w:val="BodyTextIndent"/>
        <w:rPr>
          <w:rFonts w:ascii="Times New Roman" w:eastAsia="Calibri" w:hAnsi="Times New Roman"/>
          <w:bCs w:val="0"/>
          <w:szCs w:val="22"/>
          <w:lang w:val="en-IE"/>
        </w:rPr>
      </w:pPr>
    </w:p>
    <w:p w:rsidR="00F6278E" w:rsidRDefault="00F6278E" w:rsidP="008E4823">
      <w:pPr>
        <w:pStyle w:val="BodyTextIndent"/>
        <w:rPr>
          <w:rFonts w:ascii="Times New Roman" w:eastAsia="Calibri" w:hAnsi="Times New Roman"/>
          <w:bCs w:val="0"/>
          <w:szCs w:val="22"/>
          <w:lang w:val="en-IE"/>
        </w:rPr>
      </w:pPr>
    </w:p>
    <w:p w:rsidR="00F6278E" w:rsidRPr="00571260" w:rsidRDefault="00F6278E" w:rsidP="008E4823">
      <w:pPr>
        <w:pStyle w:val="BodyTextIndent"/>
        <w:rPr>
          <w:rFonts w:ascii="Times New Roman" w:eastAsia="Calibri" w:hAnsi="Times New Roman"/>
          <w:bCs w:val="0"/>
          <w:szCs w:val="22"/>
          <w:lang w:val="en-IE"/>
        </w:rPr>
      </w:pPr>
    </w:p>
    <w:p w:rsidR="00B15360" w:rsidRPr="00571260" w:rsidRDefault="00FA6B2C" w:rsidP="008E4823">
      <w:pPr>
        <w:shd w:val="clear" w:color="auto" w:fill="D9D9D9" w:themeFill="background1" w:themeFillShade="D9"/>
        <w:jc w:val="both"/>
        <w:rPr>
          <w:b/>
          <w:szCs w:val="24"/>
        </w:rPr>
      </w:pPr>
      <w:r w:rsidRPr="00571260">
        <w:rPr>
          <w:b/>
          <w:szCs w:val="24"/>
        </w:rPr>
        <w:t>[</w:t>
      </w:r>
      <w:proofErr w:type="gramStart"/>
      <w:r w:rsidRPr="00571260">
        <w:rPr>
          <w:b/>
          <w:szCs w:val="24"/>
        </w:rPr>
        <w:t>a</w:t>
      </w:r>
      <w:proofErr w:type="gramEnd"/>
      <w:r w:rsidRPr="00571260">
        <w:rPr>
          <w:b/>
          <w:szCs w:val="24"/>
        </w:rPr>
        <w:t>]</w:t>
      </w:r>
      <w:r w:rsidRPr="00571260">
        <w:rPr>
          <w:b/>
          <w:szCs w:val="24"/>
        </w:rPr>
        <w:tab/>
      </w:r>
      <w:r w:rsidR="00B15360" w:rsidRPr="00571260">
        <w:rPr>
          <w:b/>
          <w:szCs w:val="24"/>
        </w:rPr>
        <w:t>CONFIRMATION OF MINUTES</w:t>
      </w:r>
    </w:p>
    <w:p w:rsidR="005D6B9F" w:rsidRDefault="005D6B9F" w:rsidP="008E4823">
      <w:pPr>
        <w:tabs>
          <w:tab w:val="right" w:pos="9026"/>
        </w:tabs>
        <w:ind w:left="720" w:firstLine="720"/>
        <w:jc w:val="both"/>
        <w:rPr>
          <w:b/>
          <w:i/>
          <w:sz w:val="22"/>
        </w:rPr>
      </w:pPr>
    </w:p>
    <w:p w:rsidR="0055152C" w:rsidRPr="00571260" w:rsidRDefault="00FA6B2C" w:rsidP="008E4823">
      <w:pPr>
        <w:tabs>
          <w:tab w:val="right" w:pos="9026"/>
        </w:tabs>
        <w:ind w:left="720" w:firstLine="720"/>
        <w:jc w:val="both"/>
        <w:rPr>
          <w:b/>
          <w:sz w:val="22"/>
        </w:rPr>
      </w:pPr>
      <w:r w:rsidRPr="00571260">
        <w:rPr>
          <w:b/>
          <w:i/>
          <w:sz w:val="22"/>
        </w:rPr>
        <w:tab/>
      </w:r>
    </w:p>
    <w:p w:rsidR="00FA6B2C" w:rsidRPr="001834C9" w:rsidRDefault="00FA6B2C" w:rsidP="008E4823">
      <w:pPr>
        <w:tabs>
          <w:tab w:val="right" w:pos="9026"/>
        </w:tabs>
        <w:ind w:firstLine="709"/>
        <w:jc w:val="both"/>
        <w:rPr>
          <w:b/>
          <w:i/>
          <w:sz w:val="22"/>
        </w:rPr>
      </w:pPr>
      <w:r w:rsidRPr="001834C9">
        <w:rPr>
          <w:b/>
          <w:i/>
          <w:sz w:val="22"/>
        </w:rPr>
        <w:t xml:space="preserve">Proposed by </w:t>
      </w:r>
      <w:r w:rsidR="00B900FF" w:rsidRPr="001834C9">
        <w:rPr>
          <w:b/>
          <w:i/>
          <w:sz w:val="22"/>
        </w:rPr>
        <w:t xml:space="preserve">Cllr. </w:t>
      </w:r>
      <w:r w:rsidR="000B143E">
        <w:rPr>
          <w:b/>
          <w:i/>
          <w:sz w:val="22"/>
        </w:rPr>
        <w:t>Michael Hegarty</w:t>
      </w:r>
      <w:r w:rsidR="005231F5" w:rsidRPr="001834C9">
        <w:rPr>
          <w:b/>
          <w:i/>
          <w:sz w:val="22"/>
        </w:rPr>
        <w:tab/>
      </w:r>
      <w:r w:rsidR="008E4823">
        <w:rPr>
          <w:b/>
          <w:i/>
          <w:sz w:val="22"/>
        </w:rPr>
        <w:tab/>
      </w:r>
      <w:r w:rsidR="000B143E">
        <w:rPr>
          <w:b/>
          <w:color w:val="1F497D" w:themeColor="text2"/>
          <w:sz w:val="22"/>
        </w:rPr>
        <w:t>1/1</w:t>
      </w:r>
      <w:r w:rsidR="005231F5" w:rsidRPr="001834C9">
        <w:rPr>
          <w:b/>
          <w:color w:val="1F497D" w:themeColor="text2"/>
          <w:sz w:val="22"/>
        </w:rPr>
        <w:t>-</w:t>
      </w:r>
      <w:r w:rsidR="00503FA1">
        <w:rPr>
          <w:b/>
          <w:color w:val="1F497D" w:themeColor="text2"/>
          <w:sz w:val="22"/>
        </w:rPr>
        <w:t>4</w:t>
      </w:r>
    </w:p>
    <w:p w:rsidR="008B3D9A" w:rsidRPr="00F8228C" w:rsidRDefault="008B3D9A" w:rsidP="008E4823">
      <w:pPr>
        <w:ind w:left="720" w:firstLine="720"/>
        <w:jc w:val="both"/>
        <w:rPr>
          <w:b/>
          <w:i/>
          <w:sz w:val="12"/>
          <w:szCs w:val="12"/>
        </w:rPr>
      </w:pPr>
    </w:p>
    <w:p w:rsidR="00FA6B2C" w:rsidRDefault="00B15360" w:rsidP="008E4823">
      <w:pPr>
        <w:ind w:firstLine="720"/>
        <w:jc w:val="both"/>
        <w:rPr>
          <w:b/>
          <w:i/>
          <w:sz w:val="22"/>
        </w:rPr>
      </w:pPr>
      <w:r w:rsidRPr="001834C9">
        <w:rPr>
          <w:b/>
          <w:i/>
          <w:sz w:val="22"/>
        </w:rPr>
        <w:t xml:space="preserve">Seconded by </w:t>
      </w:r>
      <w:r w:rsidR="00B900FF" w:rsidRPr="001834C9">
        <w:rPr>
          <w:b/>
          <w:i/>
          <w:sz w:val="22"/>
        </w:rPr>
        <w:t xml:space="preserve">Cllr. </w:t>
      </w:r>
      <w:r w:rsidR="000B143E">
        <w:rPr>
          <w:b/>
          <w:i/>
          <w:sz w:val="22"/>
        </w:rPr>
        <w:t>Frank O’Flynn</w:t>
      </w:r>
    </w:p>
    <w:p w:rsidR="002B6533" w:rsidRPr="002B6533" w:rsidRDefault="002B6533" w:rsidP="008E4823">
      <w:pPr>
        <w:ind w:firstLine="720"/>
        <w:jc w:val="both"/>
        <w:rPr>
          <w:b/>
          <w:i/>
          <w:sz w:val="22"/>
        </w:rPr>
      </w:pPr>
    </w:p>
    <w:p w:rsidR="0046258D" w:rsidRPr="001834C9" w:rsidRDefault="00B15360" w:rsidP="008E4823">
      <w:pPr>
        <w:ind w:left="1418" w:hanging="698"/>
        <w:jc w:val="both"/>
        <w:rPr>
          <w:b/>
          <w:sz w:val="22"/>
        </w:rPr>
      </w:pPr>
      <w:r w:rsidRPr="001834C9">
        <w:rPr>
          <w:b/>
          <w:sz w:val="22"/>
        </w:rPr>
        <w:t>RESOLVED:</w:t>
      </w:r>
      <w:r w:rsidR="0046258D" w:rsidRPr="001834C9">
        <w:rPr>
          <w:b/>
          <w:sz w:val="22"/>
        </w:rPr>
        <w:tab/>
      </w:r>
    </w:p>
    <w:p w:rsidR="00EF5C00" w:rsidRPr="002B6533" w:rsidRDefault="00EF5C00" w:rsidP="008E4823">
      <w:pPr>
        <w:ind w:left="1418" w:hanging="698"/>
        <w:jc w:val="both"/>
        <w:rPr>
          <w:b/>
          <w:sz w:val="10"/>
          <w:szCs w:val="10"/>
        </w:rPr>
      </w:pPr>
    </w:p>
    <w:p w:rsidR="00B15360" w:rsidRDefault="00B15360" w:rsidP="008E4823">
      <w:pPr>
        <w:ind w:left="720"/>
        <w:jc w:val="both"/>
        <w:rPr>
          <w:sz w:val="22"/>
        </w:rPr>
      </w:pPr>
      <w:r w:rsidRPr="001834C9">
        <w:rPr>
          <w:sz w:val="22"/>
        </w:rPr>
        <w:t xml:space="preserve">“That the minutes </w:t>
      </w:r>
      <w:r w:rsidR="00ED6C4F" w:rsidRPr="001834C9">
        <w:rPr>
          <w:sz w:val="22"/>
        </w:rPr>
        <w:t>of the</w:t>
      </w:r>
      <w:r w:rsidR="0055152C" w:rsidRPr="001834C9">
        <w:rPr>
          <w:sz w:val="22"/>
        </w:rPr>
        <w:t xml:space="preserve"> Meeting</w:t>
      </w:r>
      <w:r w:rsidR="00583E36" w:rsidRPr="001834C9">
        <w:rPr>
          <w:sz w:val="22"/>
        </w:rPr>
        <w:t xml:space="preserve"> held on</w:t>
      </w:r>
      <w:r w:rsidR="001E345A" w:rsidRPr="001834C9">
        <w:rPr>
          <w:sz w:val="22"/>
        </w:rPr>
        <w:t xml:space="preserve"> </w:t>
      </w:r>
      <w:r w:rsidR="00503FA1">
        <w:rPr>
          <w:sz w:val="22"/>
        </w:rPr>
        <w:t>23</w:t>
      </w:r>
      <w:r w:rsidR="00503FA1" w:rsidRPr="00503FA1">
        <w:rPr>
          <w:sz w:val="22"/>
          <w:vertAlign w:val="superscript"/>
        </w:rPr>
        <w:t>rd</w:t>
      </w:r>
      <w:r w:rsidR="00503FA1">
        <w:rPr>
          <w:sz w:val="22"/>
        </w:rPr>
        <w:t xml:space="preserve"> March, 2020</w:t>
      </w:r>
      <w:r w:rsidRPr="001834C9">
        <w:rPr>
          <w:sz w:val="22"/>
        </w:rPr>
        <w:t xml:space="preserve"> be confirmed and signed </w:t>
      </w:r>
      <w:r w:rsidR="002B6533">
        <w:rPr>
          <w:sz w:val="22"/>
        </w:rPr>
        <w:t xml:space="preserve">by the </w:t>
      </w:r>
      <w:r w:rsidRPr="001834C9">
        <w:rPr>
          <w:sz w:val="22"/>
        </w:rPr>
        <w:t>Mayor.”</w:t>
      </w:r>
    </w:p>
    <w:p w:rsidR="00F8228C" w:rsidRDefault="00F8228C" w:rsidP="008E4823">
      <w:pPr>
        <w:ind w:left="709" w:firstLine="11"/>
        <w:jc w:val="both"/>
        <w:rPr>
          <w:sz w:val="22"/>
        </w:rPr>
      </w:pPr>
    </w:p>
    <w:p w:rsidR="00F6278E" w:rsidRDefault="00F6278E" w:rsidP="008E4823">
      <w:pPr>
        <w:ind w:left="709" w:firstLine="11"/>
        <w:jc w:val="both"/>
        <w:rPr>
          <w:sz w:val="22"/>
        </w:rPr>
      </w:pPr>
    </w:p>
    <w:p w:rsidR="00F6278E" w:rsidRDefault="00F6278E" w:rsidP="008E4823">
      <w:pPr>
        <w:ind w:left="709" w:firstLine="11"/>
        <w:jc w:val="both"/>
        <w:rPr>
          <w:sz w:val="22"/>
        </w:rPr>
      </w:pPr>
    </w:p>
    <w:p w:rsidR="00B15360" w:rsidRPr="001834C9" w:rsidRDefault="00FA6B2C" w:rsidP="008E4823">
      <w:pPr>
        <w:shd w:val="clear" w:color="auto" w:fill="D9D9D9" w:themeFill="background1" w:themeFillShade="D9"/>
        <w:jc w:val="both"/>
        <w:rPr>
          <w:b/>
          <w:szCs w:val="24"/>
        </w:rPr>
      </w:pPr>
      <w:r w:rsidRPr="001834C9">
        <w:rPr>
          <w:b/>
          <w:szCs w:val="24"/>
        </w:rPr>
        <w:lastRenderedPageBreak/>
        <w:t>[b]</w:t>
      </w:r>
      <w:r w:rsidRPr="001834C9">
        <w:rPr>
          <w:b/>
          <w:szCs w:val="24"/>
        </w:rPr>
        <w:tab/>
      </w:r>
      <w:r w:rsidR="00B15360" w:rsidRPr="001834C9">
        <w:rPr>
          <w:b/>
          <w:szCs w:val="24"/>
        </w:rPr>
        <w:t>VOTES OF SYMPATHY</w:t>
      </w:r>
    </w:p>
    <w:p w:rsidR="000E33CE" w:rsidRPr="001834C9" w:rsidRDefault="000E33CE" w:rsidP="008E4823">
      <w:pPr>
        <w:tabs>
          <w:tab w:val="left" w:pos="1418"/>
          <w:tab w:val="right" w:pos="9026"/>
        </w:tabs>
        <w:ind w:firstLine="720"/>
        <w:jc w:val="both"/>
        <w:rPr>
          <w:rFonts w:eastAsia="Times New Roman"/>
          <w:b/>
          <w:sz w:val="22"/>
        </w:rPr>
      </w:pPr>
    </w:p>
    <w:p w:rsidR="00EF5C00" w:rsidRPr="001834C9" w:rsidRDefault="008E4823" w:rsidP="008E4823">
      <w:pPr>
        <w:tabs>
          <w:tab w:val="left" w:pos="1418"/>
          <w:tab w:val="right" w:pos="9026"/>
        </w:tabs>
        <w:ind w:firstLine="720"/>
        <w:rPr>
          <w:rFonts w:eastAsia="Times New Roman"/>
          <w:b/>
          <w:sz w:val="22"/>
        </w:rPr>
      </w:pPr>
      <w:r>
        <w:rPr>
          <w:b/>
          <w:color w:val="1F497D" w:themeColor="text2"/>
          <w:sz w:val="22"/>
        </w:rPr>
        <w:tab/>
      </w:r>
      <w:r>
        <w:rPr>
          <w:b/>
          <w:color w:val="1F497D" w:themeColor="text2"/>
          <w:sz w:val="22"/>
        </w:rPr>
        <w:tab/>
      </w:r>
      <w:r>
        <w:rPr>
          <w:b/>
          <w:color w:val="1F497D" w:themeColor="text2"/>
          <w:sz w:val="22"/>
        </w:rPr>
        <w:tab/>
      </w:r>
      <w:r w:rsidR="006C7343">
        <w:rPr>
          <w:b/>
          <w:color w:val="1F497D" w:themeColor="text2"/>
          <w:sz w:val="22"/>
        </w:rPr>
        <w:t>2/1</w:t>
      </w:r>
      <w:r w:rsidR="006C7343" w:rsidRPr="001834C9">
        <w:rPr>
          <w:b/>
          <w:color w:val="1F497D" w:themeColor="text2"/>
          <w:sz w:val="22"/>
        </w:rPr>
        <w:t>-</w:t>
      </w:r>
      <w:r w:rsidR="00503FA1">
        <w:rPr>
          <w:b/>
          <w:color w:val="1F497D" w:themeColor="text2"/>
          <w:sz w:val="22"/>
        </w:rPr>
        <w:t>4</w:t>
      </w:r>
    </w:p>
    <w:p w:rsidR="003F54EF" w:rsidRPr="001834C9" w:rsidRDefault="006F4A5E" w:rsidP="008E4823">
      <w:pPr>
        <w:tabs>
          <w:tab w:val="left" w:pos="709"/>
          <w:tab w:val="right" w:pos="9026"/>
        </w:tabs>
        <w:jc w:val="both"/>
        <w:rPr>
          <w:rFonts w:eastAsia="Times New Roman"/>
          <w:b/>
          <w:sz w:val="22"/>
        </w:rPr>
      </w:pPr>
      <w:r w:rsidRPr="001834C9">
        <w:rPr>
          <w:rFonts w:eastAsia="Times New Roman"/>
          <w:b/>
          <w:sz w:val="22"/>
        </w:rPr>
        <w:t>TO:</w:t>
      </w:r>
      <w:r w:rsidRPr="001834C9">
        <w:rPr>
          <w:rFonts w:eastAsia="Times New Roman"/>
          <w:sz w:val="22"/>
        </w:rPr>
        <w:t xml:space="preserve"> </w:t>
      </w:r>
      <w:r w:rsidR="006C7343">
        <w:rPr>
          <w:rFonts w:eastAsia="Times New Roman"/>
          <w:sz w:val="22"/>
        </w:rPr>
        <w:tab/>
      </w:r>
      <w:r w:rsidR="00E01A8C">
        <w:rPr>
          <w:rFonts w:eastAsia="Times New Roman"/>
          <w:sz w:val="22"/>
        </w:rPr>
        <w:t xml:space="preserve">The Hind Family on the death of </w:t>
      </w:r>
      <w:r w:rsidR="007579E4">
        <w:rPr>
          <w:rFonts w:eastAsia="Times New Roman"/>
          <w:sz w:val="22"/>
        </w:rPr>
        <w:t>former colleague, Andrew</w:t>
      </w:r>
      <w:r w:rsidR="003F54EF" w:rsidRPr="001834C9">
        <w:rPr>
          <w:b/>
          <w:sz w:val="22"/>
        </w:rPr>
        <w:tab/>
      </w:r>
    </w:p>
    <w:p w:rsidR="00C63E4F" w:rsidRPr="00375096" w:rsidRDefault="00C63E4F" w:rsidP="008E4823">
      <w:pPr>
        <w:tabs>
          <w:tab w:val="left" w:pos="709"/>
          <w:tab w:val="left" w:pos="1560"/>
          <w:tab w:val="right" w:pos="9026"/>
        </w:tabs>
        <w:jc w:val="both"/>
        <w:rPr>
          <w:rFonts w:eastAsia="Times New Roman"/>
          <w:sz w:val="22"/>
        </w:rPr>
      </w:pPr>
    </w:p>
    <w:p w:rsidR="00156B1D" w:rsidRDefault="000B143E" w:rsidP="008E4823">
      <w:pPr>
        <w:tabs>
          <w:tab w:val="left" w:pos="709"/>
          <w:tab w:val="left" w:pos="1560"/>
          <w:tab w:val="right" w:pos="9026"/>
        </w:tabs>
        <w:jc w:val="both"/>
        <w:rPr>
          <w:rFonts w:eastAsia="Times New Roman"/>
          <w:sz w:val="22"/>
        </w:rPr>
      </w:pPr>
      <w:r w:rsidRPr="000B143E">
        <w:rPr>
          <w:rFonts w:eastAsia="Times New Roman"/>
          <w:b/>
          <w:sz w:val="22"/>
        </w:rPr>
        <w:t>TO:</w:t>
      </w:r>
      <w:r w:rsidR="00C63E4F" w:rsidRPr="00375096">
        <w:rPr>
          <w:rFonts w:eastAsia="Times New Roman"/>
          <w:sz w:val="22"/>
        </w:rPr>
        <w:tab/>
      </w:r>
      <w:r w:rsidR="00E01A8C">
        <w:rPr>
          <w:rFonts w:eastAsia="Times New Roman"/>
          <w:sz w:val="22"/>
        </w:rPr>
        <w:t xml:space="preserve">Mrs. Mary Hickey on the death of her husband, Christy. </w:t>
      </w:r>
    </w:p>
    <w:p w:rsidR="00E01A8C" w:rsidRDefault="00E01A8C" w:rsidP="008E4823">
      <w:pPr>
        <w:tabs>
          <w:tab w:val="left" w:pos="709"/>
          <w:tab w:val="left" w:pos="1560"/>
          <w:tab w:val="right" w:pos="9026"/>
        </w:tabs>
        <w:jc w:val="both"/>
        <w:rPr>
          <w:rFonts w:eastAsia="Times New Roman"/>
          <w:sz w:val="22"/>
        </w:rPr>
      </w:pPr>
    </w:p>
    <w:p w:rsidR="00E01A8C" w:rsidRDefault="00E01A8C" w:rsidP="008E4823">
      <w:pPr>
        <w:tabs>
          <w:tab w:val="left" w:pos="709"/>
          <w:tab w:val="left" w:pos="1560"/>
          <w:tab w:val="right" w:pos="9026"/>
        </w:tabs>
        <w:jc w:val="both"/>
        <w:rPr>
          <w:rFonts w:eastAsia="Times New Roman"/>
          <w:sz w:val="22"/>
        </w:rPr>
      </w:pPr>
      <w:r w:rsidRPr="007579E4">
        <w:rPr>
          <w:rFonts w:eastAsia="Times New Roman"/>
          <w:b/>
          <w:sz w:val="22"/>
        </w:rPr>
        <w:t>TO:</w:t>
      </w:r>
      <w:r>
        <w:rPr>
          <w:rFonts w:eastAsia="Times New Roman"/>
          <w:sz w:val="22"/>
        </w:rPr>
        <w:tab/>
      </w:r>
      <w:r w:rsidR="007579E4">
        <w:rPr>
          <w:rFonts w:eastAsia="Times New Roman"/>
          <w:sz w:val="22"/>
        </w:rPr>
        <w:t>The Family of Rev. Fr Michael O’Donovan</w:t>
      </w:r>
    </w:p>
    <w:p w:rsidR="00622044" w:rsidRDefault="00622044" w:rsidP="008E4823">
      <w:pPr>
        <w:tabs>
          <w:tab w:val="left" w:pos="709"/>
          <w:tab w:val="left" w:pos="1560"/>
          <w:tab w:val="right" w:pos="9026"/>
        </w:tabs>
        <w:jc w:val="both"/>
        <w:rPr>
          <w:rFonts w:eastAsia="Times New Roman"/>
          <w:sz w:val="22"/>
        </w:rPr>
      </w:pPr>
    </w:p>
    <w:p w:rsidR="00622044" w:rsidRDefault="00622044" w:rsidP="008E4823">
      <w:pPr>
        <w:tabs>
          <w:tab w:val="left" w:pos="709"/>
          <w:tab w:val="left" w:pos="1560"/>
          <w:tab w:val="right" w:pos="9026"/>
        </w:tabs>
        <w:jc w:val="both"/>
        <w:rPr>
          <w:rFonts w:eastAsia="Times New Roman"/>
          <w:sz w:val="22"/>
        </w:rPr>
      </w:pPr>
      <w:r w:rsidRPr="00622044">
        <w:rPr>
          <w:rFonts w:eastAsia="Times New Roman"/>
          <w:b/>
          <w:sz w:val="22"/>
        </w:rPr>
        <w:t>TO:</w:t>
      </w:r>
      <w:r>
        <w:rPr>
          <w:rFonts w:eastAsia="Times New Roman"/>
          <w:sz w:val="22"/>
        </w:rPr>
        <w:tab/>
        <w:t xml:space="preserve">Councillor Gillian Coughlan on the death of her aunt, Sr. Eilish </w:t>
      </w:r>
      <w:proofErr w:type="spellStart"/>
      <w:r>
        <w:rPr>
          <w:rFonts w:eastAsia="Times New Roman"/>
          <w:sz w:val="22"/>
        </w:rPr>
        <w:t>O’Mahoney</w:t>
      </w:r>
      <w:proofErr w:type="spellEnd"/>
    </w:p>
    <w:p w:rsidR="00622044" w:rsidRDefault="00622044" w:rsidP="008E4823">
      <w:pPr>
        <w:tabs>
          <w:tab w:val="left" w:pos="709"/>
          <w:tab w:val="left" w:pos="1560"/>
          <w:tab w:val="right" w:pos="9026"/>
        </w:tabs>
        <w:jc w:val="both"/>
        <w:rPr>
          <w:rFonts w:eastAsia="Times New Roman"/>
          <w:sz w:val="22"/>
        </w:rPr>
      </w:pPr>
    </w:p>
    <w:p w:rsidR="00622044" w:rsidRDefault="00622044" w:rsidP="008E4823">
      <w:pPr>
        <w:tabs>
          <w:tab w:val="left" w:pos="709"/>
          <w:tab w:val="left" w:pos="1560"/>
          <w:tab w:val="right" w:pos="9026"/>
        </w:tabs>
        <w:jc w:val="both"/>
        <w:rPr>
          <w:rFonts w:eastAsia="Times New Roman"/>
          <w:sz w:val="22"/>
        </w:rPr>
      </w:pPr>
      <w:r w:rsidRPr="00622044">
        <w:rPr>
          <w:rFonts w:eastAsia="Times New Roman"/>
          <w:b/>
          <w:sz w:val="22"/>
        </w:rPr>
        <w:t>TO:</w:t>
      </w:r>
      <w:r w:rsidR="00F6278E">
        <w:rPr>
          <w:rFonts w:eastAsia="Times New Roman"/>
          <w:sz w:val="22"/>
        </w:rPr>
        <w:tab/>
        <w:t>334 D</w:t>
      </w:r>
      <w:r>
        <w:rPr>
          <w:rFonts w:eastAsia="Times New Roman"/>
          <w:sz w:val="22"/>
        </w:rPr>
        <w:t>eceased Citizens who have lost their lives to Covid-19</w:t>
      </w:r>
    </w:p>
    <w:p w:rsidR="00F6278E" w:rsidRDefault="00F6278E" w:rsidP="008E4823">
      <w:pPr>
        <w:tabs>
          <w:tab w:val="left" w:pos="709"/>
          <w:tab w:val="left" w:pos="1560"/>
          <w:tab w:val="right" w:pos="9026"/>
        </w:tabs>
        <w:jc w:val="both"/>
        <w:rPr>
          <w:rFonts w:eastAsia="Times New Roman"/>
          <w:sz w:val="22"/>
        </w:rPr>
      </w:pPr>
    </w:p>
    <w:p w:rsidR="00F6278E" w:rsidRPr="00375096" w:rsidRDefault="00F6278E" w:rsidP="008E4823">
      <w:pPr>
        <w:tabs>
          <w:tab w:val="left" w:pos="709"/>
          <w:tab w:val="left" w:pos="1560"/>
          <w:tab w:val="right" w:pos="9026"/>
        </w:tabs>
        <w:jc w:val="both"/>
        <w:rPr>
          <w:b/>
          <w:sz w:val="22"/>
        </w:rPr>
      </w:pPr>
    </w:p>
    <w:p w:rsidR="00EF5C00" w:rsidRPr="001834C9" w:rsidRDefault="00EF5C00" w:rsidP="008E4823">
      <w:pPr>
        <w:jc w:val="both"/>
        <w:rPr>
          <w:b/>
          <w:sz w:val="22"/>
        </w:rPr>
      </w:pPr>
    </w:p>
    <w:p w:rsidR="009B35FD" w:rsidRPr="001834C9" w:rsidRDefault="00FA6B2C" w:rsidP="008E4823">
      <w:pPr>
        <w:shd w:val="clear" w:color="auto" w:fill="D9D9D9" w:themeFill="background1" w:themeFillShade="D9"/>
        <w:jc w:val="both"/>
        <w:rPr>
          <w:b/>
          <w:szCs w:val="24"/>
        </w:rPr>
      </w:pPr>
      <w:r w:rsidRPr="001834C9">
        <w:rPr>
          <w:b/>
          <w:szCs w:val="24"/>
        </w:rPr>
        <w:t>[c]</w:t>
      </w:r>
      <w:r w:rsidRPr="001834C9">
        <w:rPr>
          <w:b/>
          <w:szCs w:val="24"/>
        </w:rPr>
        <w:tab/>
        <w:t xml:space="preserve">STATUTORY </w:t>
      </w:r>
      <w:r w:rsidR="002C09FF" w:rsidRPr="001834C9">
        <w:rPr>
          <w:b/>
          <w:szCs w:val="24"/>
        </w:rPr>
        <w:t>BUSINESS</w:t>
      </w:r>
    </w:p>
    <w:p w:rsidR="006839FE" w:rsidRDefault="006839FE" w:rsidP="008E4823">
      <w:pPr>
        <w:tabs>
          <w:tab w:val="left" w:pos="8647"/>
        </w:tabs>
        <w:jc w:val="both"/>
        <w:rPr>
          <w:rFonts w:asciiTheme="minorHAnsi" w:hAnsiTheme="minorHAnsi" w:cstheme="minorHAnsi"/>
          <w:b/>
          <w:color w:val="1F497D" w:themeColor="text2"/>
          <w:sz w:val="22"/>
          <w:lang w:eastAsia="en-GB"/>
        </w:rPr>
      </w:pPr>
    </w:p>
    <w:p w:rsidR="006C7343" w:rsidRDefault="006C7343" w:rsidP="008E4823">
      <w:pPr>
        <w:tabs>
          <w:tab w:val="left" w:pos="8647"/>
        </w:tabs>
        <w:jc w:val="right"/>
        <w:rPr>
          <w:b/>
          <w:sz w:val="22"/>
        </w:rPr>
      </w:pPr>
      <w:r w:rsidRPr="001834C9">
        <w:rPr>
          <w:rFonts w:asciiTheme="minorHAnsi" w:hAnsiTheme="minorHAnsi" w:cstheme="minorHAnsi"/>
          <w:b/>
          <w:color w:val="1F497D" w:themeColor="text2"/>
          <w:sz w:val="22"/>
          <w:lang w:eastAsia="en-GB"/>
        </w:rPr>
        <w:t>3/</w:t>
      </w:r>
      <w:r>
        <w:rPr>
          <w:rFonts w:asciiTheme="minorHAnsi" w:hAnsiTheme="minorHAnsi" w:cstheme="minorHAnsi"/>
          <w:b/>
          <w:color w:val="1F497D" w:themeColor="text2"/>
          <w:sz w:val="22"/>
        </w:rPr>
        <w:t>1</w:t>
      </w:r>
      <w:r w:rsidRPr="001834C9">
        <w:rPr>
          <w:rFonts w:asciiTheme="minorHAnsi" w:hAnsiTheme="minorHAnsi" w:cstheme="minorHAnsi"/>
          <w:b/>
          <w:color w:val="1F497D" w:themeColor="text2"/>
          <w:sz w:val="22"/>
        </w:rPr>
        <w:t>-</w:t>
      </w:r>
      <w:r w:rsidR="00E01A8C">
        <w:rPr>
          <w:rFonts w:asciiTheme="minorHAnsi" w:hAnsiTheme="minorHAnsi" w:cstheme="minorHAnsi"/>
          <w:b/>
          <w:color w:val="1F497D" w:themeColor="text2"/>
          <w:sz w:val="22"/>
        </w:rPr>
        <w:t>4</w:t>
      </w:r>
    </w:p>
    <w:p w:rsidR="006C7343" w:rsidRPr="001834C9" w:rsidRDefault="006C7343" w:rsidP="008E4823">
      <w:pPr>
        <w:tabs>
          <w:tab w:val="right" w:pos="9026"/>
        </w:tabs>
        <w:ind w:left="709" w:hanging="709"/>
        <w:jc w:val="both"/>
        <w:rPr>
          <w:rFonts w:asciiTheme="minorHAnsi" w:hAnsiTheme="minorHAnsi" w:cstheme="minorHAnsi"/>
          <w:b/>
          <w:smallCaps/>
          <w:sz w:val="22"/>
        </w:rPr>
      </w:pPr>
      <w:r w:rsidRPr="001834C9">
        <w:rPr>
          <w:rFonts w:asciiTheme="minorHAnsi" w:hAnsiTheme="minorHAnsi" w:cstheme="minorHAnsi"/>
          <w:b/>
          <w:smallCaps/>
          <w:sz w:val="22"/>
        </w:rPr>
        <w:t>Disposal of Property</w:t>
      </w:r>
    </w:p>
    <w:p w:rsidR="006C7343" w:rsidRPr="001834C9" w:rsidRDefault="006C7343" w:rsidP="008E4823">
      <w:pPr>
        <w:jc w:val="both"/>
        <w:rPr>
          <w:b/>
          <w:sz w:val="22"/>
        </w:rPr>
      </w:pPr>
      <w:r w:rsidRPr="001834C9">
        <w:rPr>
          <w:rFonts w:asciiTheme="minorHAnsi" w:hAnsiTheme="minorHAnsi" w:cstheme="minorHAnsi"/>
          <w:b/>
          <w:smallCaps/>
          <w:sz w:val="22"/>
        </w:rPr>
        <w:t>Section 183 of the Local Government Act 2001:</w:t>
      </w:r>
    </w:p>
    <w:p w:rsidR="006C7343" w:rsidRDefault="006C7343" w:rsidP="008E4823">
      <w:pPr>
        <w:tabs>
          <w:tab w:val="right" w:pos="9026"/>
        </w:tabs>
        <w:jc w:val="both"/>
        <w:rPr>
          <w:rFonts w:asciiTheme="minorHAnsi" w:hAnsiTheme="minorHAnsi" w:cstheme="minorHAnsi"/>
          <w:b/>
          <w:smallCaps/>
          <w:sz w:val="22"/>
        </w:rPr>
      </w:pPr>
    </w:p>
    <w:p w:rsidR="000336E6" w:rsidRPr="006C7343" w:rsidRDefault="006C7343" w:rsidP="008E4823">
      <w:pPr>
        <w:pStyle w:val="Heading1"/>
        <w:jc w:val="both"/>
        <w:rPr>
          <w:b w:val="0"/>
          <w:sz w:val="22"/>
          <w:szCs w:val="22"/>
          <w:u w:val="none"/>
        </w:rPr>
      </w:pPr>
      <w:r w:rsidRPr="006C7343">
        <w:rPr>
          <w:b w:val="0"/>
          <w:sz w:val="22"/>
          <w:szCs w:val="22"/>
          <w:u w:val="none"/>
        </w:rPr>
        <w:t>Member</w:t>
      </w:r>
      <w:r w:rsidR="00F63B1B">
        <w:rPr>
          <w:b w:val="0"/>
          <w:sz w:val="22"/>
          <w:szCs w:val="22"/>
          <w:u w:val="none"/>
        </w:rPr>
        <w:t xml:space="preserve">s noted the following </w:t>
      </w:r>
      <w:r w:rsidR="00F63B1B" w:rsidRPr="00F63B1B">
        <w:rPr>
          <w:b w:val="0"/>
          <w:sz w:val="22"/>
          <w:szCs w:val="22"/>
          <w:u w:val="none"/>
        </w:rPr>
        <w:t>dispos</w:t>
      </w:r>
      <w:r w:rsidR="00F63B1B" w:rsidRPr="00624442">
        <w:rPr>
          <w:b w:val="0"/>
          <w:sz w:val="22"/>
          <w:szCs w:val="22"/>
          <w:u w:val="none"/>
        </w:rPr>
        <w:t>als:</w:t>
      </w:r>
    </w:p>
    <w:p w:rsidR="00BB4509" w:rsidRDefault="00BB4509" w:rsidP="008E4823">
      <w:pPr>
        <w:tabs>
          <w:tab w:val="right" w:pos="-426"/>
          <w:tab w:val="left" w:pos="709"/>
          <w:tab w:val="right" w:pos="9026"/>
        </w:tabs>
        <w:ind w:left="993" w:hanging="993"/>
        <w:jc w:val="both"/>
        <w:rPr>
          <w:rFonts w:asciiTheme="minorHAnsi" w:hAnsiTheme="minorHAnsi" w:cstheme="minorHAnsi"/>
          <w:b/>
          <w:sz w:val="22"/>
          <w:u w:val="single"/>
        </w:rPr>
      </w:pPr>
    </w:p>
    <w:p w:rsidR="00F6278E" w:rsidRPr="001834C9" w:rsidRDefault="00F6278E" w:rsidP="008E4823">
      <w:pPr>
        <w:tabs>
          <w:tab w:val="right" w:pos="-426"/>
          <w:tab w:val="left" w:pos="709"/>
          <w:tab w:val="right" w:pos="9026"/>
        </w:tabs>
        <w:ind w:left="993" w:hanging="993"/>
        <w:jc w:val="both"/>
        <w:rPr>
          <w:rFonts w:asciiTheme="minorHAnsi" w:hAnsiTheme="minorHAnsi" w:cstheme="minorHAnsi"/>
          <w:b/>
          <w:sz w:val="22"/>
          <w:u w:val="single"/>
        </w:rPr>
      </w:pPr>
    </w:p>
    <w:p w:rsidR="005B5733" w:rsidRPr="005B5733" w:rsidRDefault="005B5733" w:rsidP="008E4823">
      <w:pPr>
        <w:tabs>
          <w:tab w:val="right" w:pos="9026"/>
        </w:tabs>
        <w:ind w:left="709" w:hanging="709"/>
        <w:jc w:val="both"/>
        <w:rPr>
          <w:rFonts w:asciiTheme="minorHAnsi" w:hAnsiTheme="minorHAnsi" w:cstheme="minorHAnsi"/>
          <w:b/>
          <w:smallCaps/>
          <w:sz w:val="22"/>
          <w:u w:val="single"/>
        </w:rPr>
      </w:pPr>
      <w:r w:rsidRPr="005B5733">
        <w:rPr>
          <w:rFonts w:asciiTheme="minorHAnsi" w:hAnsiTheme="minorHAnsi" w:cstheme="minorHAnsi"/>
          <w:b/>
          <w:smallCaps/>
          <w:sz w:val="22"/>
          <w:u w:val="single"/>
        </w:rPr>
        <w:t xml:space="preserve">Municipal District of </w:t>
      </w:r>
      <w:proofErr w:type="spellStart"/>
      <w:r w:rsidR="006839FE">
        <w:rPr>
          <w:rFonts w:asciiTheme="minorHAnsi" w:hAnsiTheme="minorHAnsi" w:cstheme="minorHAnsi"/>
          <w:b/>
          <w:smallCaps/>
          <w:sz w:val="22"/>
          <w:u w:val="single"/>
        </w:rPr>
        <w:t>Kanturk</w:t>
      </w:r>
      <w:proofErr w:type="spellEnd"/>
      <w:r w:rsidR="006839FE">
        <w:rPr>
          <w:rFonts w:asciiTheme="minorHAnsi" w:hAnsiTheme="minorHAnsi" w:cstheme="minorHAnsi"/>
          <w:b/>
          <w:smallCaps/>
          <w:sz w:val="22"/>
          <w:u w:val="single"/>
        </w:rPr>
        <w:t>/Mallow</w:t>
      </w:r>
    </w:p>
    <w:p w:rsidR="00FA6B2C" w:rsidRPr="001834C9" w:rsidRDefault="005B5733" w:rsidP="008E4823">
      <w:pPr>
        <w:tabs>
          <w:tab w:val="right" w:pos="-426"/>
          <w:tab w:val="left" w:pos="709"/>
          <w:tab w:val="right" w:pos="9026"/>
        </w:tabs>
        <w:jc w:val="both"/>
        <w:rPr>
          <w:rFonts w:asciiTheme="minorHAnsi" w:hAnsiTheme="minorHAnsi" w:cstheme="minorHAnsi"/>
          <w:b/>
          <w:sz w:val="22"/>
          <w:u w:val="single"/>
        </w:rPr>
      </w:pPr>
      <w:r>
        <w:rPr>
          <w:b/>
          <w:sz w:val="22"/>
        </w:rPr>
        <w:tab/>
      </w:r>
      <w:r w:rsidR="006839FE">
        <w:rPr>
          <w:b/>
          <w:sz w:val="22"/>
        </w:rPr>
        <w:tab/>
      </w:r>
      <w:r w:rsidR="00FA6B2C" w:rsidRPr="001834C9">
        <w:rPr>
          <w:rFonts w:asciiTheme="minorHAnsi" w:hAnsiTheme="minorHAnsi" w:cstheme="minorHAnsi"/>
          <w:b/>
          <w:sz w:val="22"/>
        </w:rPr>
        <w:tab/>
      </w:r>
      <w:r w:rsidR="00FA6B2C" w:rsidRPr="001834C9">
        <w:rPr>
          <w:rFonts w:asciiTheme="minorHAnsi" w:hAnsiTheme="minorHAnsi" w:cstheme="minorHAnsi"/>
          <w:b/>
          <w:sz w:val="22"/>
        </w:rPr>
        <w:tab/>
      </w:r>
      <w:r w:rsidR="00FA6B2C" w:rsidRPr="001834C9">
        <w:rPr>
          <w:rFonts w:asciiTheme="minorHAnsi" w:hAnsiTheme="minorHAnsi" w:cstheme="minorHAnsi"/>
          <w:b/>
          <w:sz w:val="22"/>
        </w:rPr>
        <w:tab/>
      </w:r>
    </w:p>
    <w:p w:rsidR="00FA6B2C" w:rsidRPr="006839FE" w:rsidRDefault="006839FE" w:rsidP="008E4823">
      <w:pPr>
        <w:ind w:left="720"/>
        <w:jc w:val="right"/>
        <w:rPr>
          <w:rFonts w:asciiTheme="minorHAnsi" w:hAnsiTheme="minorHAnsi" w:cstheme="minorHAnsi"/>
          <w:b/>
          <w:bCs/>
          <w:color w:val="002060"/>
          <w:sz w:val="22"/>
        </w:rPr>
      </w:pPr>
      <w:r w:rsidRPr="006839FE">
        <w:rPr>
          <w:rFonts w:asciiTheme="minorHAnsi" w:hAnsiTheme="minorHAnsi" w:cstheme="minorHAnsi"/>
          <w:b/>
          <w:bCs/>
          <w:color w:val="002060"/>
          <w:sz w:val="22"/>
        </w:rPr>
        <w:t>3(a)/1-4</w:t>
      </w:r>
    </w:p>
    <w:p w:rsidR="00EF5C00" w:rsidRPr="001834C9" w:rsidRDefault="006839FE" w:rsidP="008E4823">
      <w:pPr>
        <w:pStyle w:val="NormalWeb"/>
        <w:spacing w:before="0" w:beforeAutospacing="0" w:after="0" w:afterAutospacing="0"/>
        <w:jc w:val="both"/>
        <w:rPr>
          <w:b/>
          <w:i/>
          <w:sz w:val="22"/>
          <w:szCs w:val="22"/>
          <w:lang w:val="en-GB"/>
        </w:rPr>
      </w:pPr>
      <w:r>
        <w:rPr>
          <w:b/>
          <w:i/>
          <w:sz w:val="22"/>
          <w:szCs w:val="22"/>
          <w:lang w:val="en-GB"/>
        </w:rPr>
        <w:t xml:space="preserve">Grant of Right of Way at </w:t>
      </w:r>
      <w:proofErr w:type="spellStart"/>
      <w:r>
        <w:rPr>
          <w:b/>
          <w:i/>
          <w:sz w:val="22"/>
          <w:szCs w:val="22"/>
          <w:lang w:val="en-GB"/>
        </w:rPr>
        <w:t>Lissard</w:t>
      </w:r>
      <w:proofErr w:type="spellEnd"/>
      <w:r>
        <w:rPr>
          <w:b/>
          <w:i/>
          <w:sz w:val="22"/>
          <w:szCs w:val="22"/>
          <w:lang w:val="en-GB"/>
        </w:rPr>
        <w:t xml:space="preserve">, </w:t>
      </w:r>
      <w:proofErr w:type="spellStart"/>
      <w:r>
        <w:rPr>
          <w:b/>
          <w:i/>
          <w:sz w:val="22"/>
          <w:szCs w:val="22"/>
          <w:lang w:val="en-GB"/>
        </w:rPr>
        <w:t>Burnfort</w:t>
      </w:r>
      <w:proofErr w:type="spellEnd"/>
      <w:r>
        <w:rPr>
          <w:b/>
          <w:i/>
          <w:sz w:val="22"/>
          <w:szCs w:val="22"/>
          <w:lang w:val="en-GB"/>
        </w:rPr>
        <w:t>, Mallow, Co. Cork</w:t>
      </w:r>
    </w:p>
    <w:p w:rsidR="00FA6B2C" w:rsidRPr="00F8228C" w:rsidRDefault="00FA6B2C" w:rsidP="008E4823">
      <w:pPr>
        <w:ind w:left="993"/>
        <w:jc w:val="both"/>
        <w:rPr>
          <w:bCs/>
          <w:i/>
          <w:sz w:val="12"/>
          <w:szCs w:val="12"/>
        </w:rPr>
      </w:pPr>
      <w:r w:rsidRPr="00F8228C">
        <w:rPr>
          <w:bCs/>
          <w:i/>
          <w:sz w:val="12"/>
          <w:szCs w:val="12"/>
        </w:rPr>
        <w:tab/>
      </w:r>
    </w:p>
    <w:p w:rsidR="00FA6B2C" w:rsidRPr="001834C9" w:rsidRDefault="00FA6B2C" w:rsidP="008E4823">
      <w:pPr>
        <w:jc w:val="both"/>
        <w:rPr>
          <w:rStyle w:val="smalladdr"/>
          <w:rFonts w:asciiTheme="minorHAnsi" w:hAnsiTheme="minorHAnsi" w:cstheme="minorHAnsi"/>
          <w:sz w:val="22"/>
        </w:rPr>
      </w:pPr>
      <w:r w:rsidRPr="001834C9">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6839FE">
        <w:rPr>
          <w:rStyle w:val="smalladdr"/>
          <w:rFonts w:asciiTheme="minorHAnsi" w:hAnsiTheme="minorHAnsi" w:cstheme="minorHAnsi"/>
          <w:sz w:val="22"/>
        </w:rPr>
        <w:t>31</w:t>
      </w:r>
      <w:r w:rsidR="006839FE" w:rsidRPr="006839FE">
        <w:rPr>
          <w:rStyle w:val="smalladdr"/>
          <w:rFonts w:asciiTheme="minorHAnsi" w:hAnsiTheme="minorHAnsi" w:cstheme="minorHAnsi"/>
          <w:sz w:val="22"/>
          <w:vertAlign w:val="superscript"/>
        </w:rPr>
        <w:t>st</w:t>
      </w:r>
      <w:r w:rsidR="006839FE">
        <w:rPr>
          <w:rStyle w:val="smalladdr"/>
          <w:rFonts w:asciiTheme="minorHAnsi" w:hAnsiTheme="minorHAnsi" w:cstheme="minorHAnsi"/>
          <w:sz w:val="22"/>
        </w:rPr>
        <w:t xml:space="preserve"> March, 2020</w:t>
      </w:r>
      <w:r w:rsidR="006C7343">
        <w:rPr>
          <w:rStyle w:val="smalladdr"/>
          <w:rFonts w:asciiTheme="minorHAnsi" w:hAnsiTheme="minorHAnsi" w:cstheme="minorHAnsi"/>
          <w:sz w:val="22"/>
        </w:rPr>
        <w:t>.</w:t>
      </w:r>
    </w:p>
    <w:p w:rsidR="00FA6B2C" w:rsidRPr="001834C9" w:rsidRDefault="00FA6B2C" w:rsidP="008E4823">
      <w:pPr>
        <w:ind w:left="273" w:firstLine="720"/>
        <w:jc w:val="both"/>
        <w:rPr>
          <w:rFonts w:asciiTheme="minorHAnsi" w:hAnsiTheme="minorHAnsi" w:cstheme="minorHAnsi"/>
          <w:sz w:val="22"/>
          <w:lang w:val="en-GB"/>
        </w:rPr>
      </w:pPr>
    </w:p>
    <w:p w:rsidR="006839FE" w:rsidRPr="001834C9" w:rsidRDefault="00FA6B2C" w:rsidP="008E4823">
      <w:pPr>
        <w:pStyle w:val="NormalWeb"/>
        <w:spacing w:before="0" w:beforeAutospacing="0" w:after="0" w:afterAutospacing="0"/>
        <w:jc w:val="both"/>
        <w:rPr>
          <w:b/>
          <w:i/>
          <w:sz w:val="22"/>
          <w:szCs w:val="22"/>
          <w:lang w:val="en-GB"/>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sidR="006839FE">
        <w:rPr>
          <w:rFonts w:asciiTheme="minorHAnsi" w:hAnsiTheme="minorHAnsi" w:cstheme="minorHAnsi"/>
          <w:b/>
          <w:sz w:val="22"/>
          <w:lang w:val="en-GB"/>
        </w:rPr>
        <w:tab/>
      </w:r>
      <w:r w:rsidR="006839FE" w:rsidRPr="006839FE">
        <w:rPr>
          <w:sz w:val="22"/>
          <w:szCs w:val="22"/>
          <w:lang w:val="en-GB"/>
        </w:rPr>
        <w:t xml:space="preserve">Grant of Right of Way at </w:t>
      </w:r>
      <w:proofErr w:type="spellStart"/>
      <w:r w:rsidR="006839FE" w:rsidRPr="006839FE">
        <w:rPr>
          <w:sz w:val="22"/>
          <w:szCs w:val="22"/>
          <w:lang w:val="en-GB"/>
        </w:rPr>
        <w:t>Lissard</w:t>
      </w:r>
      <w:proofErr w:type="spellEnd"/>
      <w:r w:rsidR="006839FE" w:rsidRPr="006839FE">
        <w:rPr>
          <w:sz w:val="22"/>
          <w:szCs w:val="22"/>
          <w:lang w:val="en-GB"/>
        </w:rPr>
        <w:t xml:space="preserve">, </w:t>
      </w:r>
      <w:proofErr w:type="spellStart"/>
      <w:r w:rsidR="006839FE" w:rsidRPr="006839FE">
        <w:rPr>
          <w:sz w:val="22"/>
          <w:szCs w:val="22"/>
          <w:lang w:val="en-GB"/>
        </w:rPr>
        <w:t>Burnfort</w:t>
      </w:r>
      <w:proofErr w:type="spellEnd"/>
      <w:r w:rsidR="006839FE" w:rsidRPr="006839FE">
        <w:rPr>
          <w:sz w:val="22"/>
          <w:szCs w:val="22"/>
          <w:lang w:val="en-GB"/>
        </w:rPr>
        <w:t>, Mallow, Co. Cork</w:t>
      </w:r>
    </w:p>
    <w:p w:rsidR="00632734" w:rsidRPr="001834C9" w:rsidRDefault="00632734" w:rsidP="008E4823">
      <w:pPr>
        <w:tabs>
          <w:tab w:val="left" w:pos="2552"/>
        </w:tabs>
        <w:jc w:val="both"/>
        <w:rPr>
          <w:rFonts w:asciiTheme="minorHAnsi" w:hAnsiTheme="minorHAnsi" w:cstheme="minorHAnsi"/>
          <w:b/>
          <w:caps/>
          <w:sz w:val="22"/>
        </w:rPr>
      </w:pPr>
    </w:p>
    <w:p w:rsidR="00EF5C00" w:rsidRDefault="00FA6B2C" w:rsidP="008E4823">
      <w:pPr>
        <w:ind w:left="2552" w:hanging="2552"/>
        <w:jc w:val="both"/>
        <w:rPr>
          <w:sz w:val="22"/>
        </w:rPr>
      </w:pPr>
      <w:r w:rsidRPr="001834C9">
        <w:rPr>
          <w:rFonts w:asciiTheme="minorHAnsi" w:hAnsiTheme="minorHAnsi" w:cstheme="minorHAnsi"/>
          <w:b/>
          <w:caps/>
          <w:sz w:val="22"/>
        </w:rPr>
        <w:t>Consideration:</w:t>
      </w:r>
      <w:r w:rsidR="006839FE">
        <w:rPr>
          <w:rFonts w:asciiTheme="minorHAnsi" w:hAnsiTheme="minorHAnsi" w:cstheme="minorHAnsi"/>
          <w:b/>
          <w:caps/>
          <w:sz w:val="22"/>
        </w:rPr>
        <w:t xml:space="preserve">   </w:t>
      </w:r>
      <w:r w:rsidR="006839FE">
        <w:rPr>
          <w:rFonts w:asciiTheme="minorHAnsi" w:hAnsiTheme="minorHAnsi" w:cstheme="minorHAnsi"/>
          <w:b/>
          <w:caps/>
          <w:sz w:val="22"/>
        </w:rPr>
        <w:tab/>
      </w:r>
      <w:r w:rsidR="006C7343" w:rsidRPr="006839FE">
        <w:rPr>
          <w:sz w:val="22"/>
        </w:rPr>
        <w:t>€1.00</w:t>
      </w:r>
    </w:p>
    <w:p w:rsidR="00F6278E" w:rsidRPr="001834C9" w:rsidRDefault="00F6278E" w:rsidP="008E4823">
      <w:pPr>
        <w:ind w:left="2552" w:hanging="2552"/>
        <w:jc w:val="both"/>
        <w:rPr>
          <w:sz w:val="22"/>
        </w:rPr>
      </w:pPr>
    </w:p>
    <w:p w:rsidR="000D25C0" w:rsidRDefault="000D25C0" w:rsidP="008E4823">
      <w:pPr>
        <w:jc w:val="both"/>
        <w:rPr>
          <w:rFonts w:asciiTheme="minorHAnsi" w:hAnsiTheme="minorHAnsi" w:cstheme="minorHAnsi"/>
          <w:b/>
          <w:bCs/>
          <w:i/>
          <w:sz w:val="22"/>
        </w:rPr>
      </w:pPr>
    </w:p>
    <w:p w:rsidR="003F54EF" w:rsidRPr="00622044" w:rsidRDefault="00846A04" w:rsidP="008E4823">
      <w:pPr>
        <w:tabs>
          <w:tab w:val="right" w:pos="9026"/>
        </w:tabs>
        <w:ind w:left="709" w:hanging="709"/>
        <w:jc w:val="both"/>
        <w:rPr>
          <w:rFonts w:asciiTheme="minorHAnsi" w:hAnsiTheme="minorHAnsi" w:cstheme="minorHAnsi"/>
          <w:b/>
          <w:smallCaps/>
          <w:sz w:val="22"/>
          <w:u w:val="single"/>
        </w:rPr>
      </w:pPr>
      <w:r w:rsidRPr="005B5733">
        <w:rPr>
          <w:rFonts w:asciiTheme="minorHAnsi" w:hAnsiTheme="minorHAnsi" w:cstheme="minorHAnsi"/>
          <w:b/>
          <w:smallCaps/>
          <w:sz w:val="22"/>
          <w:u w:val="single"/>
        </w:rPr>
        <w:t xml:space="preserve">Municipal District of </w:t>
      </w:r>
      <w:r>
        <w:rPr>
          <w:rFonts w:asciiTheme="minorHAnsi" w:hAnsiTheme="minorHAnsi" w:cstheme="minorHAnsi"/>
          <w:b/>
          <w:smallCaps/>
          <w:sz w:val="22"/>
          <w:u w:val="single"/>
        </w:rPr>
        <w:t>Macroom</w:t>
      </w:r>
    </w:p>
    <w:p w:rsidR="006839FE" w:rsidRDefault="00846A04" w:rsidP="008E4823">
      <w:pPr>
        <w:ind w:left="720"/>
        <w:jc w:val="right"/>
        <w:rPr>
          <w:rFonts w:asciiTheme="minorHAnsi" w:hAnsiTheme="minorHAnsi" w:cstheme="minorHAnsi"/>
          <w:b/>
          <w:bCs/>
          <w:color w:val="002060"/>
          <w:sz w:val="22"/>
        </w:rPr>
      </w:pPr>
      <w:r>
        <w:rPr>
          <w:rFonts w:asciiTheme="minorHAnsi" w:hAnsiTheme="minorHAnsi" w:cstheme="minorHAnsi"/>
          <w:b/>
          <w:bCs/>
          <w:color w:val="002060"/>
          <w:sz w:val="22"/>
        </w:rPr>
        <w:t>3(b</w:t>
      </w:r>
      <w:r w:rsidR="006839FE" w:rsidRPr="006839FE">
        <w:rPr>
          <w:rFonts w:asciiTheme="minorHAnsi" w:hAnsiTheme="minorHAnsi" w:cstheme="minorHAnsi"/>
          <w:b/>
          <w:bCs/>
          <w:color w:val="002060"/>
          <w:sz w:val="22"/>
        </w:rPr>
        <w:t>)/1-4</w:t>
      </w:r>
    </w:p>
    <w:p w:rsidR="00846A04" w:rsidRPr="00846A04" w:rsidRDefault="00846A04" w:rsidP="008E4823">
      <w:pPr>
        <w:ind w:left="720"/>
        <w:jc w:val="both"/>
        <w:rPr>
          <w:rFonts w:asciiTheme="minorHAnsi" w:hAnsiTheme="minorHAnsi" w:cstheme="minorHAnsi"/>
          <w:b/>
          <w:bCs/>
          <w:color w:val="002060"/>
          <w:sz w:val="10"/>
          <w:szCs w:val="10"/>
        </w:rPr>
      </w:pPr>
    </w:p>
    <w:p w:rsidR="006839FE" w:rsidRPr="001834C9" w:rsidRDefault="00846A04" w:rsidP="008E4823">
      <w:pPr>
        <w:pStyle w:val="NormalWeb"/>
        <w:spacing w:before="0" w:beforeAutospacing="0" w:after="0" w:afterAutospacing="0"/>
        <w:jc w:val="both"/>
        <w:rPr>
          <w:b/>
          <w:i/>
          <w:sz w:val="22"/>
          <w:szCs w:val="22"/>
          <w:lang w:val="en-GB"/>
        </w:rPr>
      </w:pPr>
      <w:r>
        <w:rPr>
          <w:b/>
          <w:i/>
          <w:sz w:val="22"/>
          <w:szCs w:val="22"/>
          <w:lang w:val="en-GB"/>
        </w:rPr>
        <w:t xml:space="preserve">Disposal of lands at </w:t>
      </w:r>
      <w:proofErr w:type="spellStart"/>
      <w:r>
        <w:rPr>
          <w:b/>
          <w:i/>
          <w:sz w:val="22"/>
          <w:szCs w:val="22"/>
          <w:lang w:val="en-GB"/>
        </w:rPr>
        <w:t>Ballymakeera</w:t>
      </w:r>
      <w:proofErr w:type="spellEnd"/>
      <w:r>
        <w:rPr>
          <w:b/>
          <w:i/>
          <w:sz w:val="22"/>
          <w:szCs w:val="22"/>
          <w:lang w:val="en-GB"/>
        </w:rPr>
        <w:t xml:space="preserve">, Co. Cork to facilitate </w:t>
      </w:r>
      <w:proofErr w:type="spellStart"/>
      <w:r>
        <w:rPr>
          <w:b/>
          <w:i/>
          <w:sz w:val="22"/>
          <w:szCs w:val="22"/>
          <w:lang w:val="en-GB"/>
        </w:rPr>
        <w:t>Ballyvourney</w:t>
      </w:r>
      <w:proofErr w:type="spellEnd"/>
      <w:r>
        <w:rPr>
          <w:b/>
          <w:i/>
          <w:sz w:val="22"/>
          <w:szCs w:val="22"/>
          <w:lang w:val="en-GB"/>
        </w:rPr>
        <w:t>/</w:t>
      </w:r>
      <w:proofErr w:type="spellStart"/>
      <w:r>
        <w:rPr>
          <w:b/>
          <w:i/>
          <w:sz w:val="22"/>
          <w:szCs w:val="22"/>
          <w:lang w:val="en-GB"/>
        </w:rPr>
        <w:t>Ballymakeera</w:t>
      </w:r>
      <w:proofErr w:type="spellEnd"/>
      <w:r>
        <w:rPr>
          <w:b/>
          <w:i/>
          <w:sz w:val="22"/>
          <w:szCs w:val="22"/>
          <w:lang w:val="en-GB"/>
        </w:rPr>
        <w:t xml:space="preserve"> Sewerage Scheme</w:t>
      </w:r>
    </w:p>
    <w:p w:rsidR="006839FE" w:rsidRPr="00F8228C" w:rsidRDefault="006839FE" w:rsidP="008E4823">
      <w:pPr>
        <w:ind w:left="993"/>
        <w:jc w:val="both"/>
        <w:rPr>
          <w:bCs/>
          <w:i/>
          <w:sz w:val="12"/>
          <w:szCs w:val="12"/>
        </w:rPr>
      </w:pPr>
      <w:r w:rsidRPr="00F8228C">
        <w:rPr>
          <w:bCs/>
          <w:i/>
          <w:sz w:val="12"/>
          <w:szCs w:val="12"/>
        </w:rPr>
        <w:tab/>
      </w:r>
    </w:p>
    <w:p w:rsidR="006839FE" w:rsidRPr="001834C9" w:rsidRDefault="006839FE" w:rsidP="008E4823">
      <w:pPr>
        <w:jc w:val="both"/>
        <w:rPr>
          <w:rStyle w:val="smalladdr"/>
          <w:rFonts w:asciiTheme="minorHAnsi" w:hAnsiTheme="minorHAnsi" w:cstheme="minorHAnsi"/>
          <w:sz w:val="22"/>
        </w:rPr>
      </w:pPr>
      <w:r w:rsidRPr="001834C9">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Pr>
          <w:rStyle w:val="smalladdr"/>
          <w:rFonts w:asciiTheme="minorHAnsi" w:hAnsiTheme="minorHAnsi" w:cstheme="minorHAnsi"/>
          <w:sz w:val="22"/>
        </w:rPr>
        <w:t>31</w:t>
      </w:r>
      <w:r w:rsidRPr="006839FE">
        <w:rPr>
          <w:rStyle w:val="smalladdr"/>
          <w:rFonts w:asciiTheme="minorHAnsi" w:hAnsiTheme="minorHAnsi" w:cstheme="minorHAnsi"/>
          <w:sz w:val="22"/>
          <w:vertAlign w:val="superscript"/>
        </w:rPr>
        <w:t>st</w:t>
      </w:r>
      <w:r>
        <w:rPr>
          <w:rStyle w:val="smalladdr"/>
          <w:rFonts w:asciiTheme="minorHAnsi" w:hAnsiTheme="minorHAnsi" w:cstheme="minorHAnsi"/>
          <w:sz w:val="22"/>
        </w:rPr>
        <w:t xml:space="preserve"> March, 2020.</w:t>
      </w:r>
    </w:p>
    <w:p w:rsidR="006839FE" w:rsidRPr="001834C9" w:rsidRDefault="006839FE" w:rsidP="008E4823">
      <w:pPr>
        <w:ind w:left="273" w:firstLine="720"/>
        <w:jc w:val="both"/>
        <w:rPr>
          <w:rFonts w:asciiTheme="minorHAnsi" w:hAnsiTheme="minorHAnsi" w:cstheme="minorHAnsi"/>
          <w:sz w:val="22"/>
          <w:lang w:val="en-GB"/>
        </w:rPr>
      </w:pPr>
    </w:p>
    <w:p w:rsidR="006839FE" w:rsidRPr="00846A04" w:rsidRDefault="006839FE" w:rsidP="008E4823">
      <w:pPr>
        <w:pStyle w:val="NormalWeb"/>
        <w:spacing w:before="0" w:beforeAutospacing="0" w:after="0" w:afterAutospacing="0"/>
        <w:ind w:left="2880" w:hanging="2880"/>
        <w:jc w:val="both"/>
        <w:rPr>
          <w:sz w:val="22"/>
          <w:szCs w:val="22"/>
          <w:lang w:val="en-GB"/>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sidR="00846A04" w:rsidRPr="00846A04">
        <w:rPr>
          <w:sz w:val="22"/>
          <w:szCs w:val="22"/>
          <w:lang w:val="en-GB"/>
        </w:rPr>
        <w:t xml:space="preserve">Disposal of lands at </w:t>
      </w:r>
      <w:proofErr w:type="spellStart"/>
      <w:r w:rsidR="00846A04" w:rsidRPr="00846A04">
        <w:rPr>
          <w:sz w:val="22"/>
          <w:szCs w:val="22"/>
          <w:lang w:val="en-GB"/>
        </w:rPr>
        <w:t>Ballymakeera</w:t>
      </w:r>
      <w:proofErr w:type="spellEnd"/>
      <w:r w:rsidR="00846A04" w:rsidRPr="00846A04">
        <w:rPr>
          <w:sz w:val="22"/>
          <w:szCs w:val="22"/>
          <w:lang w:val="en-GB"/>
        </w:rPr>
        <w:t xml:space="preserve">, Co. Cork to facilitate </w:t>
      </w:r>
      <w:proofErr w:type="spellStart"/>
      <w:r w:rsidR="00846A04" w:rsidRPr="00846A04">
        <w:rPr>
          <w:sz w:val="22"/>
          <w:szCs w:val="22"/>
          <w:lang w:val="en-GB"/>
        </w:rPr>
        <w:t>Ballyvourney</w:t>
      </w:r>
      <w:proofErr w:type="spellEnd"/>
      <w:r w:rsidR="00846A04" w:rsidRPr="00846A04">
        <w:rPr>
          <w:sz w:val="22"/>
          <w:szCs w:val="22"/>
          <w:lang w:val="en-GB"/>
        </w:rPr>
        <w:t>/</w:t>
      </w:r>
      <w:proofErr w:type="spellStart"/>
      <w:r w:rsidR="00846A04" w:rsidRPr="00846A04">
        <w:rPr>
          <w:sz w:val="22"/>
          <w:szCs w:val="22"/>
          <w:lang w:val="en-GB"/>
        </w:rPr>
        <w:t>Ballymakeera</w:t>
      </w:r>
      <w:proofErr w:type="spellEnd"/>
      <w:r w:rsidR="00846A04" w:rsidRPr="00846A04">
        <w:rPr>
          <w:sz w:val="22"/>
          <w:szCs w:val="22"/>
          <w:lang w:val="en-GB"/>
        </w:rPr>
        <w:t xml:space="preserve"> Sewerage Scheme.</w:t>
      </w:r>
    </w:p>
    <w:p w:rsidR="006839FE" w:rsidRPr="001834C9" w:rsidRDefault="006839FE" w:rsidP="008E4823">
      <w:pPr>
        <w:tabs>
          <w:tab w:val="left" w:pos="2552"/>
        </w:tabs>
        <w:jc w:val="both"/>
        <w:rPr>
          <w:rFonts w:asciiTheme="minorHAnsi" w:hAnsiTheme="minorHAnsi" w:cstheme="minorHAnsi"/>
          <w:b/>
          <w:caps/>
          <w:sz w:val="22"/>
        </w:rPr>
      </w:pPr>
    </w:p>
    <w:p w:rsidR="006839FE" w:rsidRDefault="006839FE" w:rsidP="008E4823">
      <w:pPr>
        <w:ind w:left="2552" w:hanging="2552"/>
        <w:jc w:val="both"/>
        <w:rPr>
          <w:sz w:val="22"/>
        </w:rPr>
      </w:pPr>
      <w:r w:rsidRPr="001834C9">
        <w:rPr>
          <w:rFonts w:asciiTheme="minorHAnsi" w:hAnsiTheme="minorHAnsi" w:cstheme="minorHAnsi"/>
          <w:b/>
          <w:caps/>
          <w:sz w:val="22"/>
        </w:rPr>
        <w:t>Consideration:</w:t>
      </w:r>
      <w:r>
        <w:rPr>
          <w:rFonts w:asciiTheme="minorHAnsi" w:hAnsiTheme="minorHAnsi" w:cstheme="minorHAnsi"/>
          <w:b/>
          <w:caps/>
          <w:sz w:val="22"/>
        </w:rPr>
        <w:t xml:space="preserve">   </w:t>
      </w:r>
      <w:r>
        <w:rPr>
          <w:rFonts w:asciiTheme="minorHAnsi" w:hAnsiTheme="minorHAnsi" w:cstheme="minorHAnsi"/>
          <w:b/>
          <w:caps/>
          <w:sz w:val="22"/>
        </w:rPr>
        <w:tab/>
      </w:r>
      <w:r w:rsidR="00846A04">
        <w:rPr>
          <w:rFonts w:asciiTheme="minorHAnsi" w:hAnsiTheme="minorHAnsi" w:cstheme="minorHAnsi"/>
          <w:b/>
          <w:caps/>
          <w:sz w:val="22"/>
        </w:rPr>
        <w:tab/>
      </w:r>
      <w:r w:rsidRPr="006839FE">
        <w:rPr>
          <w:sz w:val="22"/>
        </w:rPr>
        <w:t>€1.00</w:t>
      </w:r>
      <w:r w:rsidR="00846A04">
        <w:rPr>
          <w:sz w:val="22"/>
        </w:rPr>
        <w:t xml:space="preserve"> plus discharge of Council’s costs.</w:t>
      </w:r>
    </w:p>
    <w:p w:rsidR="00846A04" w:rsidRDefault="00846A04" w:rsidP="008E4823">
      <w:pPr>
        <w:ind w:left="2552" w:hanging="2552"/>
        <w:jc w:val="both"/>
        <w:rPr>
          <w:sz w:val="22"/>
        </w:rPr>
      </w:pPr>
    </w:p>
    <w:p w:rsidR="00F6278E" w:rsidRDefault="00F6278E" w:rsidP="008E4823">
      <w:pPr>
        <w:ind w:left="2552" w:hanging="2552"/>
        <w:jc w:val="both"/>
        <w:rPr>
          <w:sz w:val="22"/>
        </w:rPr>
      </w:pPr>
    </w:p>
    <w:p w:rsidR="00F6278E" w:rsidRDefault="00F6278E" w:rsidP="008E4823">
      <w:pPr>
        <w:ind w:left="2552" w:hanging="2552"/>
        <w:jc w:val="both"/>
        <w:rPr>
          <w:sz w:val="22"/>
        </w:rPr>
      </w:pPr>
    </w:p>
    <w:p w:rsidR="00F6278E" w:rsidRDefault="00F6278E" w:rsidP="008E4823">
      <w:pPr>
        <w:ind w:left="2552" w:hanging="2552"/>
        <w:jc w:val="both"/>
        <w:rPr>
          <w:sz w:val="22"/>
        </w:rPr>
      </w:pPr>
    </w:p>
    <w:p w:rsidR="00846A04" w:rsidRPr="00622044" w:rsidRDefault="00846A04" w:rsidP="008E4823">
      <w:pPr>
        <w:tabs>
          <w:tab w:val="right" w:pos="9026"/>
        </w:tabs>
        <w:ind w:left="709" w:hanging="709"/>
        <w:jc w:val="both"/>
        <w:rPr>
          <w:rFonts w:asciiTheme="minorHAnsi" w:hAnsiTheme="minorHAnsi" w:cstheme="minorHAnsi"/>
          <w:b/>
          <w:smallCaps/>
          <w:sz w:val="22"/>
          <w:u w:val="single"/>
        </w:rPr>
      </w:pPr>
      <w:r w:rsidRPr="005B5733">
        <w:rPr>
          <w:rFonts w:asciiTheme="minorHAnsi" w:hAnsiTheme="minorHAnsi" w:cstheme="minorHAnsi"/>
          <w:b/>
          <w:smallCaps/>
          <w:sz w:val="22"/>
          <w:u w:val="single"/>
        </w:rPr>
        <w:lastRenderedPageBreak/>
        <w:t xml:space="preserve">Municipal District of </w:t>
      </w:r>
      <w:r>
        <w:rPr>
          <w:rFonts w:asciiTheme="minorHAnsi" w:hAnsiTheme="minorHAnsi" w:cstheme="minorHAnsi"/>
          <w:b/>
          <w:smallCaps/>
          <w:sz w:val="22"/>
          <w:u w:val="single"/>
        </w:rPr>
        <w:t>Carrigaline</w:t>
      </w:r>
    </w:p>
    <w:p w:rsidR="00846A04" w:rsidRDefault="00846A04" w:rsidP="008E4823">
      <w:pPr>
        <w:ind w:left="720"/>
        <w:jc w:val="right"/>
        <w:rPr>
          <w:rFonts w:asciiTheme="minorHAnsi" w:hAnsiTheme="minorHAnsi" w:cstheme="minorHAnsi"/>
          <w:b/>
          <w:bCs/>
          <w:color w:val="002060"/>
          <w:sz w:val="22"/>
        </w:rPr>
      </w:pPr>
      <w:proofErr w:type="gramStart"/>
      <w:r>
        <w:rPr>
          <w:rFonts w:asciiTheme="minorHAnsi" w:hAnsiTheme="minorHAnsi" w:cstheme="minorHAnsi"/>
          <w:b/>
          <w:bCs/>
          <w:color w:val="002060"/>
          <w:sz w:val="22"/>
        </w:rPr>
        <w:t>3(c</w:t>
      </w:r>
      <w:r w:rsidRPr="006839FE">
        <w:rPr>
          <w:rFonts w:asciiTheme="minorHAnsi" w:hAnsiTheme="minorHAnsi" w:cstheme="minorHAnsi"/>
          <w:b/>
          <w:bCs/>
          <w:color w:val="002060"/>
          <w:sz w:val="22"/>
        </w:rPr>
        <w:t>)/1-4</w:t>
      </w:r>
      <w:proofErr w:type="gramEnd"/>
    </w:p>
    <w:p w:rsidR="00846A04" w:rsidRPr="00846A04" w:rsidRDefault="00846A04" w:rsidP="008E4823">
      <w:pPr>
        <w:ind w:left="720"/>
        <w:jc w:val="both"/>
        <w:rPr>
          <w:rFonts w:asciiTheme="minorHAnsi" w:hAnsiTheme="minorHAnsi" w:cstheme="minorHAnsi"/>
          <w:b/>
          <w:bCs/>
          <w:color w:val="002060"/>
          <w:sz w:val="10"/>
          <w:szCs w:val="10"/>
        </w:rPr>
      </w:pPr>
    </w:p>
    <w:p w:rsidR="00846A04" w:rsidRPr="001834C9" w:rsidRDefault="00846A04" w:rsidP="008E4823">
      <w:pPr>
        <w:pStyle w:val="NormalWeb"/>
        <w:spacing w:before="0" w:beforeAutospacing="0" w:after="0" w:afterAutospacing="0"/>
        <w:jc w:val="both"/>
        <w:rPr>
          <w:b/>
          <w:i/>
          <w:sz w:val="22"/>
          <w:szCs w:val="22"/>
          <w:lang w:val="en-GB"/>
        </w:rPr>
      </w:pPr>
      <w:r>
        <w:rPr>
          <w:b/>
          <w:i/>
          <w:sz w:val="22"/>
          <w:szCs w:val="22"/>
          <w:lang w:val="en-GB"/>
        </w:rPr>
        <w:t xml:space="preserve">Grant of Right of Way at </w:t>
      </w:r>
      <w:proofErr w:type="spellStart"/>
      <w:r>
        <w:rPr>
          <w:b/>
          <w:i/>
          <w:sz w:val="22"/>
          <w:szCs w:val="22"/>
          <w:lang w:val="en-GB"/>
        </w:rPr>
        <w:t>Graball</w:t>
      </w:r>
      <w:proofErr w:type="spellEnd"/>
      <w:r>
        <w:rPr>
          <w:b/>
          <w:i/>
          <w:sz w:val="22"/>
          <w:szCs w:val="22"/>
          <w:lang w:val="en-GB"/>
        </w:rPr>
        <w:t xml:space="preserve"> Road, </w:t>
      </w:r>
      <w:proofErr w:type="spellStart"/>
      <w:r>
        <w:rPr>
          <w:b/>
          <w:i/>
          <w:sz w:val="22"/>
          <w:szCs w:val="22"/>
          <w:lang w:val="en-GB"/>
        </w:rPr>
        <w:t>Crosshaven</w:t>
      </w:r>
      <w:proofErr w:type="spellEnd"/>
      <w:r>
        <w:rPr>
          <w:b/>
          <w:i/>
          <w:sz w:val="22"/>
          <w:szCs w:val="22"/>
          <w:lang w:val="en-GB"/>
        </w:rPr>
        <w:t>, Co. Cork</w:t>
      </w:r>
    </w:p>
    <w:p w:rsidR="00846A04" w:rsidRPr="00F8228C" w:rsidRDefault="00846A04" w:rsidP="008E4823">
      <w:pPr>
        <w:ind w:left="993"/>
        <w:jc w:val="both"/>
        <w:rPr>
          <w:bCs/>
          <w:i/>
          <w:sz w:val="12"/>
          <w:szCs w:val="12"/>
        </w:rPr>
      </w:pPr>
      <w:r w:rsidRPr="00F8228C">
        <w:rPr>
          <w:bCs/>
          <w:i/>
          <w:sz w:val="12"/>
          <w:szCs w:val="12"/>
        </w:rPr>
        <w:tab/>
      </w:r>
    </w:p>
    <w:p w:rsidR="00846A04" w:rsidRPr="001834C9" w:rsidRDefault="00846A04" w:rsidP="008E4823">
      <w:pPr>
        <w:jc w:val="both"/>
        <w:rPr>
          <w:rStyle w:val="smalladdr"/>
          <w:rFonts w:asciiTheme="minorHAnsi" w:hAnsiTheme="minorHAnsi" w:cstheme="minorHAnsi"/>
          <w:sz w:val="22"/>
        </w:rPr>
      </w:pPr>
      <w:r w:rsidRPr="001834C9">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Pr>
          <w:rStyle w:val="smalladdr"/>
          <w:rFonts w:asciiTheme="minorHAnsi" w:hAnsiTheme="minorHAnsi" w:cstheme="minorHAnsi"/>
          <w:sz w:val="22"/>
        </w:rPr>
        <w:t>4</w:t>
      </w:r>
      <w:r w:rsidRPr="00846A04">
        <w:rPr>
          <w:rStyle w:val="smalladdr"/>
          <w:rFonts w:asciiTheme="minorHAnsi" w:hAnsiTheme="minorHAnsi" w:cstheme="minorHAnsi"/>
          <w:sz w:val="22"/>
          <w:vertAlign w:val="superscript"/>
        </w:rPr>
        <w:t>th</w:t>
      </w:r>
      <w:r>
        <w:rPr>
          <w:rStyle w:val="smalladdr"/>
          <w:rFonts w:asciiTheme="minorHAnsi" w:hAnsiTheme="minorHAnsi" w:cstheme="minorHAnsi"/>
          <w:sz w:val="22"/>
        </w:rPr>
        <w:t xml:space="preserve"> April, 2020.</w:t>
      </w:r>
    </w:p>
    <w:p w:rsidR="00846A04" w:rsidRPr="001834C9" w:rsidRDefault="00846A04" w:rsidP="008E4823">
      <w:pPr>
        <w:ind w:left="273" w:firstLine="720"/>
        <w:jc w:val="both"/>
        <w:rPr>
          <w:rFonts w:asciiTheme="minorHAnsi" w:hAnsiTheme="minorHAnsi" w:cstheme="minorHAnsi"/>
          <w:sz w:val="22"/>
          <w:lang w:val="en-GB"/>
        </w:rPr>
      </w:pPr>
    </w:p>
    <w:p w:rsidR="00846A04" w:rsidRPr="001834C9" w:rsidRDefault="00846A04" w:rsidP="008E4823">
      <w:pPr>
        <w:ind w:left="273" w:firstLine="720"/>
        <w:jc w:val="both"/>
        <w:rPr>
          <w:rFonts w:asciiTheme="minorHAnsi" w:hAnsiTheme="minorHAnsi" w:cstheme="minorHAnsi"/>
          <w:sz w:val="22"/>
          <w:lang w:val="en-GB"/>
        </w:rPr>
      </w:pPr>
    </w:p>
    <w:p w:rsidR="00846A04" w:rsidRPr="001834C9" w:rsidRDefault="00846A04" w:rsidP="008E4823">
      <w:pPr>
        <w:pStyle w:val="NormalWeb"/>
        <w:spacing w:before="0" w:beforeAutospacing="0" w:after="0" w:afterAutospacing="0"/>
        <w:jc w:val="both"/>
        <w:rPr>
          <w:b/>
          <w:i/>
          <w:sz w:val="22"/>
          <w:szCs w:val="22"/>
          <w:lang w:val="en-GB"/>
        </w:rPr>
      </w:pPr>
      <w:r w:rsidRPr="001834C9">
        <w:rPr>
          <w:rFonts w:asciiTheme="minorHAnsi" w:hAnsiTheme="minorHAnsi" w:cstheme="minorHAnsi"/>
          <w:b/>
          <w:caps/>
          <w:sz w:val="22"/>
          <w:lang w:val="en-GB"/>
        </w:rPr>
        <w:t>Situation:</w:t>
      </w:r>
      <w:r w:rsidRPr="001834C9">
        <w:rPr>
          <w:rFonts w:asciiTheme="minorHAnsi" w:hAnsiTheme="minorHAnsi" w:cstheme="minorHAnsi"/>
          <w:b/>
          <w:sz w:val="22"/>
          <w:lang w:val="en-GB"/>
        </w:rPr>
        <w:t xml:space="preserve"> </w:t>
      </w:r>
      <w:r w:rsidRPr="001834C9">
        <w:rPr>
          <w:rFonts w:asciiTheme="minorHAnsi" w:hAnsiTheme="minorHAnsi" w:cstheme="minorHAnsi"/>
          <w:b/>
          <w:sz w:val="22"/>
          <w:lang w:val="en-GB"/>
        </w:rPr>
        <w:tab/>
      </w:r>
      <w:r>
        <w:rPr>
          <w:rFonts w:asciiTheme="minorHAnsi" w:hAnsiTheme="minorHAnsi" w:cstheme="minorHAnsi"/>
          <w:b/>
          <w:sz w:val="22"/>
          <w:lang w:val="en-GB"/>
        </w:rPr>
        <w:tab/>
      </w:r>
      <w:r>
        <w:rPr>
          <w:rFonts w:asciiTheme="minorHAnsi" w:hAnsiTheme="minorHAnsi" w:cstheme="minorHAnsi"/>
          <w:b/>
          <w:sz w:val="22"/>
          <w:lang w:val="en-GB"/>
        </w:rPr>
        <w:tab/>
      </w:r>
      <w:r w:rsidRPr="00846A04">
        <w:rPr>
          <w:sz w:val="22"/>
          <w:szCs w:val="22"/>
          <w:lang w:val="en-GB"/>
        </w:rPr>
        <w:t xml:space="preserve">Grant of Right of Way at </w:t>
      </w:r>
      <w:proofErr w:type="spellStart"/>
      <w:r w:rsidRPr="00846A04">
        <w:rPr>
          <w:sz w:val="22"/>
          <w:szCs w:val="22"/>
          <w:lang w:val="en-GB"/>
        </w:rPr>
        <w:t>Graball</w:t>
      </w:r>
      <w:proofErr w:type="spellEnd"/>
      <w:r w:rsidRPr="00846A04">
        <w:rPr>
          <w:sz w:val="22"/>
          <w:szCs w:val="22"/>
          <w:lang w:val="en-GB"/>
        </w:rPr>
        <w:t xml:space="preserve"> Road, </w:t>
      </w:r>
      <w:proofErr w:type="spellStart"/>
      <w:r w:rsidRPr="00846A04">
        <w:rPr>
          <w:sz w:val="22"/>
          <w:szCs w:val="22"/>
          <w:lang w:val="en-GB"/>
        </w:rPr>
        <w:t>Crosshaven</w:t>
      </w:r>
      <w:proofErr w:type="spellEnd"/>
      <w:r w:rsidRPr="00846A04">
        <w:rPr>
          <w:sz w:val="22"/>
          <w:szCs w:val="22"/>
          <w:lang w:val="en-GB"/>
        </w:rPr>
        <w:t>, Co. Cork</w:t>
      </w:r>
    </w:p>
    <w:p w:rsidR="00846A04" w:rsidRPr="001834C9" w:rsidRDefault="00846A04" w:rsidP="008E4823">
      <w:pPr>
        <w:pStyle w:val="NormalWeb"/>
        <w:spacing w:before="0" w:beforeAutospacing="0" w:after="0" w:afterAutospacing="0"/>
        <w:ind w:left="2880" w:hanging="2880"/>
        <w:jc w:val="both"/>
        <w:rPr>
          <w:b/>
          <w:i/>
          <w:sz w:val="22"/>
          <w:szCs w:val="22"/>
          <w:lang w:val="en-GB"/>
        </w:rPr>
      </w:pPr>
    </w:p>
    <w:p w:rsidR="00846A04" w:rsidRDefault="00846A04" w:rsidP="008E4823">
      <w:pPr>
        <w:tabs>
          <w:tab w:val="left" w:pos="2552"/>
        </w:tabs>
        <w:jc w:val="both"/>
        <w:rPr>
          <w:rStyle w:val="Heading1Char"/>
          <w:rFonts w:eastAsia="Calibri"/>
        </w:rPr>
      </w:pPr>
      <w:r>
        <w:rPr>
          <w:rFonts w:asciiTheme="minorHAnsi" w:hAnsiTheme="minorHAnsi" w:cstheme="minorHAnsi"/>
          <w:b/>
          <w:caps/>
          <w:sz w:val="22"/>
        </w:rPr>
        <w:t>area:</w:t>
      </w:r>
      <w:r>
        <w:rPr>
          <w:rFonts w:asciiTheme="minorHAnsi" w:hAnsiTheme="minorHAnsi" w:cstheme="minorHAnsi"/>
          <w:b/>
          <w:caps/>
          <w:sz w:val="22"/>
        </w:rPr>
        <w:tab/>
      </w:r>
      <w:r>
        <w:rPr>
          <w:rFonts w:asciiTheme="minorHAnsi" w:hAnsiTheme="minorHAnsi" w:cstheme="minorHAnsi"/>
          <w:b/>
          <w:caps/>
          <w:sz w:val="22"/>
        </w:rPr>
        <w:tab/>
      </w:r>
      <w:r w:rsidRPr="00846A04">
        <w:rPr>
          <w:rStyle w:val="Heading1Char"/>
          <w:rFonts w:eastAsia="Calibri"/>
          <w:b w:val="0"/>
          <w:u w:val="none"/>
        </w:rPr>
        <w:t>0.013 acres/0.005 hectares</w:t>
      </w:r>
    </w:p>
    <w:p w:rsidR="00846A04" w:rsidRPr="001834C9" w:rsidRDefault="00846A04" w:rsidP="008E4823">
      <w:pPr>
        <w:tabs>
          <w:tab w:val="left" w:pos="2552"/>
        </w:tabs>
        <w:jc w:val="both"/>
        <w:rPr>
          <w:rFonts w:asciiTheme="minorHAnsi" w:hAnsiTheme="minorHAnsi" w:cstheme="minorHAnsi"/>
          <w:b/>
          <w:caps/>
          <w:sz w:val="22"/>
        </w:rPr>
      </w:pPr>
    </w:p>
    <w:p w:rsidR="00A8335F" w:rsidRDefault="00846A04" w:rsidP="008E4823">
      <w:pPr>
        <w:ind w:left="2552" w:hanging="2552"/>
        <w:jc w:val="both"/>
        <w:rPr>
          <w:sz w:val="22"/>
        </w:rPr>
      </w:pPr>
      <w:r w:rsidRPr="001834C9">
        <w:rPr>
          <w:rFonts w:asciiTheme="minorHAnsi" w:hAnsiTheme="minorHAnsi" w:cstheme="minorHAnsi"/>
          <w:b/>
          <w:caps/>
          <w:sz w:val="22"/>
        </w:rPr>
        <w:t>Consideration:</w:t>
      </w:r>
      <w:r>
        <w:rPr>
          <w:rFonts w:asciiTheme="minorHAnsi" w:hAnsiTheme="minorHAnsi" w:cstheme="minorHAnsi"/>
          <w:b/>
          <w:caps/>
          <w:sz w:val="22"/>
        </w:rPr>
        <w:t xml:space="preserve">   </w:t>
      </w:r>
      <w:r>
        <w:rPr>
          <w:rFonts w:asciiTheme="minorHAnsi" w:hAnsiTheme="minorHAnsi" w:cstheme="minorHAnsi"/>
          <w:b/>
          <w:caps/>
          <w:sz w:val="22"/>
        </w:rPr>
        <w:tab/>
      </w:r>
      <w:r>
        <w:rPr>
          <w:rFonts w:asciiTheme="minorHAnsi" w:hAnsiTheme="minorHAnsi" w:cstheme="minorHAnsi"/>
          <w:b/>
          <w:caps/>
          <w:sz w:val="22"/>
        </w:rPr>
        <w:tab/>
      </w:r>
      <w:r w:rsidRPr="006839FE">
        <w:rPr>
          <w:sz w:val="22"/>
        </w:rPr>
        <w:t>€1.00</w:t>
      </w:r>
      <w:r>
        <w:rPr>
          <w:sz w:val="22"/>
        </w:rPr>
        <w:t xml:space="preserve"> plus discharge of Council’s costs.</w:t>
      </w:r>
    </w:p>
    <w:p w:rsidR="00F6278E" w:rsidRDefault="00F6278E" w:rsidP="008E4823">
      <w:pPr>
        <w:ind w:left="2552" w:hanging="2552"/>
        <w:jc w:val="both"/>
        <w:rPr>
          <w:sz w:val="22"/>
        </w:rPr>
      </w:pPr>
    </w:p>
    <w:p w:rsidR="00F6278E" w:rsidRDefault="00F6278E" w:rsidP="008E4823">
      <w:pPr>
        <w:ind w:left="2552" w:hanging="2552"/>
        <w:jc w:val="both"/>
        <w:rPr>
          <w:sz w:val="22"/>
        </w:rPr>
      </w:pPr>
    </w:p>
    <w:p w:rsidR="00F6278E" w:rsidRPr="008E4823" w:rsidRDefault="00F6278E" w:rsidP="008E4823">
      <w:pPr>
        <w:ind w:left="2552" w:hanging="2552"/>
        <w:jc w:val="both"/>
        <w:rPr>
          <w:sz w:val="22"/>
        </w:rPr>
      </w:pPr>
    </w:p>
    <w:p w:rsidR="00A8335F" w:rsidRDefault="00846A04" w:rsidP="008E4823">
      <w:pPr>
        <w:jc w:val="both"/>
        <w:rPr>
          <w:rFonts w:ascii="Times New Roman Bold" w:hAnsi="Times New Roman Bold"/>
          <w:b/>
          <w:smallCaps/>
          <w:sz w:val="22"/>
        </w:rPr>
      </w:pPr>
      <w:r>
        <w:rPr>
          <w:rFonts w:ascii="Times New Roman Bold" w:hAnsi="Times New Roman Bold"/>
          <w:b/>
          <w:smallCaps/>
          <w:sz w:val="22"/>
        </w:rPr>
        <w:t>Section 48</w:t>
      </w:r>
      <w:r w:rsidR="00602FFB" w:rsidRPr="00602FFB">
        <w:rPr>
          <w:rFonts w:ascii="Times New Roman Bold" w:hAnsi="Times New Roman Bold"/>
          <w:b/>
          <w:smallCaps/>
          <w:sz w:val="22"/>
        </w:rPr>
        <w:t xml:space="preserve"> of the Local Government Act 2001</w:t>
      </w:r>
      <w:r w:rsidR="00602FFB" w:rsidRPr="001834C9">
        <w:rPr>
          <w:rFonts w:ascii="Times New Roman Bold" w:hAnsi="Times New Roman Bold"/>
          <w:b/>
          <w:smallCaps/>
          <w:sz w:val="22"/>
        </w:rPr>
        <w:t>:</w:t>
      </w:r>
    </w:p>
    <w:p w:rsidR="00602FFB" w:rsidRDefault="00846A04" w:rsidP="008E4823">
      <w:pPr>
        <w:jc w:val="right"/>
        <w:rPr>
          <w:rFonts w:asciiTheme="minorHAnsi" w:hAnsiTheme="minorHAnsi" w:cstheme="minorHAnsi"/>
          <w:b/>
          <w:color w:val="1F497D" w:themeColor="text2"/>
          <w:sz w:val="22"/>
        </w:rPr>
      </w:pPr>
      <w:r>
        <w:rPr>
          <w:rFonts w:asciiTheme="minorHAnsi" w:hAnsiTheme="minorHAnsi" w:cstheme="minorHAnsi"/>
          <w:b/>
          <w:color w:val="1F497D" w:themeColor="text2"/>
          <w:sz w:val="22"/>
          <w:lang w:eastAsia="en-GB"/>
        </w:rPr>
        <w:t>4</w:t>
      </w:r>
      <w:r w:rsidR="00602FFB">
        <w:rPr>
          <w:rFonts w:asciiTheme="minorHAnsi" w:hAnsiTheme="minorHAnsi" w:cstheme="minorHAnsi"/>
          <w:b/>
          <w:color w:val="1F497D" w:themeColor="text2"/>
          <w:sz w:val="22"/>
          <w:lang w:eastAsia="en-GB"/>
        </w:rPr>
        <w:t>/</w:t>
      </w:r>
      <w:r w:rsidR="00602FFB">
        <w:rPr>
          <w:rFonts w:asciiTheme="minorHAnsi" w:hAnsiTheme="minorHAnsi" w:cstheme="minorHAnsi"/>
          <w:b/>
          <w:color w:val="1F497D" w:themeColor="text2"/>
          <w:sz w:val="22"/>
        </w:rPr>
        <w:t>1</w:t>
      </w:r>
      <w:r w:rsidR="00602FFB" w:rsidRPr="001834C9">
        <w:rPr>
          <w:rFonts w:asciiTheme="minorHAnsi" w:hAnsiTheme="minorHAnsi" w:cstheme="minorHAnsi"/>
          <w:b/>
          <w:color w:val="1F497D" w:themeColor="text2"/>
          <w:sz w:val="22"/>
        </w:rPr>
        <w:t>-</w:t>
      </w:r>
      <w:r>
        <w:rPr>
          <w:rFonts w:asciiTheme="minorHAnsi" w:hAnsiTheme="minorHAnsi" w:cstheme="minorHAnsi"/>
          <w:b/>
          <w:color w:val="1F497D" w:themeColor="text2"/>
          <w:sz w:val="22"/>
        </w:rPr>
        <w:t>4</w:t>
      </w:r>
    </w:p>
    <w:p w:rsidR="00846A04" w:rsidRPr="00846A04" w:rsidRDefault="00846A04" w:rsidP="008E4823">
      <w:pPr>
        <w:jc w:val="both"/>
        <w:rPr>
          <w:rFonts w:asciiTheme="minorHAnsi" w:hAnsiTheme="minorHAnsi" w:cstheme="minorHAnsi"/>
          <w:b/>
          <w:color w:val="1F497D" w:themeColor="text2"/>
          <w:sz w:val="10"/>
          <w:szCs w:val="10"/>
        </w:rPr>
      </w:pPr>
    </w:p>
    <w:p w:rsidR="00602FFB" w:rsidRDefault="00846A04" w:rsidP="008E4823">
      <w:pPr>
        <w:jc w:val="both"/>
        <w:rPr>
          <w:rFonts w:ascii="Times New Roman Bold" w:hAnsi="Times New Roman Bold"/>
          <w:b/>
          <w:smallCaps/>
          <w:sz w:val="22"/>
        </w:rPr>
      </w:pPr>
      <w:proofErr w:type="gramStart"/>
      <w:r>
        <w:rPr>
          <w:rFonts w:ascii="Times New Roman Bold" w:hAnsi="Times New Roman Bold"/>
          <w:b/>
          <w:smallCaps/>
          <w:sz w:val="22"/>
        </w:rPr>
        <w:t>Appointment of external members to roads and transportation strategic policy committee.</w:t>
      </w:r>
      <w:proofErr w:type="gramEnd"/>
    </w:p>
    <w:p w:rsidR="00602FFB" w:rsidRDefault="00602FFB" w:rsidP="008E4823">
      <w:pPr>
        <w:jc w:val="both"/>
        <w:rPr>
          <w:rFonts w:ascii="Times New Roman Bold" w:hAnsi="Times New Roman Bold"/>
          <w:b/>
          <w:smallCaps/>
          <w:sz w:val="22"/>
        </w:rPr>
      </w:pPr>
    </w:p>
    <w:p w:rsidR="00602FFB" w:rsidRPr="00846A04" w:rsidRDefault="00846A04" w:rsidP="008E4823">
      <w:pPr>
        <w:jc w:val="both"/>
        <w:rPr>
          <w:rFonts w:asciiTheme="minorHAnsi" w:hAnsiTheme="minorHAnsi" w:cstheme="minorHAnsi"/>
          <w:sz w:val="22"/>
        </w:rPr>
      </w:pPr>
      <w:r w:rsidRPr="00846A04">
        <w:rPr>
          <w:rFonts w:asciiTheme="minorHAnsi" w:hAnsiTheme="minorHAnsi" w:cstheme="minorHAnsi"/>
          <w:sz w:val="22"/>
        </w:rPr>
        <w:t>Superintendent Brendan Fogarty, Bandon Garda Station, Cork West</w:t>
      </w:r>
      <w:r w:rsidR="00624442">
        <w:rPr>
          <w:rFonts w:asciiTheme="minorHAnsi" w:hAnsiTheme="minorHAnsi" w:cstheme="minorHAnsi"/>
          <w:sz w:val="22"/>
        </w:rPr>
        <w:t xml:space="preserve"> Division has been nominated to </w:t>
      </w:r>
      <w:r w:rsidRPr="00846A04">
        <w:rPr>
          <w:rFonts w:asciiTheme="minorHAnsi" w:hAnsiTheme="minorHAnsi" w:cstheme="minorHAnsi"/>
          <w:sz w:val="22"/>
        </w:rPr>
        <w:t>the Roads &amp; Transportation Strategic Policy Committee.</w:t>
      </w:r>
    </w:p>
    <w:p w:rsidR="00602FFB" w:rsidRPr="00602FFB" w:rsidRDefault="00602FFB" w:rsidP="008E4823">
      <w:pPr>
        <w:jc w:val="both"/>
        <w:rPr>
          <w:rFonts w:asciiTheme="minorHAnsi" w:hAnsiTheme="minorHAnsi" w:cstheme="minorHAnsi"/>
          <w:sz w:val="22"/>
        </w:rPr>
      </w:pPr>
    </w:p>
    <w:p w:rsidR="00602FFB" w:rsidRDefault="00602FFB" w:rsidP="008E4823">
      <w:pPr>
        <w:ind w:left="1440"/>
        <w:jc w:val="both"/>
        <w:rPr>
          <w:rFonts w:asciiTheme="minorHAnsi" w:hAnsiTheme="minorHAnsi" w:cstheme="minorHAnsi"/>
          <w:b/>
          <w:i/>
          <w:sz w:val="22"/>
        </w:rPr>
      </w:pPr>
      <w:r w:rsidRPr="00602FFB">
        <w:rPr>
          <w:rFonts w:asciiTheme="minorHAnsi" w:hAnsiTheme="minorHAnsi" w:cstheme="minorHAnsi"/>
          <w:b/>
          <w:i/>
          <w:sz w:val="22"/>
        </w:rPr>
        <w:t xml:space="preserve">Proposed by Councillor </w:t>
      </w:r>
      <w:r w:rsidR="00846A04">
        <w:rPr>
          <w:rFonts w:asciiTheme="minorHAnsi" w:hAnsiTheme="minorHAnsi" w:cstheme="minorHAnsi"/>
          <w:b/>
          <w:i/>
          <w:sz w:val="22"/>
        </w:rPr>
        <w:t>Gillian Coughlan</w:t>
      </w:r>
    </w:p>
    <w:p w:rsidR="00602FFB" w:rsidRPr="00602FFB" w:rsidRDefault="00602FFB" w:rsidP="008E4823">
      <w:pPr>
        <w:ind w:left="1440"/>
        <w:jc w:val="both"/>
        <w:rPr>
          <w:rFonts w:asciiTheme="minorHAnsi" w:hAnsiTheme="minorHAnsi" w:cstheme="minorHAnsi"/>
          <w:b/>
          <w:i/>
          <w:sz w:val="12"/>
          <w:szCs w:val="12"/>
        </w:rPr>
      </w:pPr>
    </w:p>
    <w:p w:rsidR="00602FFB" w:rsidRPr="00602FFB" w:rsidRDefault="00602FFB" w:rsidP="008E4823">
      <w:pPr>
        <w:ind w:left="1440"/>
        <w:jc w:val="both"/>
        <w:rPr>
          <w:rFonts w:asciiTheme="minorHAnsi" w:hAnsiTheme="minorHAnsi" w:cstheme="minorHAnsi"/>
          <w:b/>
          <w:i/>
          <w:sz w:val="22"/>
        </w:rPr>
      </w:pPr>
      <w:r w:rsidRPr="00602FFB">
        <w:rPr>
          <w:rFonts w:asciiTheme="minorHAnsi" w:hAnsiTheme="minorHAnsi" w:cstheme="minorHAnsi"/>
          <w:b/>
          <w:i/>
          <w:sz w:val="22"/>
        </w:rPr>
        <w:t xml:space="preserve">Seconded by Councillor </w:t>
      </w:r>
      <w:r w:rsidR="00846A04">
        <w:rPr>
          <w:rFonts w:asciiTheme="minorHAnsi" w:hAnsiTheme="minorHAnsi" w:cstheme="minorHAnsi"/>
          <w:b/>
          <w:i/>
          <w:sz w:val="22"/>
        </w:rPr>
        <w:t>Seamus McGrath</w:t>
      </w:r>
    </w:p>
    <w:p w:rsidR="003F54EF" w:rsidRDefault="003F54EF" w:rsidP="008E4823">
      <w:pPr>
        <w:jc w:val="both"/>
        <w:rPr>
          <w:rFonts w:asciiTheme="minorHAnsi" w:hAnsiTheme="minorHAnsi" w:cstheme="minorHAnsi"/>
          <w:b/>
          <w:i/>
          <w:sz w:val="22"/>
        </w:rPr>
      </w:pPr>
    </w:p>
    <w:p w:rsidR="00F6278E" w:rsidRDefault="00F6278E" w:rsidP="008E4823">
      <w:pPr>
        <w:jc w:val="both"/>
        <w:rPr>
          <w:rFonts w:asciiTheme="minorHAnsi" w:hAnsiTheme="minorHAnsi" w:cstheme="minorHAnsi"/>
          <w:b/>
          <w:i/>
          <w:sz w:val="22"/>
        </w:rPr>
      </w:pPr>
    </w:p>
    <w:p w:rsidR="00F6278E" w:rsidRPr="00571260" w:rsidRDefault="00F6278E" w:rsidP="008E4823">
      <w:pPr>
        <w:jc w:val="both"/>
        <w:rPr>
          <w:rFonts w:asciiTheme="minorHAnsi" w:hAnsiTheme="minorHAnsi" w:cstheme="minorHAnsi"/>
          <w:b/>
          <w:i/>
          <w:sz w:val="22"/>
        </w:rPr>
      </w:pPr>
    </w:p>
    <w:p w:rsidR="008E1C3C" w:rsidRPr="00571260" w:rsidRDefault="008B3D9A" w:rsidP="008E4823">
      <w:pPr>
        <w:shd w:val="clear" w:color="auto" w:fill="D9D9D9" w:themeFill="background1" w:themeFillShade="D9"/>
        <w:jc w:val="both"/>
        <w:rPr>
          <w:b/>
          <w:szCs w:val="24"/>
        </w:rPr>
      </w:pPr>
      <w:r w:rsidRPr="00571260">
        <w:rPr>
          <w:b/>
          <w:szCs w:val="24"/>
        </w:rPr>
        <w:t>[</w:t>
      </w:r>
      <w:r w:rsidR="004A5541">
        <w:rPr>
          <w:b/>
          <w:szCs w:val="24"/>
        </w:rPr>
        <w:t>d</w:t>
      </w:r>
      <w:r w:rsidRPr="00571260">
        <w:rPr>
          <w:b/>
          <w:szCs w:val="24"/>
        </w:rPr>
        <w:t>]</w:t>
      </w:r>
      <w:r w:rsidRPr="00571260">
        <w:rPr>
          <w:b/>
          <w:szCs w:val="24"/>
        </w:rPr>
        <w:tab/>
      </w:r>
      <w:r w:rsidR="004A5541">
        <w:rPr>
          <w:b/>
          <w:szCs w:val="24"/>
        </w:rPr>
        <w:t>FINANCIAL BUSINESS</w:t>
      </w:r>
    </w:p>
    <w:p w:rsidR="003F54EF" w:rsidRDefault="003F54EF" w:rsidP="008E4823">
      <w:pPr>
        <w:jc w:val="both"/>
        <w:rPr>
          <w:b/>
          <w:sz w:val="22"/>
        </w:rPr>
      </w:pPr>
    </w:p>
    <w:p w:rsidR="004A5541" w:rsidRPr="004A5541" w:rsidRDefault="004A5541" w:rsidP="008E4823">
      <w:pPr>
        <w:jc w:val="right"/>
        <w:rPr>
          <w:b/>
          <w:color w:val="002060"/>
          <w:sz w:val="22"/>
        </w:rPr>
      </w:pPr>
      <w:r w:rsidRPr="004A5541">
        <w:rPr>
          <w:b/>
          <w:color w:val="002060"/>
          <w:sz w:val="22"/>
        </w:rPr>
        <w:t>5/1-4</w:t>
      </w:r>
    </w:p>
    <w:p w:rsidR="004A5541" w:rsidRDefault="004A5541" w:rsidP="008E4823">
      <w:pPr>
        <w:jc w:val="both"/>
        <w:rPr>
          <w:rFonts w:ascii="Times New Roman Bold" w:hAnsi="Times New Roman Bold"/>
          <w:b/>
          <w:smallCaps/>
          <w:sz w:val="22"/>
        </w:rPr>
      </w:pPr>
      <w:r>
        <w:rPr>
          <w:rFonts w:ascii="Times New Roman Bold" w:hAnsi="Times New Roman Bold"/>
          <w:b/>
          <w:smallCaps/>
          <w:sz w:val="22"/>
        </w:rPr>
        <w:t>Section 106 of the local government act, 2001</w:t>
      </w:r>
    </w:p>
    <w:p w:rsidR="004A5541" w:rsidRDefault="004A5541" w:rsidP="008E4823">
      <w:pPr>
        <w:jc w:val="both"/>
        <w:rPr>
          <w:rFonts w:ascii="Times New Roman Bold" w:hAnsi="Times New Roman Bold"/>
          <w:b/>
          <w:smallCaps/>
          <w:sz w:val="22"/>
        </w:rPr>
      </w:pPr>
      <w:r>
        <w:rPr>
          <w:rFonts w:ascii="Times New Roman Bold" w:hAnsi="Times New Roman Bold"/>
          <w:b/>
          <w:smallCaps/>
          <w:sz w:val="22"/>
        </w:rPr>
        <w:t>(as amended by the local government reform act 2014)</w:t>
      </w:r>
    </w:p>
    <w:p w:rsidR="00BB4509" w:rsidRDefault="00BB4509" w:rsidP="007568F7">
      <w:pPr>
        <w:pStyle w:val="Heading1"/>
      </w:pPr>
    </w:p>
    <w:p w:rsidR="008E4823" w:rsidRDefault="008E4823" w:rsidP="008E4823">
      <w:pPr>
        <w:jc w:val="both"/>
        <w:rPr>
          <w:sz w:val="22"/>
        </w:rPr>
      </w:pPr>
      <w:r>
        <w:rPr>
          <w:sz w:val="22"/>
        </w:rPr>
        <w:t>The raising of a loa</w:t>
      </w:r>
      <w:r w:rsidRPr="007568F7">
        <w:rPr>
          <w:sz w:val="22"/>
        </w:rPr>
        <w:t>n</w:t>
      </w:r>
      <w:r w:rsidR="00F63B1B" w:rsidRPr="007568F7">
        <w:rPr>
          <w:sz w:val="22"/>
        </w:rPr>
        <w:t xml:space="preserve"> of</w:t>
      </w:r>
      <w:r>
        <w:rPr>
          <w:sz w:val="22"/>
        </w:rPr>
        <w:t xml:space="preserve"> up to €15 million from the Housing Finance Agency PLC for the purpos</w:t>
      </w:r>
      <w:r w:rsidRPr="007568F7">
        <w:rPr>
          <w:sz w:val="22"/>
        </w:rPr>
        <w:t>e</w:t>
      </w:r>
      <w:r w:rsidR="00F63B1B" w:rsidRPr="007568F7">
        <w:rPr>
          <w:sz w:val="22"/>
        </w:rPr>
        <w:t>s</w:t>
      </w:r>
      <w:r>
        <w:rPr>
          <w:sz w:val="22"/>
        </w:rPr>
        <w:t xml:space="preserve"> authorised under the Housing Acts and per section 106 of the Local Government Act was approved.</w:t>
      </w:r>
    </w:p>
    <w:p w:rsidR="008E4823" w:rsidRDefault="008E4823" w:rsidP="008E4823">
      <w:pPr>
        <w:jc w:val="both"/>
        <w:rPr>
          <w:sz w:val="22"/>
        </w:rPr>
      </w:pPr>
    </w:p>
    <w:p w:rsidR="004A5541" w:rsidRDefault="004A5541" w:rsidP="008E4823">
      <w:pPr>
        <w:ind w:left="1440"/>
        <w:jc w:val="both"/>
        <w:rPr>
          <w:rFonts w:asciiTheme="minorHAnsi" w:hAnsiTheme="minorHAnsi" w:cstheme="minorHAnsi"/>
          <w:b/>
          <w:i/>
          <w:sz w:val="22"/>
        </w:rPr>
      </w:pPr>
      <w:r w:rsidRPr="00602FFB">
        <w:rPr>
          <w:rFonts w:asciiTheme="minorHAnsi" w:hAnsiTheme="minorHAnsi" w:cstheme="minorHAnsi"/>
          <w:b/>
          <w:i/>
          <w:sz w:val="22"/>
        </w:rPr>
        <w:t xml:space="preserve">Proposed by Councillor </w:t>
      </w:r>
      <w:r>
        <w:rPr>
          <w:rFonts w:asciiTheme="minorHAnsi" w:hAnsiTheme="minorHAnsi" w:cstheme="minorHAnsi"/>
          <w:b/>
          <w:i/>
          <w:sz w:val="22"/>
        </w:rPr>
        <w:t>John Paul O’Shea</w:t>
      </w:r>
    </w:p>
    <w:p w:rsidR="004A5541" w:rsidRPr="00602FFB" w:rsidRDefault="004A5541" w:rsidP="008E4823">
      <w:pPr>
        <w:ind w:left="1440"/>
        <w:jc w:val="both"/>
        <w:rPr>
          <w:rFonts w:asciiTheme="minorHAnsi" w:hAnsiTheme="minorHAnsi" w:cstheme="minorHAnsi"/>
          <w:b/>
          <w:i/>
          <w:sz w:val="12"/>
          <w:szCs w:val="12"/>
        </w:rPr>
      </w:pPr>
    </w:p>
    <w:p w:rsidR="004A5541" w:rsidRDefault="004A5541" w:rsidP="008E4823">
      <w:pPr>
        <w:ind w:left="1440"/>
        <w:jc w:val="both"/>
        <w:rPr>
          <w:rFonts w:asciiTheme="minorHAnsi" w:hAnsiTheme="minorHAnsi" w:cstheme="minorHAnsi"/>
          <w:b/>
          <w:i/>
          <w:sz w:val="22"/>
        </w:rPr>
      </w:pPr>
      <w:r w:rsidRPr="00602FFB">
        <w:rPr>
          <w:rFonts w:asciiTheme="minorHAnsi" w:hAnsiTheme="minorHAnsi" w:cstheme="minorHAnsi"/>
          <w:b/>
          <w:i/>
          <w:sz w:val="22"/>
        </w:rPr>
        <w:t xml:space="preserve">Seconded by Councillor </w:t>
      </w:r>
      <w:r>
        <w:rPr>
          <w:rFonts w:asciiTheme="minorHAnsi" w:hAnsiTheme="minorHAnsi" w:cstheme="minorHAnsi"/>
          <w:b/>
          <w:i/>
          <w:sz w:val="22"/>
        </w:rPr>
        <w:t>Michael Hegarty</w:t>
      </w:r>
    </w:p>
    <w:p w:rsidR="004A5541" w:rsidRDefault="004A5541" w:rsidP="008E4823">
      <w:pPr>
        <w:jc w:val="both"/>
        <w:rPr>
          <w:rFonts w:asciiTheme="minorHAnsi" w:hAnsiTheme="minorHAnsi" w:cstheme="minorHAnsi"/>
          <w:b/>
          <w:i/>
          <w:sz w:val="22"/>
        </w:rPr>
      </w:pPr>
    </w:p>
    <w:p w:rsidR="004A5541" w:rsidRPr="007568F7" w:rsidRDefault="004A5541" w:rsidP="008E4823">
      <w:pPr>
        <w:jc w:val="both"/>
        <w:rPr>
          <w:rFonts w:asciiTheme="minorHAnsi" w:hAnsiTheme="minorHAnsi" w:cstheme="minorHAnsi"/>
          <w:sz w:val="22"/>
        </w:rPr>
      </w:pPr>
      <w:r w:rsidRPr="004A5541">
        <w:rPr>
          <w:rFonts w:asciiTheme="minorHAnsi" w:hAnsiTheme="minorHAnsi" w:cstheme="minorHAnsi"/>
          <w:sz w:val="22"/>
        </w:rPr>
        <w:t>During this discussion the Memb</w:t>
      </w:r>
      <w:r w:rsidRPr="007568F7">
        <w:rPr>
          <w:rFonts w:asciiTheme="minorHAnsi" w:hAnsiTheme="minorHAnsi" w:cstheme="minorHAnsi"/>
          <w:sz w:val="22"/>
        </w:rPr>
        <w:t>ers made the following points:</w:t>
      </w:r>
    </w:p>
    <w:p w:rsidR="004A5541" w:rsidRPr="007568F7" w:rsidRDefault="004A5541" w:rsidP="008E4823">
      <w:pPr>
        <w:jc w:val="both"/>
        <w:rPr>
          <w:rFonts w:asciiTheme="minorHAnsi" w:hAnsiTheme="minorHAnsi" w:cstheme="minorHAnsi"/>
          <w:b/>
          <w:i/>
          <w:sz w:val="10"/>
          <w:szCs w:val="10"/>
        </w:rPr>
      </w:pPr>
    </w:p>
    <w:p w:rsidR="004A5541" w:rsidRPr="007568F7" w:rsidRDefault="00622044" w:rsidP="008E4823">
      <w:pPr>
        <w:pStyle w:val="ListParagraph"/>
        <w:numPr>
          <w:ilvl w:val="0"/>
          <w:numId w:val="18"/>
        </w:numPr>
        <w:jc w:val="both"/>
        <w:rPr>
          <w:rFonts w:asciiTheme="minorHAnsi" w:hAnsiTheme="minorHAnsi" w:cstheme="minorHAnsi"/>
          <w:sz w:val="22"/>
        </w:rPr>
      </w:pPr>
      <w:r w:rsidRPr="007568F7">
        <w:rPr>
          <w:rFonts w:asciiTheme="minorHAnsi" w:hAnsiTheme="minorHAnsi" w:cstheme="minorHAnsi"/>
          <w:sz w:val="22"/>
        </w:rPr>
        <w:t xml:space="preserve">Members requested </w:t>
      </w:r>
      <w:r w:rsidR="00F63B1B" w:rsidRPr="007568F7">
        <w:rPr>
          <w:rFonts w:asciiTheme="minorHAnsi" w:hAnsiTheme="minorHAnsi" w:cstheme="minorHAnsi"/>
          <w:sz w:val="22"/>
        </w:rPr>
        <w:t xml:space="preserve">more information regarding the </w:t>
      </w:r>
      <w:r w:rsidRPr="007568F7">
        <w:rPr>
          <w:rFonts w:asciiTheme="minorHAnsi" w:hAnsiTheme="minorHAnsi" w:cstheme="minorHAnsi"/>
          <w:sz w:val="22"/>
        </w:rPr>
        <w:t>offer</w:t>
      </w:r>
      <w:r w:rsidR="00F63B1B" w:rsidRPr="007568F7">
        <w:rPr>
          <w:rFonts w:asciiTheme="minorHAnsi" w:hAnsiTheme="minorHAnsi" w:cstheme="minorHAnsi"/>
          <w:sz w:val="22"/>
        </w:rPr>
        <w:t xml:space="preserve"> of a </w:t>
      </w:r>
      <w:r w:rsidRPr="007568F7">
        <w:rPr>
          <w:rFonts w:asciiTheme="minorHAnsi" w:hAnsiTheme="minorHAnsi" w:cstheme="minorHAnsi"/>
          <w:sz w:val="22"/>
        </w:rPr>
        <w:t xml:space="preserve"> three month payment break on Council mortgage</w:t>
      </w:r>
      <w:r w:rsidR="00F63B1B" w:rsidRPr="007568F7">
        <w:rPr>
          <w:rFonts w:asciiTheme="minorHAnsi" w:hAnsiTheme="minorHAnsi" w:cstheme="minorHAnsi"/>
          <w:sz w:val="22"/>
        </w:rPr>
        <w:t>s</w:t>
      </w:r>
      <w:r w:rsidRPr="007568F7">
        <w:rPr>
          <w:rFonts w:asciiTheme="minorHAnsi" w:hAnsiTheme="minorHAnsi" w:cstheme="minorHAnsi"/>
          <w:sz w:val="22"/>
        </w:rPr>
        <w:t xml:space="preserve"> with no interest to be charged during this period</w:t>
      </w:r>
    </w:p>
    <w:p w:rsidR="008E4823" w:rsidRPr="008E4823" w:rsidRDefault="008E4823" w:rsidP="008E4823">
      <w:pPr>
        <w:pStyle w:val="ListParagraph"/>
        <w:jc w:val="both"/>
        <w:rPr>
          <w:rFonts w:asciiTheme="minorHAnsi" w:hAnsiTheme="minorHAnsi" w:cstheme="minorHAnsi"/>
          <w:sz w:val="10"/>
          <w:szCs w:val="10"/>
        </w:rPr>
      </w:pPr>
    </w:p>
    <w:p w:rsidR="00622044" w:rsidRPr="007568F7" w:rsidRDefault="00F63B1B" w:rsidP="008E4823">
      <w:pPr>
        <w:jc w:val="both"/>
        <w:rPr>
          <w:rFonts w:asciiTheme="minorHAnsi" w:hAnsiTheme="minorHAnsi" w:cstheme="minorHAnsi"/>
          <w:sz w:val="22"/>
        </w:rPr>
      </w:pPr>
      <w:r w:rsidRPr="007568F7">
        <w:rPr>
          <w:rFonts w:asciiTheme="minorHAnsi" w:hAnsiTheme="minorHAnsi" w:cstheme="minorHAnsi"/>
          <w:sz w:val="22"/>
        </w:rPr>
        <w:t xml:space="preserve">The Head of Finance, Ms. Loraine Lynch </w:t>
      </w:r>
      <w:r w:rsidR="00622044" w:rsidRPr="007568F7">
        <w:rPr>
          <w:rFonts w:asciiTheme="minorHAnsi" w:hAnsiTheme="minorHAnsi" w:cstheme="minorHAnsi"/>
          <w:sz w:val="22"/>
        </w:rPr>
        <w:t>announced th</w:t>
      </w:r>
      <w:r w:rsidR="00522322" w:rsidRPr="007568F7">
        <w:rPr>
          <w:rFonts w:asciiTheme="minorHAnsi" w:hAnsiTheme="minorHAnsi" w:cstheme="minorHAnsi"/>
          <w:sz w:val="22"/>
        </w:rPr>
        <w:t xml:space="preserve">at a circular was received </w:t>
      </w:r>
      <w:r w:rsidRPr="007568F7">
        <w:rPr>
          <w:rFonts w:asciiTheme="minorHAnsi" w:hAnsiTheme="minorHAnsi" w:cstheme="minorHAnsi"/>
          <w:sz w:val="22"/>
        </w:rPr>
        <w:t xml:space="preserve">from the Department of Housing, Planning and Local Government outlining mortgage support for those in need of </w:t>
      </w:r>
      <w:r w:rsidR="00522322" w:rsidRPr="007568F7">
        <w:rPr>
          <w:rFonts w:asciiTheme="minorHAnsi" w:hAnsiTheme="minorHAnsi" w:cstheme="minorHAnsi"/>
          <w:sz w:val="22"/>
        </w:rPr>
        <w:t xml:space="preserve">financial </w:t>
      </w:r>
      <w:r w:rsidRPr="007568F7">
        <w:rPr>
          <w:rFonts w:asciiTheme="minorHAnsi" w:hAnsiTheme="minorHAnsi" w:cstheme="minorHAnsi"/>
          <w:sz w:val="22"/>
        </w:rPr>
        <w:t>assistance</w:t>
      </w:r>
      <w:r w:rsidR="00522322" w:rsidRPr="007568F7">
        <w:rPr>
          <w:rFonts w:asciiTheme="minorHAnsi" w:hAnsiTheme="minorHAnsi" w:cstheme="minorHAnsi"/>
          <w:sz w:val="22"/>
        </w:rPr>
        <w:t xml:space="preserve"> due to </w:t>
      </w:r>
      <w:proofErr w:type="spellStart"/>
      <w:r w:rsidR="00522322" w:rsidRPr="007568F7">
        <w:rPr>
          <w:rFonts w:asciiTheme="minorHAnsi" w:hAnsiTheme="minorHAnsi" w:cstheme="minorHAnsi"/>
          <w:sz w:val="22"/>
        </w:rPr>
        <w:t>Covid</w:t>
      </w:r>
      <w:proofErr w:type="spellEnd"/>
      <w:r w:rsidRPr="007568F7">
        <w:rPr>
          <w:rFonts w:asciiTheme="minorHAnsi" w:hAnsiTheme="minorHAnsi" w:cstheme="minorHAnsi"/>
          <w:sz w:val="22"/>
        </w:rPr>
        <w:t xml:space="preserve"> </w:t>
      </w:r>
      <w:r w:rsidR="00522322" w:rsidRPr="007568F7">
        <w:rPr>
          <w:rFonts w:asciiTheme="minorHAnsi" w:hAnsiTheme="minorHAnsi" w:cstheme="minorHAnsi"/>
          <w:sz w:val="22"/>
        </w:rPr>
        <w:t>19.</w:t>
      </w:r>
    </w:p>
    <w:p w:rsidR="00522322" w:rsidRPr="00F63B1B" w:rsidRDefault="00522322" w:rsidP="008E4823">
      <w:pPr>
        <w:pStyle w:val="ListParagraph"/>
        <w:jc w:val="both"/>
        <w:rPr>
          <w:rFonts w:asciiTheme="minorHAnsi" w:hAnsiTheme="minorHAnsi" w:cstheme="minorHAnsi"/>
          <w:sz w:val="22"/>
          <w:highlight w:val="yellow"/>
        </w:rPr>
      </w:pPr>
    </w:p>
    <w:p w:rsidR="00522322" w:rsidRPr="00522322" w:rsidRDefault="00522322" w:rsidP="008E4823">
      <w:pPr>
        <w:jc w:val="both"/>
        <w:rPr>
          <w:rFonts w:asciiTheme="minorHAnsi" w:hAnsiTheme="minorHAnsi" w:cstheme="minorHAnsi"/>
          <w:sz w:val="22"/>
        </w:rPr>
      </w:pPr>
      <w:r w:rsidRPr="007568F7">
        <w:rPr>
          <w:rFonts w:asciiTheme="minorHAnsi" w:hAnsiTheme="minorHAnsi" w:cstheme="minorHAnsi"/>
          <w:sz w:val="22"/>
        </w:rPr>
        <w:t xml:space="preserve">It was agreed that the Head of Finance would </w:t>
      </w:r>
      <w:r w:rsidR="008E4823" w:rsidRPr="007568F7">
        <w:rPr>
          <w:rFonts w:asciiTheme="minorHAnsi" w:hAnsiTheme="minorHAnsi" w:cstheme="minorHAnsi"/>
          <w:sz w:val="22"/>
        </w:rPr>
        <w:t>prepare</w:t>
      </w:r>
      <w:r w:rsidRPr="007568F7">
        <w:rPr>
          <w:rFonts w:asciiTheme="minorHAnsi" w:hAnsiTheme="minorHAnsi" w:cstheme="minorHAnsi"/>
          <w:sz w:val="22"/>
        </w:rPr>
        <w:t xml:space="preserve"> a briefing note for Members on the </w:t>
      </w:r>
      <w:r w:rsidRPr="007568F7">
        <w:rPr>
          <w:sz w:val="22"/>
        </w:rPr>
        <w:t>Covid-19 Mortgage Payment Break for Local Authority Borrowers.</w:t>
      </w:r>
    </w:p>
    <w:p w:rsidR="004A5541" w:rsidRPr="004A5541" w:rsidRDefault="004A5541" w:rsidP="008E4823">
      <w:pPr>
        <w:jc w:val="both"/>
        <w:rPr>
          <w:sz w:val="22"/>
        </w:rPr>
      </w:pPr>
    </w:p>
    <w:p w:rsidR="008B1BEA" w:rsidRPr="00571260" w:rsidRDefault="004511C5" w:rsidP="008E4823">
      <w:pPr>
        <w:shd w:val="clear" w:color="auto" w:fill="D9D9D9" w:themeFill="background1" w:themeFillShade="D9"/>
        <w:jc w:val="both"/>
        <w:rPr>
          <w:b/>
          <w:szCs w:val="24"/>
        </w:rPr>
      </w:pPr>
      <w:r w:rsidRPr="00571260">
        <w:rPr>
          <w:b/>
          <w:szCs w:val="24"/>
        </w:rPr>
        <w:lastRenderedPageBreak/>
        <w:t>[l]</w:t>
      </w:r>
      <w:r w:rsidRPr="00571260">
        <w:rPr>
          <w:b/>
          <w:szCs w:val="24"/>
        </w:rPr>
        <w:tab/>
      </w:r>
      <w:r w:rsidR="008B1BEA" w:rsidRPr="00571260">
        <w:rPr>
          <w:b/>
          <w:szCs w:val="24"/>
        </w:rPr>
        <w:t>ANY OTHER BUSINESS</w:t>
      </w:r>
    </w:p>
    <w:p w:rsidR="009541B3" w:rsidRPr="00F6278E" w:rsidRDefault="009541B3" w:rsidP="008E4823">
      <w:pPr>
        <w:jc w:val="both"/>
        <w:rPr>
          <w:rFonts w:ascii="Times New Roman Bold" w:hAnsi="Times New Roman Bold"/>
          <w:b/>
          <w:smallCaps/>
          <w:sz w:val="22"/>
          <w:u w:val="single"/>
        </w:rPr>
      </w:pPr>
    </w:p>
    <w:p w:rsidR="004C0BCA" w:rsidRPr="00F6278E" w:rsidRDefault="004C0BCA" w:rsidP="008E4823">
      <w:pPr>
        <w:jc w:val="both"/>
        <w:rPr>
          <w:rFonts w:ascii="Times New Roman Bold" w:hAnsi="Times New Roman Bold"/>
          <w:b/>
          <w:smallCaps/>
          <w:sz w:val="22"/>
          <w:u w:val="single"/>
        </w:rPr>
      </w:pPr>
    </w:p>
    <w:p w:rsidR="00306921" w:rsidRPr="00F6278E" w:rsidRDefault="00306921" w:rsidP="008E4823">
      <w:pPr>
        <w:jc w:val="both"/>
        <w:rPr>
          <w:rFonts w:ascii="Times New Roman Bold" w:hAnsi="Times New Roman Bold"/>
          <w:b/>
          <w:smallCaps/>
          <w:sz w:val="22"/>
          <w:u w:val="single"/>
        </w:rPr>
      </w:pPr>
      <w:r w:rsidRPr="00F6278E">
        <w:rPr>
          <w:rFonts w:ascii="Times New Roman Bold" w:hAnsi="Times New Roman Bold"/>
          <w:b/>
          <w:smallCaps/>
          <w:sz w:val="22"/>
          <w:u w:val="single"/>
        </w:rPr>
        <w:t>BROADBAND</w:t>
      </w:r>
    </w:p>
    <w:p w:rsidR="00306921" w:rsidRPr="00F6278E" w:rsidRDefault="00306921" w:rsidP="008E4823">
      <w:pPr>
        <w:jc w:val="both"/>
        <w:rPr>
          <w:rFonts w:ascii="Times New Roman Bold" w:hAnsi="Times New Roman Bold"/>
          <w:smallCaps/>
          <w:sz w:val="22"/>
        </w:rPr>
      </w:pPr>
    </w:p>
    <w:p w:rsidR="00306921" w:rsidRPr="00F6278E" w:rsidRDefault="00306921" w:rsidP="008E4823">
      <w:pPr>
        <w:pStyle w:val="Heading1"/>
        <w:jc w:val="both"/>
        <w:rPr>
          <w:b w:val="0"/>
          <w:sz w:val="22"/>
          <w:szCs w:val="22"/>
          <w:u w:val="none"/>
        </w:rPr>
      </w:pPr>
      <w:r w:rsidRPr="00F6278E">
        <w:rPr>
          <w:b w:val="0"/>
          <w:sz w:val="22"/>
          <w:szCs w:val="22"/>
          <w:u w:val="none"/>
        </w:rPr>
        <w:t>Councillor Gillian Coughlan proposed, seconded by Seamus McGrath</w:t>
      </w:r>
    </w:p>
    <w:p w:rsidR="00306921" w:rsidRPr="00F6278E" w:rsidRDefault="00306921" w:rsidP="008E4823">
      <w:pPr>
        <w:jc w:val="both"/>
        <w:rPr>
          <w:b/>
          <w:i/>
          <w:sz w:val="22"/>
          <w:lang w:val="en-GB"/>
        </w:rPr>
      </w:pPr>
    </w:p>
    <w:p w:rsidR="008E4823" w:rsidRPr="00F6278E" w:rsidRDefault="008E4823" w:rsidP="008E4823">
      <w:pPr>
        <w:jc w:val="both"/>
        <w:rPr>
          <w:b/>
          <w:i/>
          <w:sz w:val="22"/>
          <w:lang w:val="en-GB"/>
        </w:rPr>
      </w:pPr>
      <w:r w:rsidRPr="00F6278E">
        <w:rPr>
          <w:b/>
          <w:i/>
          <w:sz w:val="22"/>
          <w:lang w:val="en-GB"/>
        </w:rPr>
        <w:t xml:space="preserve">That the Minister of Communication be asked to ensure that the broadband infrastructure is adequate for the demands placed on it. </w:t>
      </w:r>
    </w:p>
    <w:p w:rsidR="008E4823" w:rsidRPr="00F6278E" w:rsidRDefault="008E4823" w:rsidP="008E4823">
      <w:pPr>
        <w:jc w:val="both"/>
        <w:rPr>
          <w:sz w:val="22"/>
          <w:lang w:val="en-GB"/>
        </w:rPr>
      </w:pPr>
    </w:p>
    <w:p w:rsidR="00306921" w:rsidRPr="00F6278E" w:rsidRDefault="00306921" w:rsidP="008E4823">
      <w:pPr>
        <w:jc w:val="both"/>
        <w:rPr>
          <w:sz w:val="22"/>
          <w:lang w:val="en-GB"/>
        </w:rPr>
      </w:pPr>
      <w:r w:rsidRPr="00F6278E">
        <w:rPr>
          <w:sz w:val="22"/>
          <w:lang w:val="en-GB"/>
        </w:rPr>
        <w:t>During this discussion the Members made the following points:</w:t>
      </w:r>
    </w:p>
    <w:p w:rsidR="00306921" w:rsidRPr="00F6278E" w:rsidRDefault="00306921" w:rsidP="008E4823">
      <w:pPr>
        <w:jc w:val="both"/>
        <w:rPr>
          <w:sz w:val="22"/>
          <w:lang w:val="en-GB"/>
        </w:rPr>
      </w:pPr>
    </w:p>
    <w:p w:rsidR="00306921" w:rsidRPr="00F6278E" w:rsidRDefault="00306921" w:rsidP="00624442">
      <w:pPr>
        <w:pStyle w:val="ListParagraph"/>
        <w:numPr>
          <w:ilvl w:val="0"/>
          <w:numId w:val="19"/>
        </w:numPr>
        <w:jc w:val="both"/>
        <w:rPr>
          <w:sz w:val="22"/>
          <w:szCs w:val="22"/>
          <w:lang w:val="en-GB"/>
        </w:rPr>
      </w:pPr>
      <w:r w:rsidRPr="00F6278E">
        <w:rPr>
          <w:sz w:val="22"/>
          <w:szCs w:val="22"/>
          <w:lang w:val="en-GB"/>
        </w:rPr>
        <w:t>Members raised the issue of inadequate broadband services</w:t>
      </w:r>
    </w:p>
    <w:p w:rsidR="00306921" w:rsidRPr="00F6278E" w:rsidRDefault="0041117E" w:rsidP="008E4823">
      <w:pPr>
        <w:pStyle w:val="ListParagraph"/>
        <w:numPr>
          <w:ilvl w:val="0"/>
          <w:numId w:val="19"/>
        </w:numPr>
        <w:jc w:val="both"/>
        <w:rPr>
          <w:sz w:val="22"/>
          <w:szCs w:val="22"/>
          <w:lang w:val="en-GB"/>
        </w:rPr>
      </w:pPr>
      <w:r w:rsidRPr="00F6278E">
        <w:rPr>
          <w:sz w:val="22"/>
          <w:szCs w:val="22"/>
          <w:lang w:val="en-GB"/>
        </w:rPr>
        <w:t>Expressed the urgency of productive work that needed to be done to solve this matter</w:t>
      </w:r>
    </w:p>
    <w:p w:rsidR="0041117E" w:rsidRPr="00F6278E" w:rsidRDefault="0041117E" w:rsidP="008E4823">
      <w:pPr>
        <w:jc w:val="both"/>
        <w:rPr>
          <w:sz w:val="22"/>
          <w:lang w:val="en-GB"/>
        </w:rPr>
      </w:pPr>
    </w:p>
    <w:p w:rsidR="0041117E" w:rsidRPr="00F6278E" w:rsidRDefault="0041117E" w:rsidP="008E4823">
      <w:pPr>
        <w:jc w:val="both"/>
        <w:rPr>
          <w:sz w:val="22"/>
          <w:lang w:val="en-GB"/>
        </w:rPr>
      </w:pPr>
      <w:r w:rsidRPr="00F6278E">
        <w:rPr>
          <w:sz w:val="22"/>
          <w:lang w:val="en-GB"/>
        </w:rPr>
        <w:t>It was agreed to write</w:t>
      </w:r>
      <w:r w:rsidR="00624442" w:rsidRPr="00F6278E">
        <w:rPr>
          <w:sz w:val="22"/>
          <w:lang w:val="en-GB"/>
        </w:rPr>
        <w:t xml:space="preserve"> to the Minister to act</w:t>
      </w:r>
      <w:r w:rsidR="004C3306" w:rsidRPr="00F6278E">
        <w:rPr>
          <w:sz w:val="22"/>
          <w:lang w:val="en-GB"/>
        </w:rPr>
        <w:t xml:space="preserve"> as a matter of urgency</w:t>
      </w:r>
      <w:r w:rsidR="00F63B1B" w:rsidRPr="00F6278E">
        <w:rPr>
          <w:sz w:val="22"/>
          <w:lang w:val="en-GB"/>
        </w:rPr>
        <w:t xml:space="preserve"> to address</w:t>
      </w:r>
      <w:r w:rsidR="004C3306" w:rsidRPr="00F6278E">
        <w:rPr>
          <w:sz w:val="22"/>
          <w:lang w:val="en-GB"/>
        </w:rPr>
        <w:t xml:space="preserve"> the inadequate broadband services.</w:t>
      </w:r>
    </w:p>
    <w:p w:rsidR="008E4823" w:rsidRDefault="008E4823" w:rsidP="008E4823">
      <w:pPr>
        <w:jc w:val="both"/>
        <w:rPr>
          <w:sz w:val="22"/>
          <w:lang w:val="en-GB"/>
        </w:rPr>
      </w:pPr>
    </w:p>
    <w:p w:rsidR="00F6278E" w:rsidRPr="00F6278E" w:rsidRDefault="00F6278E" w:rsidP="008E4823">
      <w:pPr>
        <w:jc w:val="both"/>
        <w:rPr>
          <w:sz w:val="22"/>
          <w:lang w:val="en-GB"/>
        </w:rPr>
      </w:pPr>
    </w:p>
    <w:p w:rsidR="0041117E" w:rsidRPr="00F6278E" w:rsidRDefault="0041117E" w:rsidP="008E4823">
      <w:pPr>
        <w:jc w:val="both"/>
        <w:rPr>
          <w:sz w:val="22"/>
          <w:lang w:val="en-GB"/>
        </w:rPr>
      </w:pPr>
    </w:p>
    <w:p w:rsidR="0041117E" w:rsidRPr="00F6278E" w:rsidRDefault="0041117E" w:rsidP="008E4823">
      <w:pPr>
        <w:jc w:val="both"/>
        <w:rPr>
          <w:b/>
          <w:sz w:val="22"/>
          <w:u w:val="single"/>
          <w:lang w:val="en-GB"/>
        </w:rPr>
      </w:pPr>
      <w:r w:rsidRPr="00F6278E">
        <w:rPr>
          <w:b/>
          <w:sz w:val="22"/>
          <w:u w:val="single"/>
          <w:lang w:val="en-GB"/>
        </w:rPr>
        <w:t xml:space="preserve">FRONTLINE STAFF </w:t>
      </w:r>
    </w:p>
    <w:p w:rsidR="0041117E" w:rsidRPr="00F6278E" w:rsidRDefault="0041117E" w:rsidP="008E4823">
      <w:pPr>
        <w:jc w:val="both"/>
        <w:rPr>
          <w:b/>
          <w:sz w:val="22"/>
          <w:u w:val="single"/>
          <w:lang w:val="en-GB"/>
        </w:rPr>
      </w:pPr>
    </w:p>
    <w:p w:rsidR="0041117E" w:rsidRPr="00F6278E" w:rsidRDefault="0041117E" w:rsidP="008E4823">
      <w:pPr>
        <w:jc w:val="both"/>
        <w:rPr>
          <w:sz w:val="22"/>
          <w:lang w:val="en-GB"/>
        </w:rPr>
      </w:pPr>
      <w:r w:rsidRPr="00F6278E">
        <w:rPr>
          <w:sz w:val="22"/>
          <w:lang w:val="en-GB"/>
        </w:rPr>
        <w:t>Councillor Gillian Coughlan proposed, seconded by Councillor Seamus McGrath</w:t>
      </w:r>
    </w:p>
    <w:p w:rsidR="0041117E" w:rsidRPr="00F6278E" w:rsidRDefault="0041117E" w:rsidP="008E4823">
      <w:pPr>
        <w:jc w:val="both"/>
        <w:rPr>
          <w:sz w:val="22"/>
          <w:lang w:val="en-GB"/>
        </w:rPr>
      </w:pPr>
    </w:p>
    <w:p w:rsidR="008E4823" w:rsidRPr="00F6278E" w:rsidRDefault="008E4823" w:rsidP="008E4823">
      <w:pPr>
        <w:jc w:val="both"/>
        <w:rPr>
          <w:b/>
          <w:i/>
          <w:sz w:val="22"/>
          <w:lang w:val="en-GB"/>
        </w:rPr>
      </w:pPr>
      <w:proofErr w:type="gramStart"/>
      <w:r w:rsidRPr="00F6278E">
        <w:rPr>
          <w:b/>
          <w:i/>
          <w:sz w:val="22"/>
          <w:lang w:val="en-GB"/>
        </w:rPr>
        <w:t>That a letter issue to the Minister of Children requesting a scheme to support childcare for frontline workers.</w:t>
      </w:r>
      <w:proofErr w:type="gramEnd"/>
    </w:p>
    <w:p w:rsidR="008E4823" w:rsidRPr="00F6278E" w:rsidRDefault="008E4823" w:rsidP="008E4823">
      <w:pPr>
        <w:jc w:val="both"/>
        <w:rPr>
          <w:sz w:val="22"/>
          <w:lang w:val="en-GB"/>
        </w:rPr>
      </w:pPr>
    </w:p>
    <w:p w:rsidR="0041117E" w:rsidRPr="00F6278E" w:rsidRDefault="0041117E" w:rsidP="008E4823">
      <w:pPr>
        <w:jc w:val="both"/>
        <w:rPr>
          <w:sz w:val="22"/>
          <w:lang w:val="en-GB"/>
        </w:rPr>
      </w:pPr>
      <w:r w:rsidRPr="00F6278E">
        <w:rPr>
          <w:sz w:val="22"/>
          <w:lang w:val="en-GB"/>
        </w:rPr>
        <w:t>During this discussion the Members made the following points:</w:t>
      </w:r>
    </w:p>
    <w:p w:rsidR="0041117E" w:rsidRPr="00F6278E" w:rsidRDefault="0041117E" w:rsidP="008E4823">
      <w:pPr>
        <w:jc w:val="both"/>
        <w:rPr>
          <w:sz w:val="22"/>
          <w:lang w:val="en-GB"/>
        </w:rPr>
      </w:pPr>
    </w:p>
    <w:p w:rsidR="0041117E" w:rsidRPr="00F6278E" w:rsidRDefault="0041117E" w:rsidP="008E4823">
      <w:pPr>
        <w:pStyle w:val="ListParagraph"/>
        <w:numPr>
          <w:ilvl w:val="0"/>
          <w:numId w:val="20"/>
        </w:numPr>
        <w:jc w:val="both"/>
        <w:rPr>
          <w:sz w:val="22"/>
          <w:szCs w:val="22"/>
          <w:lang w:val="en-GB"/>
        </w:rPr>
      </w:pPr>
      <w:r w:rsidRPr="00F6278E">
        <w:rPr>
          <w:sz w:val="22"/>
          <w:szCs w:val="22"/>
          <w:lang w:val="en-GB"/>
        </w:rPr>
        <w:t xml:space="preserve">Members raised concerns over frontline staff having to take annual leave due to no childcare </w:t>
      </w:r>
      <w:r w:rsidR="00F63B1B" w:rsidRPr="00F6278E">
        <w:rPr>
          <w:sz w:val="22"/>
          <w:szCs w:val="22"/>
          <w:lang w:val="en-GB"/>
        </w:rPr>
        <w:t>being available to them</w:t>
      </w:r>
    </w:p>
    <w:p w:rsidR="0041117E" w:rsidRPr="00F6278E" w:rsidRDefault="0041117E" w:rsidP="008E4823">
      <w:pPr>
        <w:pStyle w:val="ListParagraph"/>
        <w:numPr>
          <w:ilvl w:val="0"/>
          <w:numId w:val="20"/>
        </w:numPr>
        <w:jc w:val="both"/>
        <w:rPr>
          <w:sz w:val="22"/>
          <w:szCs w:val="22"/>
          <w:lang w:val="en-GB"/>
        </w:rPr>
      </w:pPr>
      <w:r w:rsidRPr="00F6278E">
        <w:rPr>
          <w:sz w:val="22"/>
          <w:szCs w:val="22"/>
          <w:lang w:val="en-GB"/>
        </w:rPr>
        <w:t>Emphasised the importance of accommodating fro</w:t>
      </w:r>
      <w:r w:rsidR="004C0BCA" w:rsidRPr="00F6278E">
        <w:rPr>
          <w:sz w:val="22"/>
          <w:szCs w:val="22"/>
          <w:lang w:val="en-GB"/>
        </w:rPr>
        <w:t xml:space="preserve">ntline staff  with childcare issues </w:t>
      </w:r>
    </w:p>
    <w:p w:rsidR="0041117E" w:rsidRPr="00F6278E" w:rsidRDefault="0041117E" w:rsidP="008E4823">
      <w:pPr>
        <w:jc w:val="both"/>
        <w:rPr>
          <w:b/>
          <w:sz w:val="22"/>
          <w:u w:val="single"/>
          <w:lang w:val="en-GB"/>
        </w:rPr>
      </w:pPr>
    </w:p>
    <w:p w:rsidR="0041117E" w:rsidRPr="00F6278E" w:rsidRDefault="0041117E" w:rsidP="008E4823">
      <w:pPr>
        <w:jc w:val="both"/>
        <w:rPr>
          <w:sz w:val="22"/>
          <w:lang w:val="en-GB"/>
        </w:rPr>
      </w:pPr>
      <w:r w:rsidRPr="00F6278E">
        <w:rPr>
          <w:sz w:val="22"/>
          <w:lang w:val="en-GB"/>
        </w:rPr>
        <w:t>It was agreed to write to the Min</w:t>
      </w:r>
      <w:r w:rsidR="004C0BCA" w:rsidRPr="00F6278E">
        <w:rPr>
          <w:sz w:val="22"/>
          <w:lang w:val="en-GB"/>
        </w:rPr>
        <w:t>ister for Children requesting a scheme to support childcare for frontline staff.</w:t>
      </w:r>
    </w:p>
    <w:p w:rsidR="004C3306" w:rsidRDefault="004C3306" w:rsidP="008E4823">
      <w:pPr>
        <w:jc w:val="both"/>
        <w:rPr>
          <w:sz w:val="22"/>
          <w:lang w:val="en-GB"/>
        </w:rPr>
      </w:pPr>
    </w:p>
    <w:p w:rsidR="00F6278E" w:rsidRDefault="00F6278E" w:rsidP="008E4823">
      <w:pPr>
        <w:jc w:val="both"/>
        <w:rPr>
          <w:sz w:val="22"/>
          <w:lang w:val="en-GB"/>
        </w:rPr>
      </w:pPr>
    </w:p>
    <w:p w:rsidR="00F6278E" w:rsidRPr="00F6278E" w:rsidRDefault="00F6278E" w:rsidP="008E4823">
      <w:pPr>
        <w:jc w:val="both"/>
        <w:rPr>
          <w:sz w:val="22"/>
          <w:lang w:val="en-GB"/>
        </w:rPr>
      </w:pPr>
    </w:p>
    <w:p w:rsidR="004C3306" w:rsidRPr="00F6278E" w:rsidRDefault="004C3306" w:rsidP="008E4823">
      <w:pPr>
        <w:jc w:val="both"/>
        <w:rPr>
          <w:b/>
          <w:sz w:val="22"/>
          <w:u w:val="single"/>
          <w:lang w:val="en-GB"/>
        </w:rPr>
      </w:pPr>
      <w:r w:rsidRPr="00F6278E">
        <w:rPr>
          <w:b/>
          <w:sz w:val="22"/>
          <w:u w:val="single"/>
          <w:lang w:val="en-GB"/>
        </w:rPr>
        <w:t xml:space="preserve">COVID-19 </w:t>
      </w:r>
      <w:r w:rsidR="008E4823" w:rsidRPr="00F6278E">
        <w:rPr>
          <w:b/>
          <w:sz w:val="22"/>
          <w:u w:val="single"/>
          <w:lang w:val="en-GB"/>
        </w:rPr>
        <w:t xml:space="preserve">COMMUNITY CALL </w:t>
      </w:r>
      <w:r w:rsidRPr="00F6278E">
        <w:rPr>
          <w:b/>
          <w:sz w:val="22"/>
          <w:u w:val="single"/>
          <w:lang w:val="en-GB"/>
        </w:rPr>
        <w:t>HELP LINE</w:t>
      </w:r>
    </w:p>
    <w:p w:rsidR="004C3306" w:rsidRPr="00F6278E" w:rsidRDefault="004C3306" w:rsidP="008E4823">
      <w:pPr>
        <w:jc w:val="both"/>
        <w:rPr>
          <w:b/>
          <w:sz w:val="22"/>
          <w:u w:val="single"/>
          <w:lang w:val="en-GB"/>
        </w:rPr>
      </w:pPr>
    </w:p>
    <w:p w:rsidR="004C3306" w:rsidRPr="00F6278E" w:rsidRDefault="004C3306" w:rsidP="008E4823">
      <w:pPr>
        <w:jc w:val="both"/>
        <w:rPr>
          <w:sz w:val="22"/>
          <w:lang w:val="en-GB"/>
        </w:rPr>
      </w:pPr>
      <w:r w:rsidRPr="00F6278E">
        <w:rPr>
          <w:sz w:val="22"/>
          <w:lang w:val="en-GB"/>
        </w:rPr>
        <w:t>During this discussion the Members made the following points:</w:t>
      </w:r>
    </w:p>
    <w:p w:rsidR="004C3306" w:rsidRPr="00F6278E" w:rsidRDefault="004C3306" w:rsidP="00624442">
      <w:pPr>
        <w:jc w:val="both"/>
        <w:rPr>
          <w:b/>
          <w:strike/>
          <w:sz w:val="22"/>
          <w:highlight w:val="yellow"/>
          <w:u w:val="single"/>
          <w:lang w:val="en-GB"/>
        </w:rPr>
      </w:pPr>
    </w:p>
    <w:p w:rsidR="004C3306" w:rsidRPr="00F6278E" w:rsidRDefault="00F6278E" w:rsidP="008E4823">
      <w:pPr>
        <w:pStyle w:val="ListParagraph"/>
        <w:numPr>
          <w:ilvl w:val="0"/>
          <w:numId w:val="23"/>
        </w:numPr>
        <w:jc w:val="both"/>
        <w:rPr>
          <w:b/>
          <w:sz w:val="22"/>
          <w:szCs w:val="22"/>
          <w:u w:val="single"/>
          <w:lang w:val="en-GB"/>
        </w:rPr>
      </w:pPr>
      <w:r>
        <w:rPr>
          <w:sz w:val="22"/>
          <w:szCs w:val="22"/>
          <w:lang w:val="en-GB"/>
        </w:rPr>
        <w:t>Requested briefing note</w:t>
      </w:r>
      <w:r w:rsidR="004C3306" w:rsidRPr="00F6278E">
        <w:rPr>
          <w:sz w:val="22"/>
          <w:szCs w:val="22"/>
          <w:lang w:val="en-GB"/>
        </w:rPr>
        <w:t xml:space="preserve"> on what</w:t>
      </w:r>
      <w:r>
        <w:rPr>
          <w:sz w:val="22"/>
          <w:szCs w:val="22"/>
          <w:lang w:val="en-GB"/>
        </w:rPr>
        <w:t xml:space="preserve"> supports are</w:t>
      </w:r>
      <w:r w:rsidR="004C3306" w:rsidRPr="00F6278E">
        <w:rPr>
          <w:sz w:val="22"/>
          <w:szCs w:val="22"/>
          <w:lang w:val="en-GB"/>
        </w:rPr>
        <w:t xml:space="preserve"> available for people</w:t>
      </w:r>
    </w:p>
    <w:p w:rsidR="008E4823" w:rsidRPr="00F6278E" w:rsidRDefault="004C3306" w:rsidP="00624442">
      <w:pPr>
        <w:pStyle w:val="ListParagraph"/>
        <w:numPr>
          <w:ilvl w:val="0"/>
          <w:numId w:val="23"/>
        </w:numPr>
        <w:jc w:val="both"/>
        <w:rPr>
          <w:b/>
          <w:sz w:val="22"/>
          <w:szCs w:val="22"/>
          <w:u w:val="single"/>
          <w:lang w:val="en-GB"/>
        </w:rPr>
      </w:pPr>
      <w:bookmarkStart w:id="0" w:name="_GoBack"/>
      <w:bookmarkEnd w:id="0"/>
      <w:r w:rsidRPr="00F6278E">
        <w:rPr>
          <w:sz w:val="22"/>
          <w:szCs w:val="22"/>
          <w:lang w:val="en-GB"/>
        </w:rPr>
        <w:t xml:space="preserve">Concerns raised </w:t>
      </w:r>
      <w:r w:rsidR="00F63B1B" w:rsidRPr="00F6278E">
        <w:rPr>
          <w:sz w:val="22"/>
          <w:szCs w:val="22"/>
          <w:lang w:val="en-GB"/>
        </w:rPr>
        <w:t xml:space="preserve">that </w:t>
      </w:r>
      <w:r w:rsidRPr="00F6278E">
        <w:rPr>
          <w:sz w:val="22"/>
          <w:szCs w:val="22"/>
          <w:lang w:val="en-GB"/>
        </w:rPr>
        <w:t>volunteer fatigue could set in</w:t>
      </w:r>
    </w:p>
    <w:p w:rsidR="00624442" w:rsidRPr="00F6278E" w:rsidRDefault="00624442" w:rsidP="00624442">
      <w:pPr>
        <w:pStyle w:val="ListParagraph"/>
        <w:numPr>
          <w:ilvl w:val="0"/>
          <w:numId w:val="23"/>
        </w:numPr>
        <w:jc w:val="both"/>
        <w:rPr>
          <w:b/>
          <w:sz w:val="22"/>
          <w:szCs w:val="22"/>
          <w:u w:val="single"/>
          <w:lang w:val="en-GB"/>
        </w:rPr>
      </w:pPr>
      <w:r w:rsidRPr="00F6278E">
        <w:rPr>
          <w:sz w:val="22"/>
          <w:szCs w:val="22"/>
          <w:lang w:val="en-GB"/>
        </w:rPr>
        <w:t>Complemented staff on the Community Response programme</w:t>
      </w:r>
    </w:p>
    <w:p w:rsidR="00713D39" w:rsidRPr="00F6278E" w:rsidRDefault="00713D39" w:rsidP="00624442">
      <w:pPr>
        <w:pStyle w:val="ListParagraph"/>
        <w:jc w:val="both"/>
        <w:rPr>
          <w:b/>
          <w:sz w:val="22"/>
          <w:szCs w:val="22"/>
          <w:u w:val="single"/>
          <w:lang w:val="en-GB"/>
        </w:rPr>
      </w:pPr>
    </w:p>
    <w:p w:rsidR="004C3306" w:rsidRPr="00F6278E" w:rsidRDefault="00713D39" w:rsidP="008E4823">
      <w:pPr>
        <w:jc w:val="both"/>
        <w:rPr>
          <w:sz w:val="22"/>
          <w:lang w:val="en-GB"/>
        </w:rPr>
      </w:pPr>
      <w:r w:rsidRPr="00F6278E">
        <w:rPr>
          <w:sz w:val="22"/>
          <w:lang w:val="en-GB"/>
        </w:rPr>
        <w:t xml:space="preserve">It was agreed to circulate a briefing document to Elected Members </w:t>
      </w:r>
      <w:r w:rsidR="008E4823" w:rsidRPr="00F6278E">
        <w:rPr>
          <w:sz w:val="22"/>
          <w:lang w:val="en-GB"/>
        </w:rPr>
        <w:t>on the C</w:t>
      </w:r>
      <w:r w:rsidR="00F63B1B" w:rsidRPr="00F6278E">
        <w:rPr>
          <w:sz w:val="22"/>
          <w:lang w:val="en-GB"/>
        </w:rPr>
        <w:t>ovid-19 Community Response and H</w:t>
      </w:r>
      <w:r w:rsidR="008E4823" w:rsidRPr="00F6278E">
        <w:rPr>
          <w:sz w:val="22"/>
          <w:lang w:val="en-GB"/>
        </w:rPr>
        <w:t>elpline</w:t>
      </w:r>
      <w:r w:rsidR="00624442" w:rsidRPr="00F6278E">
        <w:rPr>
          <w:sz w:val="22"/>
          <w:lang w:val="en-GB"/>
        </w:rPr>
        <w:t>.</w:t>
      </w:r>
    </w:p>
    <w:p w:rsidR="00A475C0" w:rsidRDefault="00A475C0" w:rsidP="008E4823">
      <w:pPr>
        <w:jc w:val="both"/>
        <w:rPr>
          <w:b/>
          <w:smallCaps/>
          <w:sz w:val="22"/>
          <w:u w:val="single"/>
        </w:rPr>
      </w:pPr>
    </w:p>
    <w:p w:rsidR="00F6278E" w:rsidRDefault="00F6278E" w:rsidP="008E4823">
      <w:pPr>
        <w:jc w:val="both"/>
        <w:rPr>
          <w:b/>
          <w:smallCaps/>
          <w:sz w:val="22"/>
          <w:u w:val="single"/>
        </w:rPr>
      </w:pPr>
    </w:p>
    <w:p w:rsidR="00F6278E" w:rsidRDefault="00F6278E" w:rsidP="008E4823">
      <w:pPr>
        <w:jc w:val="both"/>
        <w:rPr>
          <w:b/>
          <w:smallCaps/>
          <w:sz w:val="22"/>
          <w:u w:val="single"/>
        </w:rPr>
      </w:pPr>
    </w:p>
    <w:p w:rsidR="00F6278E" w:rsidRDefault="00F6278E" w:rsidP="008E4823">
      <w:pPr>
        <w:jc w:val="both"/>
        <w:rPr>
          <w:b/>
          <w:smallCaps/>
          <w:sz w:val="22"/>
          <w:u w:val="single"/>
        </w:rPr>
      </w:pPr>
    </w:p>
    <w:p w:rsidR="00F6278E" w:rsidRDefault="00F6278E" w:rsidP="008E4823">
      <w:pPr>
        <w:jc w:val="both"/>
        <w:rPr>
          <w:b/>
          <w:smallCaps/>
          <w:sz w:val="22"/>
          <w:u w:val="single"/>
        </w:rPr>
      </w:pPr>
    </w:p>
    <w:p w:rsidR="00F6278E" w:rsidRPr="00F6278E" w:rsidRDefault="00F6278E" w:rsidP="008E4823">
      <w:pPr>
        <w:jc w:val="both"/>
        <w:rPr>
          <w:b/>
          <w:smallCaps/>
          <w:sz w:val="22"/>
          <w:u w:val="single"/>
        </w:rPr>
      </w:pPr>
    </w:p>
    <w:p w:rsidR="00A475C0" w:rsidRPr="00571260" w:rsidRDefault="00A475C0" w:rsidP="008E4823">
      <w:pPr>
        <w:shd w:val="clear" w:color="auto" w:fill="D9D9D9" w:themeFill="background1" w:themeFillShade="D9"/>
        <w:jc w:val="both"/>
        <w:rPr>
          <w:b/>
          <w:szCs w:val="24"/>
        </w:rPr>
      </w:pPr>
      <w:r>
        <w:rPr>
          <w:b/>
          <w:szCs w:val="24"/>
        </w:rPr>
        <w:lastRenderedPageBreak/>
        <w:t>SUSPENSION OF STANDING ORDERS</w:t>
      </w:r>
    </w:p>
    <w:p w:rsidR="00A475C0" w:rsidRDefault="00A475C0" w:rsidP="008E4823">
      <w:pPr>
        <w:jc w:val="both"/>
        <w:rPr>
          <w:rFonts w:ascii="Times New Roman Bold" w:hAnsi="Times New Roman Bold"/>
          <w:b/>
          <w:smallCaps/>
          <w:sz w:val="22"/>
          <w:u w:val="single"/>
        </w:rPr>
      </w:pPr>
    </w:p>
    <w:p w:rsidR="00A475C0" w:rsidRDefault="00A475C0" w:rsidP="008E4823">
      <w:pPr>
        <w:jc w:val="both"/>
        <w:rPr>
          <w:rFonts w:ascii="Times New Roman Bold" w:hAnsi="Times New Roman Bold"/>
          <w:b/>
          <w:smallCaps/>
          <w:sz w:val="22"/>
          <w:u w:val="single"/>
        </w:rPr>
      </w:pPr>
    </w:p>
    <w:p w:rsidR="00887821" w:rsidRPr="00887821" w:rsidRDefault="00887821" w:rsidP="008E4823">
      <w:pPr>
        <w:tabs>
          <w:tab w:val="left" w:pos="1418"/>
          <w:tab w:val="right" w:pos="9026"/>
        </w:tabs>
        <w:jc w:val="both"/>
        <w:rPr>
          <w:rFonts w:eastAsia="Times New Roman"/>
          <w:b/>
          <w:sz w:val="22"/>
          <w:u w:val="single"/>
        </w:rPr>
      </w:pPr>
      <w:r w:rsidRPr="00887821">
        <w:rPr>
          <w:rFonts w:eastAsia="Times New Roman"/>
          <w:b/>
          <w:sz w:val="22"/>
          <w:u w:val="single"/>
        </w:rPr>
        <w:t>COMMERCIAL RATES</w:t>
      </w:r>
    </w:p>
    <w:p w:rsidR="00887821" w:rsidRDefault="00887821" w:rsidP="008E4823">
      <w:pPr>
        <w:tabs>
          <w:tab w:val="left" w:pos="1418"/>
          <w:tab w:val="right" w:pos="9026"/>
        </w:tabs>
        <w:jc w:val="both"/>
        <w:rPr>
          <w:rFonts w:eastAsia="Times New Roman"/>
          <w:sz w:val="22"/>
        </w:rPr>
      </w:pPr>
    </w:p>
    <w:p w:rsidR="004D6B19" w:rsidRPr="009F554C" w:rsidRDefault="004D6B19" w:rsidP="008E4823">
      <w:pPr>
        <w:tabs>
          <w:tab w:val="left" w:pos="1418"/>
          <w:tab w:val="right" w:pos="9026"/>
        </w:tabs>
        <w:jc w:val="both"/>
        <w:rPr>
          <w:rFonts w:asciiTheme="minorHAnsi" w:eastAsia="Times New Roman" w:hAnsiTheme="minorHAnsi" w:cstheme="minorHAnsi"/>
          <w:sz w:val="22"/>
        </w:rPr>
      </w:pPr>
      <w:r w:rsidRPr="009F554C">
        <w:rPr>
          <w:rFonts w:asciiTheme="minorHAnsi" w:eastAsia="Times New Roman" w:hAnsiTheme="minorHAnsi" w:cstheme="minorHAnsi"/>
          <w:sz w:val="22"/>
        </w:rPr>
        <w:t>Councillor Danny Collins requested a suspension of sta</w:t>
      </w:r>
      <w:r w:rsidR="00A475C0">
        <w:rPr>
          <w:rFonts w:asciiTheme="minorHAnsi" w:eastAsia="Times New Roman" w:hAnsiTheme="minorHAnsi" w:cstheme="minorHAnsi"/>
          <w:sz w:val="22"/>
        </w:rPr>
        <w:t>nding orders to discuss Commerci</w:t>
      </w:r>
      <w:r w:rsidRPr="009F554C">
        <w:rPr>
          <w:rFonts w:asciiTheme="minorHAnsi" w:eastAsia="Times New Roman" w:hAnsiTheme="minorHAnsi" w:cstheme="minorHAnsi"/>
          <w:sz w:val="22"/>
        </w:rPr>
        <w:t>al Rates for businesses seconded by Councillor Declan Hurley.</w:t>
      </w:r>
    </w:p>
    <w:p w:rsidR="004D6B19" w:rsidRDefault="004D6B19" w:rsidP="008E4823">
      <w:pPr>
        <w:tabs>
          <w:tab w:val="left" w:pos="1418"/>
          <w:tab w:val="right" w:pos="9026"/>
        </w:tabs>
        <w:jc w:val="both"/>
        <w:rPr>
          <w:rFonts w:eastAsia="Times New Roman"/>
          <w:sz w:val="22"/>
        </w:rPr>
      </w:pPr>
    </w:p>
    <w:p w:rsidR="009F7D94" w:rsidRDefault="004A5541" w:rsidP="008E4823">
      <w:pPr>
        <w:tabs>
          <w:tab w:val="left" w:pos="1418"/>
          <w:tab w:val="right" w:pos="9026"/>
        </w:tabs>
        <w:jc w:val="both"/>
        <w:rPr>
          <w:rFonts w:eastAsia="Times New Roman"/>
          <w:sz w:val="22"/>
        </w:rPr>
      </w:pPr>
      <w:r>
        <w:rPr>
          <w:rFonts w:eastAsia="Times New Roman"/>
          <w:sz w:val="22"/>
        </w:rPr>
        <w:t>During this discussion the Members made the following points:</w:t>
      </w:r>
    </w:p>
    <w:p w:rsidR="004A5541" w:rsidRDefault="004A5541" w:rsidP="008E4823">
      <w:pPr>
        <w:tabs>
          <w:tab w:val="left" w:pos="1418"/>
          <w:tab w:val="right" w:pos="9026"/>
        </w:tabs>
        <w:jc w:val="both"/>
        <w:rPr>
          <w:rFonts w:eastAsia="Times New Roman"/>
          <w:sz w:val="22"/>
        </w:rPr>
      </w:pPr>
    </w:p>
    <w:p w:rsidR="00926120" w:rsidRPr="00462573" w:rsidRDefault="004D6B19" w:rsidP="008E4823">
      <w:pPr>
        <w:pStyle w:val="ListParagraph"/>
        <w:numPr>
          <w:ilvl w:val="0"/>
          <w:numId w:val="18"/>
        </w:numPr>
        <w:tabs>
          <w:tab w:val="left" w:pos="1418"/>
          <w:tab w:val="right" w:pos="9026"/>
        </w:tabs>
        <w:jc w:val="both"/>
        <w:rPr>
          <w:sz w:val="22"/>
        </w:rPr>
      </w:pPr>
      <w:r>
        <w:rPr>
          <w:sz w:val="22"/>
        </w:rPr>
        <w:t xml:space="preserve">Members </w:t>
      </w:r>
      <w:r w:rsidR="00462573">
        <w:rPr>
          <w:sz w:val="22"/>
        </w:rPr>
        <w:t>described</w:t>
      </w:r>
      <w:r>
        <w:rPr>
          <w:sz w:val="22"/>
        </w:rPr>
        <w:t xml:space="preserve"> the d</w:t>
      </w:r>
      <w:r w:rsidR="00926120" w:rsidRPr="004D6B19">
        <w:rPr>
          <w:sz w:val="22"/>
        </w:rPr>
        <w:t xml:space="preserve">eferral </w:t>
      </w:r>
      <w:r w:rsidR="00462573">
        <w:rPr>
          <w:sz w:val="22"/>
        </w:rPr>
        <w:t xml:space="preserve">or suspension </w:t>
      </w:r>
      <w:r w:rsidR="00926120" w:rsidRPr="004D6B19">
        <w:rPr>
          <w:sz w:val="22"/>
        </w:rPr>
        <w:t xml:space="preserve">of rates </w:t>
      </w:r>
      <w:r w:rsidR="00462573">
        <w:rPr>
          <w:sz w:val="22"/>
        </w:rPr>
        <w:t>as a “holding measure” a</w:t>
      </w:r>
      <w:r w:rsidR="008E4823">
        <w:rPr>
          <w:sz w:val="22"/>
        </w:rPr>
        <w:t>s Rates</w:t>
      </w:r>
      <w:r w:rsidR="00462573">
        <w:rPr>
          <w:sz w:val="22"/>
        </w:rPr>
        <w:t xml:space="preserve"> will still need to be paid at the end of the day</w:t>
      </w:r>
    </w:p>
    <w:p w:rsidR="00926120" w:rsidRPr="004D6B19" w:rsidRDefault="00F6278E" w:rsidP="008E4823">
      <w:pPr>
        <w:pStyle w:val="ListParagraph"/>
        <w:numPr>
          <w:ilvl w:val="0"/>
          <w:numId w:val="18"/>
        </w:numPr>
        <w:tabs>
          <w:tab w:val="left" w:pos="1418"/>
          <w:tab w:val="right" w:pos="9026"/>
        </w:tabs>
        <w:jc w:val="both"/>
        <w:rPr>
          <w:sz w:val="22"/>
        </w:rPr>
      </w:pPr>
      <w:r>
        <w:rPr>
          <w:sz w:val="22"/>
        </w:rPr>
        <w:t>Requested a full write off of R</w:t>
      </w:r>
      <w:r w:rsidR="00926120" w:rsidRPr="004D6B19">
        <w:rPr>
          <w:sz w:val="22"/>
        </w:rPr>
        <w:t xml:space="preserve">ates for six months </w:t>
      </w:r>
      <w:r w:rsidR="00462573">
        <w:rPr>
          <w:sz w:val="22"/>
        </w:rPr>
        <w:t>for business survival</w:t>
      </w:r>
    </w:p>
    <w:p w:rsidR="00926120" w:rsidRPr="004D6B19" w:rsidRDefault="00462573" w:rsidP="008E4823">
      <w:pPr>
        <w:pStyle w:val="ListParagraph"/>
        <w:numPr>
          <w:ilvl w:val="0"/>
          <w:numId w:val="18"/>
        </w:numPr>
        <w:tabs>
          <w:tab w:val="left" w:pos="1418"/>
          <w:tab w:val="right" w:pos="9026"/>
        </w:tabs>
        <w:jc w:val="both"/>
        <w:rPr>
          <w:sz w:val="22"/>
        </w:rPr>
      </w:pPr>
      <w:r>
        <w:rPr>
          <w:sz w:val="22"/>
        </w:rPr>
        <w:t>Discussed the c</w:t>
      </w:r>
      <w:r w:rsidR="00926120" w:rsidRPr="004D6B19">
        <w:rPr>
          <w:sz w:val="22"/>
        </w:rPr>
        <w:t xml:space="preserve">hallenging times </w:t>
      </w:r>
      <w:r>
        <w:rPr>
          <w:sz w:val="22"/>
        </w:rPr>
        <w:t xml:space="preserve">ahead </w:t>
      </w:r>
      <w:r w:rsidR="00926120" w:rsidRPr="004D6B19">
        <w:rPr>
          <w:sz w:val="22"/>
        </w:rPr>
        <w:t>for businesses and</w:t>
      </w:r>
      <w:r w:rsidR="00F63B1B">
        <w:rPr>
          <w:sz w:val="22"/>
        </w:rPr>
        <w:t xml:space="preserve"> </w:t>
      </w:r>
      <w:r w:rsidR="00F63B1B" w:rsidRPr="00624442">
        <w:rPr>
          <w:sz w:val="22"/>
        </w:rPr>
        <w:t>said that</w:t>
      </w:r>
      <w:r w:rsidR="00926120" w:rsidRPr="004D6B19">
        <w:rPr>
          <w:sz w:val="22"/>
        </w:rPr>
        <w:t xml:space="preserve"> clarity is needed </w:t>
      </w:r>
      <w:r w:rsidR="008E4823">
        <w:rPr>
          <w:sz w:val="22"/>
        </w:rPr>
        <w:t>from government on the</w:t>
      </w:r>
      <w:r w:rsidR="00F6278E">
        <w:rPr>
          <w:sz w:val="22"/>
        </w:rPr>
        <w:t xml:space="preserve"> deferral of R</w:t>
      </w:r>
      <w:r w:rsidR="008E4823">
        <w:rPr>
          <w:sz w:val="22"/>
        </w:rPr>
        <w:t>ates</w:t>
      </w:r>
    </w:p>
    <w:p w:rsidR="00462573" w:rsidRPr="004D6B19" w:rsidRDefault="00462573" w:rsidP="008E4823">
      <w:pPr>
        <w:pStyle w:val="ListParagraph"/>
        <w:numPr>
          <w:ilvl w:val="0"/>
          <w:numId w:val="18"/>
        </w:numPr>
        <w:tabs>
          <w:tab w:val="left" w:pos="1418"/>
          <w:tab w:val="right" w:pos="9026"/>
        </w:tabs>
        <w:jc w:val="both"/>
        <w:rPr>
          <w:sz w:val="22"/>
        </w:rPr>
      </w:pPr>
      <w:r>
        <w:rPr>
          <w:sz w:val="22"/>
        </w:rPr>
        <w:t>Members described</w:t>
      </w:r>
      <w:r w:rsidR="00E7016A">
        <w:rPr>
          <w:sz w:val="22"/>
        </w:rPr>
        <w:t xml:space="preserve"> the vital role of R</w:t>
      </w:r>
      <w:r>
        <w:rPr>
          <w:sz w:val="22"/>
        </w:rPr>
        <w:t xml:space="preserve">ates </w:t>
      </w:r>
      <w:r w:rsidR="00E7016A">
        <w:rPr>
          <w:sz w:val="22"/>
        </w:rPr>
        <w:t>payments</w:t>
      </w:r>
      <w:r>
        <w:rPr>
          <w:sz w:val="22"/>
        </w:rPr>
        <w:t xml:space="preserve"> in the running of the local authority</w:t>
      </w:r>
    </w:p>
    <w:p w:rsidR="004A5541" w:rsidRDefault="00462573" w:rsidP="008E4823">
      <w:pPr>
        <w:pStyle w:val="ListParagraph"/>
        <w:numPr>
          <w:ilvl w:val="0"/>
          <w:numId w:val="18"/>
        </w:numPr>
        <w:tabs>
          <w:tab w:val="left" w:pos="1418"/>
          <w:tab w:val="right" w:pos="9026"/>
        </w:tabs>
        <w:jc w:val="both"/>
        <w:rPr>
          <w:sz w:val="22"/>
        </w:rPr>
      </w:pPr>
      <w:r>
        <w:rPr>
          <w:sz w:val="22"/>
        </w:rPr>
        <w:t>Members stressed that h</w:t>
      </w:r>
      <w:r w:rsidR="00926120" w:rsidRPr="004D6B19">
        <w:rPr>
          <w:sz w:val="22"/>
        </w:rPr>
        <w:t>oteliers and publicans are at breaking points</w:t>
      </w:r>
    </w:p>
    <w:p w:rsidR="00A475C0" w:rsidRPr="004D6B19" w:rsidRDefault="00A475C0" w:rsidP="008E4823">
      <w:pPr>
        <w:pStyle w:val="ListParagraph"/>
        <w:numPr>
          <w:ilvl w:val="0"/>
          <w:numId w:val="18"/>
        </w:numPr>
        <w:tabs>
          <w:tab w:val="left" w:pos="1418"/>
          <w:tab w:val="right" w:pos="9026"/>
        </w:tabs>
        <w:jc w:val="both"/>
        <w:rPr>
          <w:sz w:val="22"/>
        </w:rPr>
      </w:pPr>
      <w:r>
        <w:rPr>
          <w:sz w:val="22"/>
        </w:rPr>
        <w:t xml:space="preserve">It was suggested that National Government should compensate local authorities </w:t>
      </w:r>
      <w:r w:rsidR="00E7016A">
        <w:rPr>
          <w:sz w:val="22"/>
        </w:rPr>
        <w:t xml:space="preserve">for </w:t>
      </w:r>
      <w:r w:rsidR="00F6278E">
        <w:rPr>
          <w:sz w:val="22"/>
        </w:rPr>
        <w:t>R</w:t>
      </w:r>
      <w:r w:rsidR="00E7016A">
        <w:rPr>
          <w:sz w:val="22"/>
        </w:rPr>
        <w:t>ates written off.</w:t>
      </w:r>
    </w:p>
    <w:p w:rsidR="00926120" w:rsidRDefault="00926120" w:rsidP="008E4823">
      <w:pPr>
        <w:tabs>
          <w:tab w:val="left" w:pos="1418"/>
          <w:tab w:val="right" w:pos="9026"/>
        </w:tabs>
        <w:jc w:val="both"/>
        <w:rPr>
          <w:sz w:val="22"/>
        </w:rPr>
      </w:pPr>
    </w:p>
    <w:p w:rsidR="00926120" w:rsidRDefault="00926120" w:rsidP="008E4823">
      <w:pPr>
        <w:tabs>
          <w:tab w:val="left" w:pos="1418"/>
          <w:tab w:val="right" w:pos="9026"/>
        </w:tabs>
        <w:jc w:val="both"/>
        <w:rPr>
          <w:sz w:val="22"/>
        </w:rPr>
      </w:pPr>
      <w:r>
        <w:rPr>
          <w:sz w:val="22"/>
        </w:rPr>
        <w:t>The Chief Executive outlined that over the initial three month deferral period</w:t>
      </w:r>
      <w:r w:rsidR="00F6278E">
        <w:rPr>
          <w:sz w:val="22"/>
        </w:rPr>
        <w:t xml:space="preserve"> the Council stood to lose out o</w:t>
      </w:r>
      <w:r>
        <w:rPr>
          <w:sz w:val="22"/>
        </w:rPr>
        <w:t xml:space="preserve">n €12 million in </w:t>
      </w:r>
      <w:r w:rsidR="00F6278E">
        <w:rPr>
          <w:sz w:val="22"/>
        </w:rPr>
        <w:t>R</w:t>
      </w:r>
      <w:r>
        <w:rPr>
          <w:sz w:val="22"/>
        </w:rPr>
        <w:t>ates collection</w:t>
      </w:r>
      <w:r w:rsidR="003462F7">
        <w:rPr>
          <w:sz w:val="22"/>
        </w:rPr>
        <w:t>.  He</w:t>
      </w:r>
      <w:r>
        <w:rPr>
          <w:sz w:val="22"/>
        </w:rPr>
        <w:t xml:space="preserve"> said if measures extended for twelve months</w:t>
      </w:r>
      <w:r w:rsidR="003462F7">
        <w:rPr>
          <w:sz w:val="22"/>
        </w:rPr>
        <w:t>,</w:t>
      </w:r>
      <w:r>
        <w:rPr>
          <w:sz w:val="22"/>
        </w:rPr>
        <w:t xml:space="preserve"> the cost would be €49 million which would be very significant factor in terms of</w:t>
      </w:r>
      <w:r w:rsidR="00E7016A">
        <w:rPr>
          <w:sz w:val="22"/>
        </w:rPr>
        <w:t xml:space="preserve"> Cork County Council</w:t>
      </w:r>
      <w:r>
        <w:rPr>
          <w:sz w:val="22"/>
        </w:rPr>
        <w:t xml:space="preserve"> being ab</w:t>
      </w:r>
      <w:r w:rsidR="004D6B19">
        <w:rPr>
          <w:sz w:val="22"/>
        </w:rPr>
        <w:t xml:space="preserve">le to continue </w:t>
      </w:r>
      <w:r w:rsidR="00E7016A">
        <w:rPr>
          <w:sz w:val="22"/>
        </w:rPr>
        <w:t>to deliver services.</w:t>
      </w:r>
    </w:p>
    <w:p w:rsidR="004D6B19" w:rsidRDefault="004D6B19" w:rsidP="008E4823">
      <w:pPr>
        <w:tabs>
          <w:tab w:val="left" w:pos="1418"/>
          <w:tab w:val="right" w:pos="9026"/>
        </w:tabs>
        <w:jc w:val="both"/>
        <w:rPr>
          <w:sz w:val="22"/>
        </w:rPr>
      </w:pPr>
    </w:p>
    <w:p w:rsidR="004D6B19" w:rsidRDefault="004D6B19" w:rsidP="008E4823">
      <w:pPr>
        <w:tabs>
          <w:tab w:val="left" w:pos="1418"/>
          <w:tab w:val="right" w:pos="9026"/>
        </w:tabs>
        <w:jc w:val="both"/>
        <w:rPr>
          <w:sz w:val="22"/>
        </w:rPr>
      </w:pPr>
      <w:r>
        <w:rPr>
          <w:sz w:val="22"/>
        </w:rPr>
        <w:t xml:space="preserve">It was agreed to write to Minister </w:t>
      </w:r>
      <w:proofErr w:type="spellStart"/>
      <w:r>
        <w:rPr>
          <w:sz w:val="22"/>
        </w:rPr>
        <w:t>Eoghan</w:t>
      </w:r>
      <w:proofErr w:type="spellEnd"/>
      <w:r>
        <w:rPr>
          <w:sz w:val="22"/>
        </w:rPr>
        <w:t xml:space="preserve"> Murphy,</w:t>
      </w:r>
      <w:r w:rsidR="00E7016A">
        <w:rPr>
          <w:sz w:val="22"/>
        </w:rPr>
        <w:t xml:space="preserve"> Minister for Planning, Housing and Local Government,</w:t>
      </w:r>
      <w:r>
        <w:rPr>
          <w:sz w:val="22"/>
        </w:rPr>
        <w:t xml:space="preserve"> Minister John Paul Phelan</w:t>
      </w:r>
      <w:r w:rsidR="00E7016A">
        <w:rPr>
          <w:sz w:val="22"/>
        </w:rPr>
        <w:t>, Minister of State for Local Government &amp; Electoral Reform</w:t>
      </w:r>
      <w:r>
        <w:rPr>
          <w:sz w:val="22"/>
        </w:rPr>
        <w:t xml:space="preserve"> and Minister Pascal </w:t>
      </w:r>
      <w:proofErr w:type="spellStart"/>
      <w:r>
        <w:rPr>
          <w:sz w:val="22"/>
        </w:rPr>
        <w:t>O’Donoghue</w:t>
      </w:r>
      <w:proofErr w:type="spellEnd"/>
      <w:r w:rsidR="00E7016A">
        <w:rPr>
          <w:sz w:val="22"/>
        </w:rPr>
        <w:t>, Minister for Finance.</w:t>
      </w:r>
    </w:p>
    <w:p w:rsidR="00926120" w:rsidRDefault="00926120" w:rsidP="008E4823">
      <w:pPr>
        <w:tabs>
          <w:tab w:val="left" w:pos="1418"/>
          <w:tab w:val="right" w:pos="9026"/>
        </w:tabs>
        <w:jc w:val="both"/>
        <w:rPr>
          <w:sz w:val="22"/>
        </w:rPr>
      </w:pPr>
    </w:p>
    <w:p w:rsidR="00926120" w:rsidRDefault="00926120" w:rsidP="008E4823">
      <w:pPr>
        <w:tabs>
          <w:tab w:val="left" w:pos="1418"/>
          <w:tab w:val="right" w:pos="9026"/>
        </w:tabs>
        <w:jc w:val="both"/>
        <w:rPr>
          <w:sz w:val="22"/>
        </w:rPr>
      </w:pPr>
    </w:p>
    <w:p w:rsidR="00F6278E" w:rsidRDefault="00F6278E" w:rsidP="008E4823">
      <w:pPr>
        <w:tabs>
          <w:tab w:val="left" w:pos="1418"/>
          <w:tab w:val="right" w:pos="9026"/>
        </w:tabs>
        <w:jc w:val="both"/>
        <w:rPr>
          <w:sz w:val="22"/>
        </w:rPr>
      </w:pPr>
    </w:p>
    <w:p w:rsidR="00926120" w:rsidRPr="00926120" w:rsidRDefault="00926120" w:rsidP="008E4823">
      <w:pPr>
        <w:tabs>
          <w:tab w:val="left" w:pos="1418"/>
          <w:tab w:val="right" w:pos="9026"/>
        </w:tabs>
        <w:jc w:val="both"/>
        <w:rPr>
          <w:sz w:val="22"/>
        </w:rPr>
      </w:pPr>
    </w:p>
    <w:p w:rsidR="0055760A" w:rsidRPr="00571260" w:rsidRDefault="00375096" w:rsidP="00F6278E">
      <w:pPr>
        <w:jc w:val="center"/>
        <w:rPr>
          <w:rFonts w:ascii="Times New Roman Bold" w:hAnsi="Times New Roman Bold"/>
          <w:caps/>
          <w:color w:val="000000" w:themeColor="text1"/>
          <w:sz w:val="22"/>
        </w:rPr>
      </w:pPr>
      <w:r>
        <w:rPr>
          <w:rFonts w:ascii="Times New Roman Bold" w:eastAsia="Times New Roman" w:hAnsi="Times New Roman Bold"/>
          <w:b/>
          <w:caps/>
          <w:sz w:val="22"/>
        </w:rPr>
        <w:t xml:space="preserve">~   </w:t>
      </w:r>
      <w:r w:rsidR="00277B85" w:rsidRPr="00571260">
        <w:rPr>
          <w:rFonts w:ascii="Times New Roman Bold" w:eastAsia="Times New Roman" w:hAnsi="Times New Roman Bold"/>
          <w:b/>
          <w:caps/>
          <w:sz w:val="22"/>
        </w:rPr>
        <w:t>This concluded the business of the Meetin</w:t>
      </w:r>
      <w:r w:rsidR="00277B85" w:rsidRPr="00571260">
        <w:rPr>
          <w:rFonts w:ascii="Times New Roman Bold" w:eastAsia="Times New Roman" w:hAnsi="Times New Roman Bold"/>
          <w:b/>
          <w:caps/>
          <w:color w:val="000000" w:themeColor="text1"/>
          <w:sz w:val="22"/>
        </w:rPr>
        <w:t>g</w:t>
      </w:r>
      <w:r>
        <w:rPr>
          <w:rFonts w:ascii="Times New Roman Bold" w:eastAsia="Times New Roman" w:hAnsi="Times New Roman Bold"/>
          <w:b/>
          <w:caps/>
          <w:color w:val="000000" w:themeColor="text1"/>
          <w:sz w:val="22"/>
        </w:rPr>
        <w:t xml:space="preserve">   ~</w:t>
      </w:r>
    </w:p>
    <w:sectPr w:rsidR="0055760A" w:rsidRPr="00571260"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20" w:rsidRDefault="00732B20" w:rsidP="00160651">
      <w:r>
        <w:separator/>
      </w:r>
    </w:p>
  </w:endnote>
  <w:endnote w:type="continuationSeparator" w:id="0">
    <w:p w:rsidR="00732B20" w:rsidRDefault="00732B20"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23" w:rsidRDefault="008E4823" w:rsidP="00160651">
    <w:pPr>
      <w:pStyle w:val="Footer"/>
      <w:pBdr>
        <w:top w:val="thinThickSmallGap" w:sz="24" w:space="1" w:color="622423" w:themeColor="accent2" w:themeShade="7F"/>
      </w:pBdr>
      <w:rPr>
        <w:rFonts w:asciiTheme="majorHAnsi" w:hAnsiTheme="majorHAnsi"/>
      </w:rPr>
    </w:pPr>
    <w:r>
      <w:rPr>
        <w:rFonts w:asciiTheme="majorHAnsi" w:hAnsiTheme="majorHAnsi"/>
      </w:rPr>
      <w:t>Min.Apr1.2020</w:t>
    </w:r>
    <w:r>
      <w:rPr>
        <w:rFonts w:asciiTheme="majorHAnsi" w:hAnsiTheme="majorHAnsi"/>
      </w:rPr>
      <w:ptab w:relativeTo="margin" w:alignment="right" w:leader="none"/>
    </w:r>
    <w:r>
      <w:rPr>
        <w:rFonts w:asciiTheme="majorHAnsi" w:hAnsiTheme="majorHAnsi"/>
      </w:rPr>
      <w:t xml:space="preserve">Page </w:t>
    </w:r>
    <w:r w:rsidR="00F04A7E">
      <w:rPr>
        <w:rFonts w:asciiTheme="majorHAnsi" w:hAnsiTheme="majorHAnsi"/>
        <w:noProof/>
      </w:rPr>
      <w:fldChar w:fldCharType="begin"/>
    </w:r>
    <w:r>
      <w:rPr>
        <w:rFonts w:asciiTheme="majorHAnsi" w:hAnsiTheme="majorHAnsi"/>
        <w:noProof/>
      </w:rPr>
      <w:instrText xml:space="preserve"> PAGE   \* MERGEFORMAT </w:instrText>
    </w:r>
    <w:r w:rsidR="00F04A7E">
      <w:rPr>
        <w:rFonts w:asciiTheme="majorHAnsi" w:hAnsiTheme="majorHAnsi"/>
        <w:noProof/>
      </w:rPr>
      <w:fldChar w:fldCharType="separate"/>
    </w:r>
    <w:r w:rsidR="003462F7">
      <w:rPr>
        <w:rFonts w:asciiTheme="majorHAnsi" w:hAnsiTheme="majorHAnsi"/>
        <w:noProof/>
      </w:rPr>
      <w:t>5</w:t>
    </w:r>
    <w:r w:rsidR="00F04A7E">
      <w:rPr>
        <w:rFonts w:asciiTheme="majorHAnsi" w:hAnsiTheme="majorHAnsi"/>
        <w:noProof/>
      </w:rPr>
      <w:fldChar w:fldCharType="end"/>
    </w:r>
  </w:p>
  <w:p w:rsidR="008E4823" w:rsidRDefault="008E4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20" w:rsidRDefault="00732B20" w:rsidP="00160651">
      <w:r>
        <w:separator/>
      </w:r>
    </w:p>
  </w:footnote>
  <w:footnote w:type="continuationSeparator" w:id="0">
    <w:p w:rsidR="00732B20" w:rsidRDefault="00732B20"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DF"/>
    <w:multiLevelType w:val="hybridMultilevel"/>
    <w:tmpl w:val="E926DF0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205554"/>
    <w:multiLevelType w:val="hybridMultilevel"/>
    <w:tmpl w:val="8490FE26"/>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CC2957"/>
    <w:multiLevelType w:val="hybridMultilevel"/>
    <w:tmpl w:val="47F6F7D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E53D14"/>
    <w:multiLevelType w:val="hybridMultilevel"/>
    <w:tmpl w:val="AD9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522FA"/>
    <w:multiLevelType w:val="hybridMultilevel"/>
    <w:tmpl w:val="28C46AEC"/>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845866"/>
    <w:multiLevelType w:val="hybridMultilevel"/>
    <w:tmpl w:val="00AE6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013BA8"/>
    <w:multiLevelType w:val="hybridMultilevel"/>
    <w:tmpl w:val="D9BEF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3F02A9"/>
    <w:multiLevelType w:val="hybridMultilevel"/>
    <w:tmpl w:val="6C4C418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7631755"/>
    <w:multiLevelType w:val="hybridMultilevel"/>
    <w:tmpl w:val="B9603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5A6828"/>
    <w:multiLevelType w:val="hybridMultilevel"/>
    <w:tmpl w:val="489C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89655C"/>
    <w:multiLevelType w:val="hybridMultilevel"/>
    <w:tmpl w:val="7BDE9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3A55F4"/>
    <w:multiLevelType w:val="hybridMultilevel"/>
    <w:tmpl w:val="7452DA6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EE451DA"/>
    <w:multiLevelType w:val="hybridMultilevel"/>
    <w:tmpl w:val="B58AE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A84CC3"/>
    <w:multiLevelType w:val="hybridMultilevel"/>
    <w:tmpl w:val="52AC0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89A5C9F"/>
    <w:multiLevelType w:val="hybridMultilevel"/>
    <w:tmpl w:val="07443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5B77D22"/>
    <w:multiLevelType w:val="hybridMultilevel"/>
    <w:tmpl w:val="9B42A9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7642E62"/>
    <w:multiLevelType w:val="hybridMultilevel"/>
    <w:tmpl w:val="2A9E401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391E44"/>
    <w:multiLevelType w:val="hybridMultilevel"/>
    <w:tmpl w:val="8CA64E76"/>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F3D4F2C"/>
    <w:multiLevelType w:val="hybridMultilevel"/>
    <w:tmpl w:val="FEBC2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74B562B"/>
    <w:multiLevelType w:val="hybridMultilevel"/>
    <w:tmpl w:val="5F908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005CD7"/>
    <w:multiLevelType w:val="hybridMultilevel"/>
    <w:tmpl w:val="BF56D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21"/>
  </w:num>
  <w:num w:numId="5">
    <w:abstractNumId w:val="9"/>
  </w:num>
  <w:num w:numId="6">
    <w:abstractNumId w:val="1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6"/>
  </w:num>
  <w:num w:numId="14">
    <w:abstractNumId w:val="17"/>
  </w:num>
  <w:num w:numId="15">
    <w:abstractNumId w:val="4"/>
  </w:num>
  <w:num w:numId="16">
    <w:abstractNumId w:val="0"/>
  </w:num>
  <w:num w:numId="17">
    <w:abstractNumId w:val="18"/>
  </w:num>
  <w:num w:numId="18">
    <w:abstractNumId w:val="14"/>
  </w:num>
  <w:num w:numId="19">
    <w:abstractNumId w:val="10"/>
  </w:num>
  <w:num w:numId="20">
    <w:abstractNumId w:val="20"/>
  </w:num>
  <w:num w:numId="21">
    <w:abstractNumId w:val="5"/>
  </w:num>
  <w:num w:numId="22">
    <w:abstractNumId w:val="13"/>
  </w:num>
  <w:num w:numId="23">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1ED9"/>
    <w:rsid w:val="000336E6"/>
    <w:rsid w:val="000342D1"/>
    <w:rsid w:val="00034F5E"/>
    <w:rsid w:val="0003519D"/>
    <w:rsid w:val="00035739"/>
    <w:rsid w:val="000361C6"/>
    <w:rsid w:val="000412A0"/>
    <w:rsid w:val="00042F17"/>
    <w:rsid w:val="00042FA2"/>
    <w:rsid w:val="0004444D"/>
    <w:rsid w:val="00046030"/>
    <w:rsid w:val="000474E6"/>
    <w:rsid w:val="0005276B"/>
    <w:rsid w:val="00054C71"/>
    <w:rsid w:val="00056930"/>
    <w:rsid w:val="00061AE0"/>
    <w:rsid w:val="00065982"/>
    <w:rsid w:val="00070D3E"/>
    <w:rsid w:val="0007513F"/>
    <w:rsid w:val="00075E5B"/>
    <w:rsid w:val="00082678"/>
    <w:rsid w:val="00082E12"/>
    <w:rsid w:val="00083AC4"/>
    <w:rsid w:val="000851B0"/>
    <w:rsid w:val="0008606C"/>
    <w:rsid w:val="000921B2"/>
    <w:rsid w:val="00092B00"/>
    <w:rsid w:val="000A226C"/>
    <w:rsid w:val="000A27CA"/>
    <w:rsid w:val="000A3D15"/>
    <w:rsid w:val="000A46FD"/>
    <w:rsid w:val="000A75FB"/>
    <w:rsid w:val="000B0190"/>
    <w:rsid w:val="000B143E"/>
    <w:rsid w:val="000B31ED"/>
    <w:rsid w:val="000B44B7"/>
    <w:rsid w:val="000B480D"/>
    <w:rsid w:val="000B5B2F"/>
    <w:rsid w:val="000B6B36"/>
    <w:rsid w:val="000C26AB"/>
    <w:rsid w:val="000C3905"/>
    <w:rsid w:val="000C4554"/>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493D"/>
    <w:rsid w:val="00125C05"/>
    <w:rsid w:val="00125E31"/>
    <w:rsid w:val="00127252"/>
    <w:rsid w:val="00130516"/>
    <w:rsid w:val="00130FE7"/>
    <w:rsid w:val="0013285F"/>
    <w:rsid w:val="001353CF"/>
    <w:rsid w:val="00143151"/>
    <w:rsid w:val="00143326"/>
    <w:rsid w:val="0014495F"/>
    <w:rsid w:val="001467C4"/>
    <w:rsid w:val="00153A3C"/>
    <w:rsid w:val="00156B1D"/>
    <w:rsid w:val="001572AE"/>
    <w:rsid w:val="00160651"/>
    <w:rsid w:val="0016108B"/>
    <w:rsid w:val="001641F5"/>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5AD4"/>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EC5"/>
    <w:rsid w:val="001C6FC7"/>
    <w:rsid w:val="001D23B5"/>
    <w:rsid w:val="001D32D5"/>
    <w:rsid w:val="001D4D5E"/>
    <w:rsid w:val="001D6FA5"/>
    <w:rsid w:val="001E24DF"/>
    <w:rsid w:val="001E3142"/>
    <w:rsid w:val="001E345A"/>
    <w:rsid w:val="001E7134"/>
    <w:rsid w:val="001F3EC4"/>
    <w:rsid w:val="001F5B5C"/>
    <w:rsid w:val="001F61FB"/>
    <w:rsid w:val="00203898"/>
    <w:rsid w:val="00205971"/>
    <w:rsid w:val="0021387D"/>
    <w:rsid w:val="00217A83"/>
    <w:rsid w:val="00220AE2"/>
    <w:rsid w:val="00221B3A"/>
    <w:rsid w:val="00221D63"/>
    <w:rsid w:val="00222551"/>
    <w:rsid w:val="00223C62"/>
    <w:rsid w:val="002243B1"/>
    <w:rsid w:val="00226148"/>
    <w:rsid w:val="002270F9"/>
    <w:rsid w:val="002304EC"/>
    <w:rsid w:val="00231BD9"/>
    <w:rsid w:val="002324D0"/>
    <w:rsid w:val="00235797"/>
    <w:rsid w:val="0023713E"/>
    <w:rsid w:val="002402E9"/>
    <w:rsid w:val="00241BD3"/>
    <w:rsid w:val="00246618"/>
    <w:rsid w:val="002466C2"/>
    <w:rsid w:val="00247812"/>
    <w:rsid w:val="00247C97"/>
    <w:rsid w:val="002500B6"/>
    <w:rsid w:val="002513C0"/>
    <w:rsid w:val="0025160D"/>
    <w:rsid w:val="002527B7"/>
    <w:rsid w:val="002539C0"/>
    <w:rsid w:val="00254873"/>
    <w:rsid w:val="00261CD0"/>
    <w:rsid w:val="00262A88"/>
    <w:rsid w:val="00266E93"/>
    <w:rsid w:val="0027039D"/>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6533"/>
    <w:rsid w:val="002B72D5"/>
    <w:rsid w:val="002B7A3D"/>
    <w:rsid w:val="002C05E2"/>
    <w:rsid w:val="002C09FF"/>
    <w:rsid w:val="002C0A07"/>
    <w:rsid w:val="002C212C"/>
    <w:rsid w:val="002C297E"/>
    <w:rsid w:val="002C3A82"/>
    <w:rsid w:val="002C41D3"/>
    <w:rsid w:val="002C605B"/>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921"/>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3BA"/>
    <w:rsid w:val="00333B31"/>
    <w:rsid w:val="003346D3"/>
    <w:rsid w:val="00334823"/>
    <w:rsid w:val="00336DA3"/>
    <w:rsid w:val="00337C40"/>
    <w:rsid w:val="003441CE"/>
    <w:rsid w:val="003462F7"/>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7AA0"/>
    <w:rsid w:val="00370066"/>
    <w:rsid w:val="0037121C"/>
    <w:rsid w:val="00371287"/>
    <w:rsid w:val="00375096"/>
    <w:rsid w:val="00375979"/>
    <w:rsid w:val="00376593"/>
    <w:rsid w:val="00376EAD"/>
    <w:rsid w:val="00377E0C"/>
    <w:rsid w:val="00385063"/>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F14D2"/>
    <w:rsid w:val="003F32C4"/>
    <w:rsid w:val="003F38D9"/>
    <w:rsid w:val="003F54EF"/>
    <w:rsid w:val="003F593B"/>
    <w:rsid w:val="003F66C6"/>
    <w:rsid w:val="00402DB9"/>
    <w:rsid w:val="0040340A"/>
    <w:rsid w:val="00403F99"/>
    <w:rsid w:val="004044C9"/>
    <w:rsid w:val="004045D2"/>
    <w:rsid w:val="00407AE0"/>
    <w:rsid w:val="00407D0E"/>
    <w:rsid w:val="0041117E"/>
    <w:rsid w:val="004117B0"/>
    <w:rsid w:val="00413BB8"/>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1C5"/>
    <w:rsid w:val="004512A1"/>
    <w:rsid w:val="0045360F"/>
    <w:rsid w:val="00453F86"/>
    <w:rsid w:val="00454E50"/>
    <w:rsid w:val="00456599"/>
    <w:rsid w:val="00460DD0"/>
    <w:rsid w:val="00462573"/>
    <w:rsid w:val="0046258D"/>
    <w:rsid w:val="0046274B"/>
    <w:rsid w:val="004630C6"/>
    <w:rsid w:val="0047052E"/>
    <w:rsid w:val="004728CA"/>
    <w:rsid w:val="0047550D"/>
    <w:rsid w:val="0047779B"/>
    <w:rsid w:val="00477B0F"/>
    <w:rsid w:val="0048239E"/>
    <w:rsid w:val="0048290B"/>
    <w:rsid w:val="00483133"/>
    <w:rsid w:val="00484074"/>
    <w:rsid w:val="00491A33"/>
    <w:rsid w:val="00492BD2"/>
    <w:rsid w:val="00492E00"/>
    <w:rsid w:val="00493546"/>
    <w:rsid w:val="004935E7"/>
    <w:rsid w:val="00493797"/>
    <w:rsid w:val="00494490"/>
    <w:rsid w:val="00494561"/>
    <w:rsid w:val="0049594C"/>
    <w:rsid w:val="00496325"/>
    <w:rsid w:val="004A08BD"/>
    <w:rsid w:val="004A094E"/>
    <w:rsid w:val="004A50EC"/>
    <w:rsid w:val="004A523C"/>
    <w:rsid w:val="004A5541"/>
    <w:rsid w:val="004A58D3"/>
    <w:rsid w:val="004A5948"/>
    <w:rsid w:val="004B0389"/>
    <w:rsid w:val="004B05FE"/>
    <w:rsid w:val="004B521C"/>
    <w:rsid w:val="004C016E"/>
    <w:rsid w:val="004C0BCA"/>
    <w:rsid w:val="004C1AC1"/>
    <w:rsid w:val="004C2740"/>
    <w:rsid w:val="004C3306"/>
    <w:rsid w:val="004C4AFC"/>
    <w:rsid w:val="004C5D4A"/>
    <w:rsid w:val="004D02D8"/>
    <w:rsid w:val="004D1292"/>
    <w:rsid w:val="004D3B63"/>
    <w:rsid w:val="004D4338"/>
    <w:rsid w:val="004D5321"/>
    <w:rsid w:val="004D6B19"/>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A69"/>
    <w:rsid w:val="00502DA2"/>
    <w:rsid w:val="00503FA1"/>
    <w:rsid w:val="00503FF1"/>
    <w:rsid w:val="00506B54"/>
    <w:rsid w:val="00512A58"/>
    <w:rsid w:val="0051383C"/>
    <w:rsid w:val="0051396D"/>
    <w:rsid w:val="00522322"/>
    <w:rsid w:val="0052277A"/>
    <w:rsid w:val="005231F5"/>
    <w:rsid w:val="00523BF2"/>
    <w:rsid w:val="00523E0F"/>
    <w:rsid w:val="0052546E"/>
    <w:rsid w:val="00525DDB"/>
    <w:rsid w:val="00527248"/>
    <w:rsid w:val="005316D8"/>
    <w:rsid w:val="0053242B"/>
    <w:rsid w:val="00532466"/>
    <w:rsid w:val="00532772"/>
    <w:rsid w:val="00534521"/>
    <w:rsid w:val="00541DAB"/>
    <w:rsid w:val="005423EA"/>
    <w:rsid w:val="0054484D"/>
    <w:rsid w:val="0055152C"/>
    <w:rsid w:val="00551846"/>
    <w:rsid w:val="0055418B"/>
    <w:rsid w:val="00556BD8"/>
    <w:rsid w:val="0055760A"/>
    <w:rsid w:val="00561E00"/>
    <w:rsid w:val="00564E98"/>
    <w:rsid w:val="00566C9F"/>
    <w:rsid w:val="005700FF"/>
    <w:rsid w:val="00571260"/>
    <w:rsid w:val="00571660"/>
    <w:rsid w:val="00573A4C"/>
    <w:rsid w:val="00573BED"/>
    <w:rsid w:val="005773AF"/>
    <w:rsid w:val="0058147E"/>
    <w:rsid w:val="00582093"/>
    <w:rsid w:val="005832DA"/>
    <w:rsid w:val="00583E36"/>
    <w:rsid w:val="005846C6"/>
    <w:rsid w:val="0058683B"/>
    <w:rsid w:val="00590817"/>
    <w:rsid w:val="00591041"/>
    <w:rsid w:val="005924EB"/>
    <w:rsid w:val="00593228"/>
    <w:rsid w:val="00594201"/>
    <w:rsid w:val="00594E62"/>
    <w:rsid w:val="005964B4"/>
    <w:rsid w:val="005A0D84"/>
    <w:rsid w:val="005A1CD6"/>
    <w:rsid w:val="005A5EFB"/>
    <w:rsid w:val="005A67E7"/>
    <w:rsid w:val="005B032B"/>
    <w:rsid w:val="005B3259"/>
    <w:rsid w:val="005B4098"/>
    <w:rsid w:val="005B52A3"/>
    <w:rsid w:val="005B5733"/>
    <w:rsid w:val="005C1634"/>
    <w:rsid w:val="005C1C92"/>
    <w:rsid w:val="005C5CB7"/>
    <w:rsid w:val="005C7594"/>
    <w:rsid w:val="005D235E"/>
    <w:rsid w:val="005D3A12"/>
    <w:rsid w:val="005D5096"/>
    <w:rsid w:val="005D5741"/>
    <w:rsid w:val="005D6B9F"/>
    <w:rsid w:val="005D773B"/>
    <w:rsid w:val="005D79B5"/>
    <w:rsid w:val="005E2D5A"/>
    <w:rsid w:val="005E3D99"/>
    <w:rsid w:val="005E44CF"/>
    <w:rsid w:val="005E65B0"/>
    <w:rsid w:val="005E6A66"/>
    <w:rsid w:val="005F11B2"/>
    <w:rsid w:val="005F259B"/>
    <w:rsid w:val="005F5AE8"/>
    <w:rsid w:val="005F665A"/>
    <w:rsid w:val="005F68D1"/>
    <w:rsid w:val="005F71BE"/>
    <w:rsid w:val="00600070"/>
    <w:rsid w:val="006000BE"/>
    <w:rsid w:val="006007FD"/>
    <w:rsid w:val="00601B1A"/>
    <w:rsid w:val="00602780"/>
    <w:rsid w:val="006027D6"/>
    <w:rsid w:val="00602FFB"/>
    <w:rsid w:val="00603184"/>
    <w:rsid w:val="006053F9"/>
    <w:rsid w:val="00605E3B"/>
    <w:rsid w:val="0060677D"/>
    <w:rsid w:val="00607D89"/>
    <w:rsid w:val="0061041D"/>
    <w:rsid w:val="00612526"/>
    <w:rsid w:val="0061287C"/>
    <w:rsid w:val="006155ED"/>
    <w:rsid w:val="006158E5"/>
    <w:rsid w:val="0061702E"/>
    <w:rsid w:val="00617F06"/>
    <w:rsid w:val="006204AB"/>
    <w:rsid w:val="00622044"/>
    <w:rsid w:val="00624442"/>
    <w:rsid w:val="00624845"/>
    <w:rsid w:val="00627685"/>
    <w:rsid w:val="00630864"/>
    <w:rsid w:val="006313D4"/>
    <w:rsid w:val="00632734"/>
    <w:rsid w:val="00632E9E"/>
    <w:rsid w:val="0063427B"/>
    <w:rsid w:val="00634D0B"/>
    <w:rsid w:val="00635451"/>
    <w:rsid w:val="00641442"/>
    <w:rsid w:val="00651ECA"/>
    <w:rsid w:val="006528B7"/>
    <w:rsid w:val="00652D64"/>
    <w:rsid w:val="0065424C"/>
    <w:rsid w:val="00654278"/>
    <w:rsid w:val="00654CBD"/>
    <w:rsid w:val="00661E72"/>
    <w:rsid w:val="00662D21"/>
    <w:rsid w:val="00664EEB"/>
    <w:rsid w:val="00665500"/>
    <w:rsid w:val="0066603B"/>
    <w:rsid w:val="00666C2E"/>
    <w:rsid w:val="00667A22"/>
    <w:rsid w:val="00667F49"/>
    <w:rsid w:val="0067254C"/>
    <w:rsid w:val="00672D9E"/>
    <w:rsid w:val="006734A3"/>
    <w:rsid w:val="006735CD"/>
    <w:rsid w:val="006753CB"/>
    <w:rsid w:val="00680B2D"/>
    <w:rsid w:val="006824F1"/>
    <w:rsid w:val="006839FE"/>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A3D38"/>
    <w:rsid w:val="006A4B94"/>
    <w:rsid w:val="006A5670"/>
    <w:rsid w:val="006A60A2"/>
    <w:rsid w:val="006A6C4E"/>
    <w:rsid w:val="006B11C4"/>
    <w:rsid w:val="006B3A99"/>
    <w:rsid w:val="006B3E9A"/>
    <w:rsid w:val="006B6646"/>
    <w:rsid w:val="006C17B2"/>
    <w:rsid w:val="006C471E"/>
    <w:rsid w:val="006C60A8"/>
    <w:rsid w:val="006C6A8B"/>
    <w:rsid w:val="006C7343"/>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3D39"/>
    <w:rsid w:val="00714504"/>
    <w:rsid w:val="00720AB9"/>
    <w:rsid w:val="00723598"/>
    <w:rsid w:val="00724786"/>
    <w:rsid w:val="00724E39"/>
    <w:rsid w:val="00726AD0"/>
    <w:rsid w:val="00726E85"/>
    <w:rsid w:val="00727A32"/>
    <w:rsid w:val="00731951"/>
    <w:rsid w:val="00732899"/>
    <w:rsid w:val="00732B20"/>
    <w:rsid w:val="00735B6D"/>
    <w:rsid w:val="00740522"/>
    <w:rsid w:val="00742A8D"/>
    <w:rsid w:val="0074438C"/>
    <w:rsid w:val="00744585"/>
    <w:rsid w:val="00747265"/>
    <w:rsid w:val="007501FF"/>
    <w:rsid w:val="007520E1"/>
    <w:rsid w:val="007539BB"/>
    <w:rsid w:val="00754E8A"/>
    <w:rsid w:val="0075584E"/>
    <w:rsid w:val="007568F7"/>
    <w:rsid w:val="007579E4"/>
    <w:rsid w:val="007608E0"/>
    <w:rsid w:val="00761255"/>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671F"/>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3F24"/>
    <w:rsid w:val="00805B9E"/>
    <w:rsid w:val="00811181"/>
    <w:rsid w:val="008144F0"/>
    <w:rsid w:val="00815135"/>
    <w:rsid w:val="00822870"/>
    <w:rsid w:val="008247BE"/>
    <w:rsid w:val="00826E26"/>
    <w:rsid w:val="0083218F"/>
    <w:rsid w:val="008339F1"/>
    <w:rsid w:val="00835802"/>
    <w:rsid w:val="00835CFB"/>
    <w:rsid w:val="0083770A"/>
    <w:rsid w:val="00837B42"/>
    <w:rsid w:val="00842D34"/>
    <w:rsid w:val="00843FA8"/>
    <w:rsid w:val="00846A04"/>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765A4"/>
    <w:rsid w:val="00881E26"/>
    <w:rsid w:val="0088256A"/>
    <w:rsid w:val="00886510"/>
    <w:rsid w:val="00887821"/>
    <w:rsid w:val="008901E8"/>
    <w:rsid w:val="0089035D"/>
    <w:rsid w:val="00890EC8"/>
    <w:rsid w:val="00891EA1"/>
    <w:rsid w:val="00892CCD"/>
    <w:rsid w:val="00894F61"/>
    <w:rsid w:val="0089564E"/>
    <w:rsid w:val="00896D5D"/>
    <w:rsid w:val="008A3434"/>
    <w:rsid w:val="008A417C"/>
    <w:rsid w:val="008A6E1B"/>
    <w:rsid w:val="008B1BEA"/>
    <w:rsid w:val="008B3D9A"/>
    <w:rsid w:val="008B52AF"/>
    <w:rsid w:val="008B64BF"/>
    <w:rsid w:val="008B6BB2"/>
    <w:rsid w:val="008C0C40"/>
    <w:rsid w:val="008C0E93"/>
    <w:rsid w:val="008C1E0E"/>
    <w:rsid w:val="008C658E"/>
    <w:rsid w:val="008D2E63"/>
    <w:rsid w:val="008D4C1F"/>
    <w:rsid w:val="008E199D"/>
    <w:rsid w:val="008E1C3C"/>
    <w:rsid w:val="008E4823"/>
    <w:rsid w:val="008E5DF4"/>
    <w:rsid w:val="008F39E6"/>
    <w:rsid w:val="008F4655"/>
    <w:rsid w:val="008F4C1F"/>
    <w:rsid w:val="008F5E91"/>
    <w:rsid w:val="008F75D3"/>
    <w:rsid w:val="009020BF"/>
    <w:rsid w:val="00903A03"/>
    <w:rsid w:val="00903BD6"/>
    <w:rsid w:val="0090474D"/>
    <w:rsid w:val="00906F82"/>
    <w:rsid w:val="00907F08"/>
    <w:rsid w:val="00912E48"/>
    <w:rsid w:val="00914693"/>
    <w:rsid w:val="00917167"/>
    <w:rsid w:val="00920048"/>
    <w:rsid w:val="00923404"/>
    <w:rsid w:val="00926120"/>
    <w:rsid w:val="00930329"/>
    <w:rsid w:val="00932442"/>
    <w:rsid w:val="00936115"/>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76414"/>
    <w:rsid w:val="00981B8B"/>
    <w:rsid w:val="0098419D"/>
    <w:rsid w:val="00987322"/>
    <w:rsid w:val="009900FC"/>
    <w:rsid w:val="00996B1C"/>
    <w:rsid w:val="00997757"/>
    <w:rsid w:val="009A1D17"/>
    <w:rsid w:val="009B08F3"/>
    <w:rsid w:val="009B35FD"/>
    <w:rsid w:val="009B38A9"/>
    <w:rsid w:val="009B4F16"/>
    <w:rsid w:val="009C0297"/>
    <w:rsid w:val="009C5948"/>
    <w:rsid w:val="009C70A4"/>
    <w:rsid w:val="009C7EB2"/>
    <w:rsid w:val="009D0771"/>
    <w:rsid w:val="009D0BB7"/>
    <w:rsid w:val="009D1A58"/>
    <w:rsid w:val="009E2C75"/>
    <w:rsid w:val="009F40BE"/>
    <w:rsid w:val="009F43A5"/>
    <w:rsid w:val="009F51B0"/>
    <w:rsid w:val="009F52EE"/>
    <w:rsid w:val="009F5BB4"/>
    <w:rsid w:val="009F5C06"/>
    <w:rsid w:val="009F6B00"/>
    <w:rsid w:val="009F7D94"/>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5C0"/>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C98"/>
    <w:rsid w:val="00A81408"/>
    <w:rsid w:val="00A824CE"/>
    <w:rsid w:val="00A83115"/>
    <w:rsid w:val="00A8335F"/>
    <w:rsid w:val="00A86520"/>
    <w:rsid w:val="00A86C75"/>
    <w:rsid w:val="00A86F37"/>
    <w:rsid w:val="00A9030F"/>
    <w:rsid w:val="00A90F3C"/>
    <w:rsid w:val="00A9570F"/>
    <w:rsid w:val="00A9641F"/>
    <w:rsid w:val="00AA0873"/>
    <w:rsid w:val="00AA0B28"/>
    <w:rsid w:val="00AA0F10"/>
    <w:rsid w:val="00AA4DF1"/>
    <w:rsid w:val="00AA501B"/>
    <w:rsid w:val="00AA5B65"/>
    <w:rsid w:val="00AA685A"/>
    <w:rsid w:val="00AB03E9"/>
    <w:rsid w:val="00AB3D11"/>
    <w:rsid w:val="00AB5965"/>
    <w:rsid w:val="00AC1603"/>
    <w:rsid w:val="00AC6AC1"/>
    <w:rsid w:val="00AE13CC"/>
    <w:rsid w:val="00AE2EB8"/>
    <w:rsid w:val="00AE4B48"/>
    <w:rsid w:val="00AE55A5"/>
    <w:rsid w:val="00AE6877"/>
    <w:rsid w:val="00AF0C4C"/>
    <w:rsid w:val="00AF163C"/>
    <w:rsid w:val="00AF1E2F"/>
    <w:rsid w:val="00AF3E11"/>
    <w:rsid w:val="00AF6677"/>
    <w:rsid w:val="00AF6E3B"/>
    <w:rsid w:val="00B02355"/>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321FA"/>
    <w:rsid w:val="00B32705"/>
    <w:rsid w:val="00B3485F"/>
    <w:rsid w:val="00B35D21"/>
    <w:rsid w:val="00B37840"/>
    <w:rsid w:val="00B41D60"/>
    <w:rsid w:val="00B46317"/>
    <w:rsid w:val="00B467F0"/>
    <w:rsid w:val="00B46A9E"/>
    <w:rsid w:val="00B46B7D"/>
    <w:rsid w:val="00B46F54"/>
    <w:rsid w:val="00B4730C"/>
    <w:rsid w:val="00B50729"/>
    <w:rsid w:val="00B56B35"/>
    <w:rsid w:val="00B56BF8"/>
    <w:rsid w:val="00B57910"/>
    <w:rsid w:val="00B57A7F"/>
    <w:rsid w:val="00B60517"/>
    <w:rsid w:val="00B61D20"/>
    <w:rsid w:val="00B620D5"/>
    <w:rsid w:val="00B72E46"/>
    <w:rsid w:val="00B75E56"/>
    <w:rsid w:val="00B81014"/>
    <w:rsid w:val="00B8111D"/>
    <w:rsid w:val="00B82B6A"/>
    <w:rsid w:val="00B85683"/>
    <w:rsid w:val="00B900FF"/>
    <w:rsid w:val="00B9093B"/>
    <w:rsid w:val="00B91369"/>
    <w:rsid w:val="00B92790"/>
    <w:rsid w:val="00B92BAE"/>
    <w:rsid w:val="00B92C91"/>
    <w:rsid w:val="00B9733F"/>
    <w:rsid w:val="00B97DB0"/>
    <w:rsid w:val="00BA373A"/>
    <w:rsid w:val="00BA40AE"/>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95"/>
    <w:rsid w:val="00BD26A7"/>
    <w:rsid w:val="00BD3C08"/>
    <w:rsid w:val="00BD5147"/>
    <w:rsid w:val="00BD54E0"/>
    <w:rsid w:val="00BD7122"/>
    <w:rsid w:val="00BD774A"/>
    <w:rsid w:val="00BE0255"/>
    <w:rsid w:val="00BE4982"/>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43A3"/>
    <w:rsid w:val="00C45032"/>
    <w:rsid w:val="00C459A8"/>
    <w:rsid w:val="00C45F3F"/>
    <w:rsid w:val="00C465F7"/>
    <w:rsid w:val="00C473EC"/>
    <w:rsid w:val="00C47F5B"/>
    <w:rsid w:val="00C523AB"/>
    <w:rsid w:val="00C52FD8"/>
    <w:rsid w:val="00C56ACD"/>
    <w:rsid w:val="00C600D4"/>
    <w:rsid w:val="00C60104"/>
    <w:rsid w:val="00C63E4F"/>
    <w:rsid w:val="00C67D45"/>
    <w:rsid w:val="00C70A61"/>
    <w:rsid w:val="00C743B3"/>
    <w:rsid w:val="00C76290"/>
    <w:rsid w:val="00C80667"/>
    <w:rsid w:val="00C84054"/>
    <w:rsid w:val="00C851CF"/>
    <w:rsid w:val="00C861DA"/>
    <w:rsid w:val="00C864A4"/>
    <w:rsid w:val="00C867CA"/>
    <w:rsid w:val="00C910CC"/>
    <w:rsid w:val="00C91409"/>
    <w:rsid w:val="00C938A2"/>
    <w:rsid w:val="00C94815"/>
    <w:rsid w:val="00C9538E"/>
    <w:rsid w:val="00C97C9F"/>
    <w:rsid w:val="00CA0442"/>
    <w:rsid w:val="00CA1328"/>
    <w:rsid w:val="00CA3F65"/>
    <w:rsid w:val="00CB0E18"/>
    <w:rsid w:val="00CB47E1"/>
    <w:rsid w:val="00CC0098"/>
    <w:rsid w:val="00CC11C0"/>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CF4312"/>
    <w:rsid w:val="00D0078A"/>
    <w:rsid w:val="00D00ED4"/>
    <w:rsid w:val="00D0133A"/>
    <w:rsid w:val="00D05411"/>
    <w:rsid w:val="00D058E5"/>
    <w:rsid w:val="00D06A9D"/>
    <w:rsid w:val="00D15292"/>
    <w:rsid w:val="00D153C3"/>
    <w:rsid w:val="00D15F98"/>
    <w:rsid w:val="00D20B1E"/>
    <w:rsid w:val="00D21649"/>
    <w:rsid w:val="00D24C22"/>
    <w:rsid w:val="00D31966"/>
    <w:rsid w:val="00D32439"/>
    <w:rsid w:val="00D33B12"/>
    <w:rsid w:val="00D349C5"/>
    <w:rsid w:val="00D42618"/>
    <w:rsid w:val="00D44CED"/>
    <w:rsid w:val="00D45CF5"/>
    <w:rsid w:val="00D473D5"/>
    <w:rsid w:val="00D5042D"/>
    <w:rsid w:val="00D511DB"/>
    <w:rsid w:val="00D57921"/>
    <w:rsid w:val="00D645FB"/>
    <w:rsid w:val="00D65840"/>
    <w:rsid w:val="00D660A4"/>
    <w:rsid w:val="00D672E6"/>
    <w:rsid w:val="00D708EA"/>
    <w:rsid w:val="00D70C3D"/>
    <w:rsid w:val="00D71600"/>
    <w:rsid w:val="00D726A7"/>
    <w:rsid w:val="00D736F4"/>
    <w:rsid w:val="00D82407"/>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27B0"/>
    <w:rsid w:val="00DB3CC0"/>
    <w:rsid w:val="00DB48F1"/>
    <w:rsid w:val="00DB4FB0"/>
    <w:rsid w:val="00DB6430"/>
    <w:rsid w:val="00DB6CA1"/>
    <w:rsid w:val="00DB76E4"/>
    <w:rsid w:val="00DC0E65"/>
    <w:rsid w:val="00DC0EEB"/>
    <w:rsid w:val="00DC48D3"/>
    <w:rsid w:val="00DC6F9C"/>
    <w:rsid w:val="00DD0187"/>
    <w:rsid w:val="00DD1E2E"/>
    <w:rsid w:val="00DD4795"/>
    <w:rsid w:val="00DD5224"/>
    <w:rsid w:val="00DE21F5"/>
    <w:rsid w:val="00DE601E"/>
    <w:rsid w:val="00DE66B8"/>
    <w:rsid w:val="00DE66C2"/>
    <w:rsid w:val="00DE7043"/>
    <w:rsid w:val="00DE769D"/>
    <w:rsid w:val="00DF2484"/>
    <w:rsid w:val="00DF390C"/>
    <w:rsid w:val="00DF4FB4"/>
    <w:rsid w:val="00DF5305"/>
    <w:rsid w:val="00DF73F6"/>
    <w:rsid w:val="00E01073"/>
    <w:rsid w:val="00E01406"/>
    <w:rsid w:val="00E01A8C"/>
    <w:rsid w:val="00E02DDE"/>
    <w:rsid w:val="00E04059"/>
    <w:rsid w:val="00E07C46"/>
    <w:rsid w:val="00E10121"/>
    <w:rsid w:val="00E101D2"/>
    <w:rsid w:val="00E119CA"/>
    <w:rsid w:val="00E11AC0"/>
    <w:rsid w:val="00E13E8A"/>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614"/>
    <w:rsid w:val="00E464A0"/>
    <w:rsid w:val="00E46D64"/>
    <w:rsid w:val="00E5378F"/>
    <w:rsid w:val="00E571D8"/>
    <w:rsid w:val="00E626B0"/>
    <w:rsid w:val="00E630FD"/>
    <w:rsid w:val="00E646BF"/>
    <w:rsid w:val="00E6470A"/>
    <w:rsid w:val="00E65253"/>
    <w:rsid w:val="00E65D3A"/>
    <w:rsid w:val="00E67503"/>
    <w:rsid w:val="00E7016A"/>
    <w:rsid w:val="00E70BCC"/>
    <w:rsid w:val="00E70C06"/>
    <w:rsid w:val="00E70FAF"/>
    <w:rsid w:val="00E73C31"/>
    <w:rsid w:val="00E77F20"/>
    <w:rsid w:val="00E815B3"/>
    <w:rsid w:val="00E82884"/>
    <w:rsid w:val="00E856E0"/>
    <w:rsid w:val="00E85BC8"/>
    <w:rsid w:val="00E86FB6"/>
    <w:rsid w:val="00E8732A"/>
    <w:rsid w:val="00E93D67"/>
    <w:rsid w:val="00E93F0F"/>
    <w:rsid w:val="00E969FA"/>
    <w:rsid w:val="00E9780F"/>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33AE"/>
    <w:rsid w:val="00EC5E91"/>
    <w:rsid w:val="00ED169D"/>
    <w:rsid w:val="00ED1DF6"/>
    <w:rsid w:val="00ED2050"/>
    <w:rsid w:val="00ED43C8"/>
    <w:rsid w:val="00ED6C4F"/>
    <w:rsid w:val="00ED74FF"/>
    <w:rsid w:val="00EE28E4"/>
    <w:rsid w:val="00EE4202"/>
    <w:rsid w:val="00EE75BB"/>
    <w:rsid w:val="00EF033A"/>
    <w:rsid w:val="00EF1478"/>
    <w:rsid w:val="00EF2684"/>
    <w:rsid w:val="00EF322F"/>
    <w:rsid w:val="00EF4370"/>
    <w:rsid w:val="00EF5C00"/>
    <w:rsid w:val="00F0037A"/>
    <w:rsid w:val="00F0037C"/>
    <w:rsid w:val="00F0285B"/>
    <w:rsid w:val="00F04A7E"/>
    <w:rsid w:val="00F04B24"/>
    <w:rsid w:val="00F06D7F"/>
    <w:rsid w:val="00F100BC"/>
    <w:rsid w:val="00F10302"/>
    <w:rsid w:val="00F13A7A"/>
    <w:rsid w:val="00F17A54"/>
    <w:rsid w:val="00F17B41"/>
    <w:rsid w:val="00F2019C"/>
    <w:rsid w:val="00F2143F"/>
    <w:rsid w:val="00F223DA"/>
    <w:rsid w:val="00F23DCA"/>
    <w:rsid w:val="00F26226"/>
    <w:rsid w:val="00F27D4B"/>
    <w:rsid w:val="00F32403"/>
    <w:rsid w:val="00F327C8"/>
    <w:rsid w:val="00F32A81"/>
    <w:rsid w:val="00F32BB2"/>
    <w:rsid w:val="00F348C2"/>
    <w:rsid w:val="00F375F4"/>
    <w:rsid w:val="00F41E3C"/>
    <w:rsid w:val="00F462BF"/>
    <w:rsid w:val="00F46A02"/>
    <w:rsid w:val="00F5343C"/>
    <w:rsid w:val="00F55DA6"/>
    <w:rsid w:val="00F565B6"/>
    <w:rsid w:val="00F56EA8"/>
    <w:rsid w:val="00F60C20"/>
    <w:rsid w:val="00F6278E"/>
    <w:rsid w:val="00F63B1B"/>
    <w:rsid w:val="00F65051"/>
    <w:rsid w:val="00F663A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2D61"/>
    <w:rsid w:val="00F93E59"/>
    <w:rsid w:val="00F95021"/>
    <w:rsid w:val="00F95DD8"/>
    <w:rsid w:val="00F95EF3"/>
    <w:rsid w:val="00FA0A3E"/>
    <w:rsid w:val="00FA2D17"/>
    <w:rsid w:val="00FA316C"/>
    <w:rsid w:val="00FA4045"/>
    <w:rsid w:val="00FA6B2C"/>
    <w:rsid w:val="00FA7A5F"/>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32F5"/>
    <w:rsid w:val="00FE3300"/>
    <w:rsid w:val="00FE7272"/>
    <w:rsid w:val="00FE7873"/>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3363535">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535773834">
                      <w:marLeft w:val="0"/>
                      <w:marRight w:val="0"/>
                      <w:marTop w:val="0"/>
                      <w:marBottom w:val="0"/>
                      <w:divBdr>
                        <w:top w:val="none" w:sz="0" w:space="0" w:color="auto"/>
                        <w:left w:val="none" w:sz="0" w:space="0" w:color="auto"/>
                        <w:bottom w:val="none" w:sz="0" w:space="0" w:color="auto"/>
                        <w:right w:val="none" w:sz="0" w:space="0" w:color="auto"/>
                      </w:divBdr>
                    </w:div>
                    <w:div w:id="16759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323788">
      <w:bodyDiv w:val="1"/>
      <w:marLeft w:val="0"/>
      <w:marRight w:val="0"/>
      <w:marTop w:val="0"/>
      <w:marBottom w:val="0"/>
      <w:divBdr>
        <w:top w:val="none" w:sz="0" w:space="0" w:color="auto"/>
        <w:left w:val="none" w:sz="0" w:space="0" w:color="auto"/>
        <w:bottom w:val="none" w:sz="0" w:space="0" w:color="auto"/>
        <w:right w:val="none" w:sz="0" w:space="0" w:color="auto"/>
      </w:divBdr>
      <w:divsChild>
        <w:div w:id="708919384">
          <w:marLeft w:val="0"/>
          <w:marRight w:val="0"/>
          <w:marTop w:val="0"/>
          <w:marBottom w:val="0"/>
          <w:divBdr>
            <w:top w:val="none" w:sz="0" w:space="0" w:color="auto"/>
            <w:left w:val="none" w:sz="0" w:space="0" w:color="auto"/>
            <w:bottom w:val="none" w:sz="0" w:space="0" w:color="auto"/>
            <w:right w:val="none" w:sz="0" w:space="0" w:color="auto"/>
          </w:divBdr>
          <w:divsChild>
            <w:div w:id="416708771">
              <w:marLeft w:val="0"/>
              <w:marRight w:val="0"/>
              <w:marTop w:val="0"/>
              <w:marBottom w:val="0"/>
              <w:divBdr>
                <w:top w:val="none" w:sz="0" w:space="0" w:color="auto"/>
                <w:left w:val="none" w:sz="0" w:space="0" w:color="auto"/>
                <w:bottom w:val="none" w:sz="0" w:space="0" w:color="auto"/>
                <w:right w:val="none" w:sz="0" w:space="0" w:color="auto"/>
              </w:divBdr>
              <w:divsChild>
                <w:div w:id="971328071">
                  <w:marLeft w:val="0"/>
                  <w:marRight w:val="0"/>
                  <w:marTop w:val="0"/>
                  <w:marBottom w:val="0"/>
                  <w:divBdr>
                    <w:top w:val="none" w:sz="0" w:space="0" w:color="auto"/>
                    <w:left w:val="none" w:sz="0" w:space="0" w:color="auto"/>
                    <w:bottom w:val="none" w:sz="0" w:space="0" w:color="auto"/>
                    <w:right w:val="none" w:sz="0" w:space="0" w:color="auto"/>
                  </w:divBdr>
                  <w:divsChild>
                    <w:div w:id="2130078375">
                      <w:marLeft w:val="0"/>
                      <w:marRight w:val="0"/>
                      <w:marTop w:val="0"/>
                      <w:marBottom w:val="0"/>
                      <w:divBdr>
                        <w:top w:val="none" w:sz="0" w:space="0" w:color="auto"/>
                        <w:left w:val="none" w:sz="0" w:space="0" w:color="auto"/>
                        <w:bottom w:val="none" w:sz="0" w:space="0" w:color="auto"/>
                        <w:right w:val="none" w:sz="0" w:space="0" w:color="auto"/>
                      </w:divBdr>
                      <w:divsChild>
                        <w:div w:id="645859595">
                          <w:marLeft w:val="0"/>
                          <w:marRight w:val="0"/>
                          <w:marTop w:val="0"/>
                          <w:marBottom w:val="0"/>
                          <w:divBdr>
                            <w:top w:val="none" w:sz="0" w:space="0" w:color="auto"/>
                            <w:left w:val="none" w:sz="0" w:space="0" w:color="auto"/>
                            <w:bottom w:val="none" w:sz="0" w:space="0" w:color="auto"/>
                            <w:right w:val="none" w:sz="0" w:space="0" w:color="auto"/>
                          </w:divBdr>
                        </w:div>
                        <w:div w:id="12577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768F7FD-AE4D-4A18-908F-704DA566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smcsweeney</cp:lastModifiedBy>
  <cp:revision>4</cp:revision>
  <cp:lastPrinted>2020-04-22T13:14:00Z</cp:lastPrinted>
  <dcterms:created xsi:type="dcterms:W3CDTF">2020-04-21T15:31:00Z</dcterms:created>
  <dcterms:modified xsi:type="dcterms:W3CDTF">2020-04-22T13:19:00Z</dcterms:modified>
</cp:coreProperties>
</file>