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F32BB7" w:rsidRDefault="00261DB7" w:rsidP="004F5BCE">
      <w:pPr>
        <w:jc w:val="both"/>
        <w:rPr>
          <w:rFonts w:asciiTheme="minorHAnsi" w:hAnsiTheme="minorHAnsi" w:cstheme="minorHAnsi"/>
          <w:b/>
          <w:sz w:val="22"/>
        </w:rPr>
      </w:pPr>
    </w:p>
    <w:p w14:paraId="490CB980" w14:textId="0614201D" w:rsidR="00F9751E" w:rsidRPr="00F32BB7" w:rsidRDefault="00B15360" w:rsidP="004F5BCE">
      <w:pPr>
        <w:jc w:val="both"/>
        <w:rPr>
          <w:rFonts w:asciiTheme="minorHAnsi" w:hAnsiTheme="minorHAnsi" w:cstheme="minorHAnsi"/>
          <w:b/>
          <w:sz w:val="22"/>
        </w:rPr>
      </w:pPr>
      <w:r w:rsidRPr="00F32BB7">
        <w:rPr>
          <w:rFonts w:asciiTheme="minorHAnsi" w:hAnsiTheme="minorHAnsi" w:cstheme="minorHAnsi"/>
          <w:b/>
          <w:sz w:val="22"/>
        </w:rPr>
        <w:t>Minutes of Proceedings at Meeting of Cork County Counc</w:t>
      </w:r>
      <w:r w:rsidR="003B76BD" w:rsidRPr="00F32BB7">
        <w:rPr>
          <w:rFonts w:asciiTheme="minorHAnsi" w:hAnsiTheme="minorHAnsi" w:cstheme="minorHAnsi"/>
          <w:b/>
          <w:sz w:val="22"/>
        </w:rPr>
        <w:t xml:space="preserve">il held </w:t>
      </w:r>
      <w:r w:rsidR="00883452">
        <w:rPr>
          <w:rFonts w:asciiTheme="minorHAnsi" w:hAnsiTheme="minorHAnsi" w:cstheme="minorHAnsi"/>
          <w:b/>
          <w:sz w:val="22"/>
        </w:rPr>
        <w:t xml:space="preserve">by </w:t>
      </w:r>
      <w:r w:rsidR="00907F47" w:rsidRPr="00F32BB7">
        <w:rPr>
          <w:rFonts w:asciiTheme="minorHAnsi" w:hAnsiTheme="minorHAnsi" w:cstheme="minorHAnsi"/>
          <w:b/>
          <w:sz w:val="22"/>
        </w:rPr>
        <w:t>M</w:t>
      </w:r>
      <w:r w:rsidR="00883452">
        <w:rPr>
          <w:rFonts w:asciiTheme="minorHAnsi" w:hAnsiTheme="minorHAnsi" w:cstheme="minorHAnsi"/>
          <w:b/>
          <w:sz w:val="22"/>
        </w:rPr>
        <w:t xml:space="preserve">icrosoft </w:t>
      </w:r>
      <w:r w:rsidR="00907F47" w:rsidRPr="00F32BB7">
        <w:rPr>
          <w:rFonts w:asciiTheme="minorHAnsi" w:hAnsiTheme="minorHAnsi" w:cstheme="minorHAnsi"/>
          <w:b/>
          <w:sz w:val="22"/>
        </w:rPr>
        <w:t>Teams</w:t>
      </w:r>
      <w:r w:rsidR="00A843EC">
        <w:rPr>
          <w:rFonts w:asciiTheme="minorHAnsi" w:hAnsiTheme="minorHAnsi" w:cstheme="minorHAnsi"/>
          <w:b/>
          <w:sz w:val="22"/>
        </w:rPr>
        <w:t xml:space="preserve"> </w:t>
      </w:r>
      <w:r w:rsidRPr="00F32BB7">
        <w:rPr>
          <w:rFonts w:asciiTheme="minorHAnsi" w:hAnsiTheme="minorHAnsi" w:cstheme="minorHAnsi"/>
          <w:b/>
          <w:sz w:val="22"/>
        </w:rPr>
        <w:t>on</w:t>
      </w:r>
      <w:r w:rsidR="0097644E" w:rsidRPr="00F32BB7">
        <w:rPr>
          <w:rFonts w:asciiTheme="minorHAnsi" w:hAnsiTheme="minorHAnsi" w:cstheme="minorHAnsi"/>
          <w:b/>
          <w:sz w:val="22"/>
        </w:rPr>
        <w:t xml:space="preserve"> </w:t>
      </w:r>
      <w:r w:rsidR="00907F47" w:rsidRPr="00F32BB7">
        <w:rPr>
          <w:rFonts w:asciiTheme="minorHAnsi" w:hAnsiTheme="minorHAnsi" w:cstheme="minorHAnsi"/>
          <w:b/>
          <w:sz w:val="22"/>
        </w:rPr>
        <w:t>1</w:t>
      </w:r>
      <w:r w:rsidR="0084740F">
        <w:rPr>
          <w:rFonts w:asciiTheme="minorHAnsi" w:hAnsiTheme="minorHAnsi" w:cstheme="minorHAnsi"/>
          <w:b/>
          <w:sz w:val="22"/>
        </w:rPr>
        <w:t>2</w:t>
      </w:r>
      <w:r w:rsidR="00883452" w:rsidRPr="00883452">
        <w:rPr>
          <w:rFonts w:asciiTheme="minorHAnsi" w:hAnsiTheme="minorHAnsi" w:cstheme="minorHAnsi"/>
          <w:b/>
          <w:sz w:val="22"/>
          <w:vertAlign w:val="superscript"/>
        </w:rPr>
        <w:t>th</w:t>
      </w:r>
      <w:r w:rsidR="00883452">
        <w:rPr>
          <w:rFonts w:asciiTheme="minorHAnsi" w:hAnsiTheme="minorHAnsi" w:cstheme="minorHAnsi"/>
          <w:b/>
          <w:sz w:val="22"/>
        </w:rPr>
        <w:t xml:space="preserve"> </w:t>
      </w:r>
      <w:r w:rsidR="0084740F">
        <w:rPr>
          <w:rFonts w:asciiTheme="minorHAnsi" w:hAnsiTheme="minorHAnsi" w:cstheme="minorHAnsi"/>
          <w:b/>
          <w:sz w:val="22"/>
        </w:rPr>
        <w:t>April</w:t>
      </w:r>
      <w:r w:rsidR="00883452">
        <w:rPr>
          <w:rFonts w:asciiTheme="minorHAnsi" w:hAnsiTheme="minorHAnsi" w:cstheme="minorHAnsi"/>
          <w:b/>
          <w:sz w:val="22"/>
        </w:rPr>
        <w:t>, 2021</w:t>
      </w:r>
      <w:r w:rsidR="0010488A" w:rsidRPr="00F32BB7">
        <w:rPr>
          <w:rFonts w:asciiTheme="minorHAnsi" w:hAnsiTheme="minorHAnsi" w:cstheme="minorHAnsi"/>
          <w:b/>
          <w:sz w:val="22"/>
        </w:rPr>
        <w:t>.</w:t>
      </w:r>
    </w:p>
    <w:p w14:paraId="7653BA7A" w14:textId="07699CA3" w:rsidR="00F9751E" w:rsidRPr="00F32BB7" w:rsidRDefault="00F9751E" w:rsidP="004F5BCE">
      <w:pPr>
        <w:jc w:val="both"/>
        <w:rPr>
          <w:rFonts w:asciiTheme="minorHAnsi" w:hAnsiTheme="minorHAnsi" w:cstheme="minorHAnsi"/>
          <w:sz w:val="22"/>
        </w:rPr>
      </w:pPr>
    </w:p>
    <w:p w14:paraId="79AACAF7" w14:textId="77777777" w:rsidR="003D7B9D" w:rsidRPr="00F32BB7" w:rsidRDefault="003D7B9D" w:rsidP="004F5BCE">
      <w:pPr>
        <w:jc w:val="both"/>
        <w:rPr>
          <w:rFonts w:asciiTheme="minorHAnsi" w:hAnsiTheme="minorHAnsi" w:cstheme="minorHAnsi"/>
          <w:sz w:val="22"/>
        </w:rPr>
      </w:pPr>
    </w:p>
    <w:p w14:paraId="277C282A" w14:textId="77777777" w:rsidR="00874FB2" w:rsidRPr="00F32BB7" w:rsidRDefault="00874FB2" w:rsidP="004F5BCE">
      <w:pPr>
        <w:jc w:val="both"/>
        <w:rPr>
          <w:rFonts w:asciiTheme="minorHAnsi" w:hAnsiTheme="minorHAnsi" w:cstheme="minorHAnsi"/>
          <w:b/>
          <w:sz w:val="22"/>
        </w:rPr>
      </w:pPr>
      <w:r w:rsidRPr="00F32BB7">
        <w:rPr>
          <w:rFonts w:asciiTheme="minorHAnsi" w:hAnsiTheme="minorHAnsi" w:cstheme="minorHAnsi"/>
          <w:b/>
          <w:sz w:val="22"/>
        </w:rPr>
        <w:t>I LATHAIR</w:t>
      </w:r>
    </w:p>
    <w:p w14:paraId="611DA5C1" w14:textId="77777777" w:rsidR="00874FB2" w:rsidRPr="000F1D0E" w:rsidRDefault="00433DC5" w:rsidP="004F5BCE">
      <w:pPr>
        <w:ind w:left="720" w:firstLine="720"/>
        <w:jc w:val="both"/>
        <w:rPr>
          <w:rFonts w:asciiTheme="minorHAnsi" w:hAnsiTheme="minorHAnsi" w:cstheme="minorHAnsi"/>
          <w:b/>
          <w:color w:val="0D0D0D" w:themeColor="text1" w:themeTint="F2"/>
          <w:sz w:val="22"/>
          <w:u w:val="single"/>
        </w:rPr>
      </w:pPr>
      <w:r w:rsidRPr="000F1D0E">
        <w:rPr>
          <w:rFonts w:asciiTheme="minorHAnsi" w:hAnsiTheme="minorHAnsi" w:cstheme="minorHAnsi"/>
          <w:b/>
          <w:color w:val="0D0D0D" w:themeColor="text1" w:themeTint="F2"/>
          <w:sz w:val="22"/>
          <w:u w:val="single"/>
        </w:rPr>
        <w:t>Comhairleoir Máire Léanacháin</w:t>
      </w:r>
      <w:r w:rsidR="00A13A14" w:rsidRPr="000F1D0E">
        <w:rPr>
          <w:rFonts w:asciiTheme="minorHAnsi" w:hAnsiTheme="minorHAnsi" w:cstheme="minorHAnsi"/>
          <w:b/>
          <w:color w:val="0D0D0D" w:themeColor="text1" w:themeTint="F2"/>
          <w:sz w:val="22"/>
          <w:u w:val="single"/>
        </w:rPr>
        <w:t xml:space="preserve"> </w:t>
      </w:r>
      <w:r w:rsidRPr="000F1D0E">
        <w:rPr>
          <w:rFonts w:asciiTheme="minorHAnsi" w:hAnsiTheme="minorHAnsi" w:cstheme="minorHAnsi"/>
          <w:b/>
          <w:color w:val="0D0D0D" w:themeColor="text1" w:themeTint="F2"/>
          <w:sz w:val="22"/>
          <w:u w:val="single"/>
        </w:rPr>
        <w:t>-</w:t>
      </w:r>
      <w:r w:rsidR="00A13A14" w:rsidRPr="000F1D0E">
        <w:rPr>
          <w:rFonts w:asciiTheme="minorHAnsi" w:hAnsiTheme="minorHAnsi" w:cstheme="minorHAnsi"/>
          <w:b/>
          <w:color w:val="0D0D0D" w:themeColor="text1" w:themeTint="F2"/>
          <w:sz w:val="22"/>
          <w:u w:val="single"/>
        </w:rPr>
        <w:t xml:space="preserve"> Uí </w:t>
      </w:r>
      <w:r w:rsidRPr="000F1D0E">
        <w:rPr>
          <w:rFonts w:asciiTheme="minorHAnsi" w:hAnsiTheme="minorHAnsi" w:cstheme="minorHAnsi"/>
          <w:b/>
          <w:color w:val="0D0D0D" w:themeColor="text1" w:themeTint="F2"/>
          <w:sz w:val="22"/>
          <w:u w:val="single"/>
        </w:rPr>
        <w:t>Foghlú</w:t>
      </w:r>
      <w:r w:rsidR="00874FB2" w:rsidRPr="000F1D0E">
        <w:rPr>
          <w:rFonts w:asciiTheme="minorHAnsi" w:hAnsiTheme="minorHAnsi" w:cstheme="minorHAnsi"/>
          <w:b/>
          <w:color w:val="0D0D0D" w:themeColor="text1" w:themeTint="F2"/>
          <w:sz w:val="22"/>
          <w:u w:val="single"/>
        </w:rPr>
        <w:t>, Méara Chontae</w:t>
      </w:r>
    </w:p>
    <w:p w14:paraId="496CB66D" w14:textId="77777777" w:rsidR="00874FB2" w:rsidRPr="006748EC" w:rsidRDefault="00874FB2" w:rsidP="004F5BCE">
      <w:pPr>
        <w:jc w:val="both"/>
        <w:rPr>
          <w:rFonts w:asciiTheme="minorHAnsi" w:hAnsiTheme="minorHAnsi" w:cstheme="minorHAnsi"/>
          <w:bCs/>
          <w:sz w:val="22"/>
        </w:rPr>
      </w:pPr>
    </w:p>
    <w:p w14:paraId="23E2A910" w14:textId="65459637" w:rsidR="00B62911" w:rsidRPr="006748EC" w:rsidRDefault="00874FB2" w:rsidP="000F1D0E">
      <w:pPr>
        <w:pStyle w:val="NoSpacing"/>
        <w:jc w:val="both"/>
        <w:rPr>
          <w:rStyle w:val="Heading1Char"/>
          <w:rFonts w:eastAsiaTheme="minorHAnsi"/>
          <w:b w:val="0"/>
          <w:bCs/>
          <w:sz w:val="22"/>
          <w:szCs w:val="22"/>
          <w:u w:val="none"/>
        </w:rPr>
      </w:pPr>
      <w:r w:rsidRPr="006748EC">
        <w:t>Comhairleoiri:</w:t>
      </w:r>
      <w:r w:rsidRPr="006748EC">
        <w:rPr>
          <w:b/>
        </w:rPr>
        <w:t xml:space="preserve"> </w:t>
      </w:r>
      <w:r w:rsidR="000C44D0" w:rsidRPr="006748EC">
        <w:t xml:space="preserve"> </w:t>
      </w:r>
      <w:r w:rsidR="00B62911" w:rsidRPr="006748EC">
        <w:rPr>
          <w:rStyle w:val="Heading1Char"/>
          <w:rFonts w:eastAsiaTheme="minorHAnsi"/>
          <w:b w:val="0"/>
          <w:bCs/>
          <w:sz w:val="22"/>
          <w:szCs w:val="22"/>
          <w:u w:val="none"/>
        </w:rPr>
        <w:t xml:space="preserve">Ó Muineacháin B, Ó Dubhghaill, Ó Sé, Sean Pól, Ó Múrchú, Gearóid, Críod, Ní Mhuineacháin G, Ó Luanaigh, Ó Cochláin M, Uí Loinsigh, Ó Luasa, Ó hAodha, Padraig, Ó Múrchú, Gearóid, Ó Madaoin, Ó Sé T, Léineacháin Ui Foghlú, Ó Héigheartaigh, Ní hEachthigheirn, Uí Thuama, MacCarthaigh S, Mac Uaid, Ní Cheallaigh, Ó Cearbhaill, Ó Muirthile, Uí Chaochlaoich, Ó hAodha, Pól, </w:t>
      </w:r>
      <w:r w:rsidR="000F1D0E" w:rsidRPr="006748EC">
        <w:rPr>
          <w:rStyle w:val="Heading1Char"/>
          <w:rFonts w:eastAsiaTheme="minorHAnsi"/>
          <w:b w:val="0"/>
          <w:bCs/>
          <w:sz w:val="22"/>
          <w:szCs w:val="22"/>
          <w:u w:val="none"/>
        </w:rPr>
        <w:t>Uí Chochláin G, Ó Colmáin, Ó Murchú, Caoimhín Ó Suilleabháin, Sean, Uí Shuilleabháin, Máire, Ó Donnabháin, Ó Coileáin D, Ó Murchú PG, Uí Mhurchú Cáit, Ó Conaill, Mac Craith, Uí Daltún, Lombard, Uí Bhuachalla, Ó Conchubair L, Daltún Ó Suilleabháin, Ní Cheallacháin, Barra, Sheppard, Rasmussen, Ó Conchubair S, Ó Conchubair A, MacCarthaig N, Ó Flionn, Uí Bhriain, Ó Laoghaire, Dawson, De Róiste</w:t>
      </w:r>
      <w:r w:rsidR="003F4C4C" w:rsidRPr="006748EC">
        <w:rPr>
          <w:rStyle w:val="Heading1Char"/>
          <w:rFonts w:eastAsiaTheme="minorHAnsi"/>
          <w:b w:val="0"/>
          <w:bCs/>
          <w:sz w:val="22"/>
          <w:szCs w:val="22"/>
          <w:u w:val="none"/>
        </w:rPr>
        <w:t>.</w:t>
      </w:r>
    </w:p>
    <w:tbl>
      <w:tblPr>
        <w:tblW w:w="9651" w:type="dxa"/>
        <w:jc w:val="center"/>
        <w:tblLayout w:type="fixed"/>
        <w:tblLook w:val="0000" w:firstRow="0" w:lastRow="0" w:firstColumn="0" w:lastColumn="0" w:noHBand="0" w:noVBand="0"/>
      </w:tblPr>
      <w:tblGrid>
        <w:gridCol w:w="9651"/>
      </w:tblGrid>
      <w:tr w:rsidR="00B62911" w:rsidRPr="00B62911" w14:paraId="48A3C771" w14:textId="77777777" w:rsidTr="008A4C05">
        <w:trPr>
          <w:cantSplit/>
          <w:trHeight w:val="428"/>
          <w:jc w:val="center"/>
        </w:trPr>
        <w:tc>
          <w:tcPr>
            <w:tcW w:w="9651" w:type="dxa"/>
            <w:shd w:val="clear" w:color="auto" w:fill="auto"/>
            <w:vAlign w:val="center"/>
          </w:tcPr>
          <w:p w14:paraId="497C8269" w14:textId="4B4D2500" w:rsidR="00B62911" w:rsidRPr="00B62911" w:rsidRDefault="00B62911" w:rsidP="008A4C05">
            <w:pPr>
              <w:pStyle w:val="Heading1"/>
              <w:rPr>
                <w:b w:val="0"/>
                <w:bCs/>
                <w:u w:val="none"/>
              </w:rPr>
            </w:pPr>
          </w:p>
        </w:tc>
      </w:tr>
    </w:tbl>
    <w:p w14:paraId="3F737F0D" w14:textId="579901B0" w:rsidR="00F9751E" w:rsidRPr="00F32BB7" w:rsidRDefault="00F9751E" w:rsidP="004F5BCE">
      <w:pPr>
        <w:jc w:val="both"/>
        <w:rPr>
          <w:rFonts w:asciiTheme="minorHAnsi" w:hAnsiTheme="minorHAnsi" w:cstheme="minorHAnsi"/>
          <w:bCs/>
          <w:color w:val="FF0000"/>
          <w:sz w:val="22"/>
        </w:rPr>
      </w:pPr>
    </w:p>
    <w:p w14:paraId="58413CF2" w14:textId="77777777" w:rsidR="0097644E" w:rsidRPr="00F32BB7" w:rsidRDefault="00874FB2" w:rsidP="004F5BCE">
      <w:pPr>
        <w:jc w:val="both"/>
        <w:rPr>
          <w:rFonts w:asciiTheme="minorHAnsi" w:hAnsiTheme="minorHAnsi" w:cstheme="minorHAnsi"/>
          <w:b/>
          <w:color w:val="0D0D0D" w:themeColor="text1" w:themeTint="F2"/>
          <w:sz w:val="22"/>
        </w:rPr>
      </w:pPr>
      <w:r w:rsidRPr="00F32BB7">
        <w:rPr>
          <w:rFonts w:asciiTheme="minorHAnsi" w:hAnsiTheme="minorHAnsi" w:cstheme="minorHAnsi"/>
          <w:b/>
          <w:color w:val="0D0D0D" w:themeColor="text1" w:themeTint="F2"/>
          <w:sz w:val="22"/>
        </w:rPr>
        <w:t>PRESENT</w:t>
      </w:r>
    </w:p>
    <w:p w14:paraId="59CBF464" w14:textId="77777777" w:rsidR="00874FB2" w:rsidRPr="00F32BB7" w:rsidRDefault="00874FB2" w:rsidP="004F5BCE">
      <w:pPr>
        <w:jc w:val="both"/>
        <w:rPr>
          <w:rFonts w:asciiTheme="minorHAnsi" w:hAnsiTheme="minorHAnsi" w:cstheme="minorHAnsi"/>
          <w:b/>
          <w:color w:val="0D0D0D" w:themeColor="text1" w:themeTint="F2"/>
          <w:sz w:val="22"/>
          <w:u w:val="single"/>
        </w:rPr>
      </w:pPr>
      <w:r w:rsidRPr="00F32BB7">
        <w:rPr>
          <w:rFonts w:asciiTheme="minorHAnsi" w:hAnsiTheme="minorHAnsi" w:cstheme="minorHAnsi"/>
          <w:bCs/>
          <w:color w:val="0D0D0D" w:themeColor="text1" w:themeTint="F2"/>
          <w:sz w:val="22"/>
        </w:rPr>
        <w:tab/>
      </w:r>
      <w:r w:rsidRPr="00F32BB7">
        <w:rPr>
          <w:rFonts w:asciiTheme="minorHAnsi" w:hAnsiTheme="minorHAnsi" w:cstheme="minorHAnsi"/>
          <w:bCs/>
          <w:color w:val="0D0D0D" w:themeColor="text1" w:themeTint="F2"/>
          <w:sz w:val="22"/>
        </w:rPr>
        <w:tab/>
      </w:r>
      <w:r w:rsidR="00433DC5" w:rsidRPr="00F32BB7">
        <w:rPr>
          <w:rFonts w:asciiTheme="minorHAnsi" w:hAnsiTheme="minorHAnsi" w:cstheme="minorHAnsi"/>
          <w:b/>
          <w:color w:val="0D0D0D" w:themeColor="text1" w:themeTint="F2"/>
          <w:sz w:val="22"/>
          <w:u w:val="single"/>
        </w:rPr>
        <w:t>Councillor Mary Linehan-Foley</w:t>
      </w:r>
      <w:r w:rsidRPr="00F32BB7">
        <w:rPr>
          <w:rFonts w:asciiTheme="minorHAnsi" w:hAnsiTheme="minorHAnsi" w:cstheme="minorHAnsi"/>
          <w:b/>
          <w:color w:val="0D0D0D" w:themeColor="text1" w:themeTint="F2"/>
          <w:sz w:val="22"/>
          <w:u w:val="single"/>
        </w:rPr>
        <w:t>, County Mayor, presided.</w:t>
      </w:r>
    </w:p>
    <w:p w14:paraId="006B906D" w14:textId="77777777" w:rsidR="00874FB2" w:rsidRPr="00F32BB7" w:rsidRDefault="00874FB2" w:rsidP="004F5BCE">
      <w:pPr>
        <w:jc w:val="both"/>
        <w:rPr>
          <w:rFonts w:asciiTheme="minorHAnsi" w:hAnsiTheme="minorHAnsi" w:cstheme="minorHAnsi"/>
          <w:bCs/>
          <w:color w:val="0D0D0D" w:themeColor="text1" w:themeTint="F2"/>
          <w:sz w:val="22"/>
          <w:u w:val="single"/>
        </w:rPr>
      </w:pPr>
    </w:p>
    <w:p w14:paraId="39904EE2" w14:textId="418A6B4B" w:rsidR="00874FB2" w:rsidRPr="0084740F" w:rsidRDefault="00874FB2" w:rsidP="004F5BCE">
      <w:pPr>
        <w:jc w:val="both"/>
        <w:rPr>
          <w:rFonts w:asciiTheme="minorHAnsi" w:hAnsiTheme="minorHAnsi" w:cstheme="minorHAnsi"/>
          <w:bCs/>
          <w:color w:val="FF0000"/>
          <w:sz w:val="22"/>
        </w:rPr>
      </w:pPr>
      <w:r w:rsidRPr="005856C5">
        <w:rPr>
          <w:rFonts w:asciiTheme="minorHAnsi" w:hAnsiTheme="minorHAnsi" w:cstheme="minorHAnsi"/>
          <w:b/>
          <w:sz w:val="22"/>
        </w:rPr>
        <w:t>Councillor:</w:t>
      </w:r>
      <w:r w:rsidR="00EA6C66" w:rsidRPr="005856C5">
        <w:rPr>
          <w:rFonts w:asciiTheme="minorHAnsi" w:hAnsiTheme="minorHAnsi" w:cstheme="minorHAnsi"/>
          <w:bCs/>
          <w:sz w:val="22"/>
        </w:rPr>
        <w:t xml:space="preserve"> </w:t>
      </w:r>
      <w:r w:rsidR="007A24C5" w:rsidRPr="005856C5">
        <w:rPr>
          <w:rFonts w:asciiTheme="minorHAnsi" w:hAnsiTheme="minorHAnsi" w:cstheme="minorHAnsi"/>
          <w:bCs/>
          <w:sz w:val="22"/>
        </w:rPr>
        <w:t>Moynihan B, Doyle, O’Shea JP, Murphy Gerard, Creed, Moynihan</w:t>
      </w:r>
      <w:r w:rsidR="006F038B" w:rsidRPr="005856C5">
        <w:rPr>
          <w:rFonts w:asciiTheme="minorHAnsi" w:hAnsiTheme="minorHAnsi" w:cstheme="minorHAnsi"/>
          <w:bCs/>
          <w:sz w:val="22"/>
        </w:rPr>
        <w:t xml:space="preserve"> G</w:t>
      </w:r>
      <w:r w:rsidR="007A24C5" w:rsidRPr="005856C5">
        <w:rPr>
          <w:rFonts w:asciiTheme="minorHAnsi" w:hAnsiTheme="minorHAnsi" w:cstheme="minorHAnsi"/>
          <w:bCs/>
          <w:sz w:val="22"/>
        </w:rPr>
        <w:t>, Looney</w:t>
      </w:r>
      <w:r w:rsidR="004A6174" w:rsidRPr="005856C5">
        <w:rPr>
          <w:rFonts w:asciiTheme="minorHAnsi" w:hAnsiTheme="minorHAnsi" w:cstheme="minorHAnsi"/>
          <w:bCs/>
          <w:sz w:val="22"/>
        </w:rPr>
        <w:t xml:space="preserve">, </w:t>
      </w:r>
      <w:r w:rsidR="004A6174" w:rsidRPr="006748EC">
        <w:rPr>
          <w:rFonts w:asciiTheme="minorHAnsi" w:hAnsiTheme="minorHAnsi" w:cstheme="minorHAnsi"/>
          <w:bCs/>
          <w:sz w:val="22"/>
        </w:rPr>
        <w:t xml:space="preserve">Coughlan M, Lynch, Lucey, Hayes </w:t>
      </w:r>
      <w:r w:rsidR="004A6174" w:rsidRPr="005856C5">
        <w:rPr>
          <w:rFonts w:asciiTheme="minorHAnsi" w:hAnsiTheme="minorHAnsi" w:cstheme="minorHAnsi"/>
          <w:bCs/>
          <w:sz w:val="22"/>
        </w:rPr>
        <w:t xml:space="preserve">Pat, Murphy Gearóid, </w:t>
      </w:r>
      <w:r w:rsidR="004A6174" w:rsidRPr="006748EC">
        <w:rPr>
          <w:rFonts w:asciiTheme="minorHAnsi" w:hAnsiTheme="minorHAnsi" w:cstheme="minorHAnsi"/>
          <w:bCs/>
          <w:sz w:val="22"/>
        </w:rPr>
        <w:t xml:space="preserve">Madden, O’Shea T, </w:t>
      </w:r>
      <w:r w:rsidR="004A6174" w:rsidRPr="005856C5">
        <w:rPr>
          <w:rFonts w:asciiTheme="minorHAnsi" w:hAnsiTheme="minorHAnsi" w:cstheme="minorHAnsi"/>
          <w:bCs/>
          <w:sz w:val="22"/>
        </w:rPr>
        <w:t>Linehan – Foley, Hegarty, Ahern, Twomey</w:t>
      </w:r>
      <w:r w:rsidR="004A6174" w:rsidRPr="006748EC">
        <w:rPr>
          <w:rFonts w:asciiTheme="minorHAnsi" w:hAnsiTheme="minorHAnsi" w:cstheme="minorHAnsi"/>
          <w:bCs/>
          <w:sz w:val="22"/>
        </w:rPr>
        <w:t xml:space="preserve">, McCarthy S, Quaide, Kelly, Carroll, Hurley, Coakley, Hayes Paul, Coughlan G, Coleman, Murphy K, </w:t>
      </w:r>
      <w:r w:rsidR="00883452" w:rsidRPr="006748EC">
        <w:rPr>
          <w:rFonts w:asciiTheme="minorHAnsi" w:hAnsiTheme="minorHAnsi" w:cstheme="minorHAnsi"/>
          <w:bCs/>
          <w:sz w:val="22"/>
        </w:rPr>
        <w:t xml:space="preserve">O’Sullivan J, O’Sullivan M, </w:t>
      </w:r>
      <w:r w:rsidR="004A6174" w:rsidRPr="006748EC">
        <w:rPr>
          <w:rFonts w:asciiTheme="minorHAnsi" w:hAnsiTheme="minorHAnsi" w:cstheme="minorHAnsi"/>
          <w:bCs/>
          <w:sz w:val="22"/>
        </w:rPr>
        <w:t>O’Donovan, Collins D, Murphy P.G, Murphy Katie, O’Connell, McGrath, Dalton, Lombard, Buckley,</w:t>
      </w:r>
      <w:r w:rsidR="00883452" w:rsidRPr="006748EC">
        <w:rPr>
          <w:rFonts w:asciiTheme="minorHAnsi" w:hAnsiTheme="minorHAnsi" w:cstheme="minorHAnsi"/>
          <w:bCs/>
          <w:sz w:val="22"/>
        </w:rPr>
        <w:t xml:space="preserve"> O’Connor L, </w:t>
      </w:r>
      <w:r w:rsidR="004A6174" w:rsidRPr="006748EC">
        <w:rPr>
          <w:rFonts w:asciiTheme="minorHAnsi" w:hAnsiTheme="minorHAnsi" w:cstheme="minorHAnsi"/>
          <w:bCs/>
          <w:sz w:val="22"/>
        </w:rPr>
        <w:t>Dalton – O’Sullivan, O’Callaghan, Barry, Sheppard, Rasmussen, O’Connor S, O’Connor A, McCarthy</w:t>
      </w:r>
      <w:r w:rsidR="006748EC">
        <w:rPr>
          <w:rFonts w:asciiTheme="minorHAnsi" w:hAnsiTheme="minorHAnsi" w:cstheme="minorHAnsi"/>
          <w:bCs/>
          <w:sz w:val="22"/>
        </w:rPr>
        <w:t xml:space="preserve"> N</w:t>
      </w:r>
      <w:r w:rsidR="004A6174" w:rsidRPr="006748EC">
        <w:rPr>
          <w:rFonts w:asciiTheme="minorHAnsi" w:hAnsiTheme="minorHAnsi" w:cstheme="minorHAnsi"/>
          <w:bCs/>
          <w:sz w:val="22"/>
        </w:rPr>
        <w:t xml:space="preserve">, O’Flynn, O’Brien, O’Leary, </w:t>
      </w:r>
      <w:r w:rsidR="00883452" w:rsidRPr="006748EC">
        <w:rPr>
          <w:rFonts w:asciiTheme="minorHAnsi" w:hAnsiTheme="minorHAnsi" w:cstheme="minorHAnsi"/>
          <w:bCs/>
          <w:sz w:val="22"/>
        </w:rPr>
        <w:t xml:space="preserve">Dawson, </w:t>
      </w:r>
      <w:r w:rsidR="004A6174" w:rsidRPr="006748EC">
        <w:rPr>
          <w:rFonts w:asciiTheme="minorHAnsi" w:hAnsiTheme="minorHAnsi" w:cstheme="minorHAnsi"/>
          <w:bCs/>
          <w:sz w:val="22"/>
        </w:rPr>
        <w:t>Roche</w:t>
      </w:r>
      <w:r w:rsidR="004A6174" w:rsidRPr="0084740F">
        <w:rPr>
          <w:rFonts w:asciiTheme="minorHAnsi" w:hAnsiTheme="minorHAnsi" w:cstheme="minorHAnsi"/>
          <w:bCs/>
          <w:color w:val="FF0000"/>
          <w:sz w:val="22"/>
        </w:rPr>
        <w:t>.</w:t>
      </w:r>
    </w:p>
    <w:p w14:paraId="73A02905" w14:textId="77777777" w:rsidR="000D1E8A" w:rsidRPr="00F32BB7" w:rsidRDefault="000D1E8A" w:rsidP="004F5BCE">
      <w:pPr>
        <w:jc w:val="both"/>
        <w:rPr>
          <w:rFonts w:asciiTheme="minorHAnsi" w:hAnsiTheme="minorHAnsi" w:cstheme="minorHAnsi"/>
          <w:sz w:val="22"/>
        </w:rPr>
      </w:pPr>
    </w:p>
    <w:p w14:paraId="650D3E2F" w14:textId="4D20BF6B" w:rsidR="000F1D0E" w:rsidRPr="0084740F" w:rsidRDefault="00874FB2" w:rsidP="000F1D0E">
      <w:pPr>
        <w:jc w:val="both"/>
        <w:rPr>
          <w:rFonts w:asciiTheme="minorHAnsi" w:hAnsiTheme="minorHAnsi" w:cstheme="minorHAnsi"/>
          <w:sz w:val="22"/>
        </w:rPr>
      </w:pPr>
      <w:r w:rsidRPr="00F32BB7">
        <w:rPr>
          <w:rFonts w:asciiTheme="minorHAnsi" w:hAnsiTheme="minorHAnsi" w:cstheme="minorHAnsi"/>
          <w:sz w:val="22"/>
        </w:rPr>
        <w:t>Chief Executive</w:t>
      </w:r>
      <w:r w:rsidR="008E3A22" w:rsidRPr="00F32BB7">
        <w:rPr>
          <w:rFonts w:asciiTheme="minorHAnsi" w:hAnsiTheme="minorHAnsi" w:cstheme="minorHAnsi"/>
          <w:sz w:val="22"/>
        </w:rPr>
        <w:t>;</w:t>
      </w:r>
      <w:r w:rsidRPr="00F32BB7">
        <w:rPr>
          <w:rFonts w:asciiTheme="minorHAnsi" w:hAnsiTheme="minorHAnsi" w:cstheme="minorHAnsi"/>
          <w:sz w:val="22"/>
        </w:rPr>
        <w:t xml:space="preserve"> </w:t>
      </w:r>
      <w:r w:rsidR="008E3A22" w:rsidRPr="00F32BB7">
        <w:rPr>
          <w:rFonts w:asciiTheme="minorHAnsi" w:hAnsiTheme="minorHAnsi" w:cstheme="minorHAnsi"/>
          <w:sz w:val="22"/>
        </w:rPr>
        <w:t>Senior Executive Officer</w:t>
      </w:r>
    </w:p>
    <w:p w14:paraId="459B509A" w14:textId="77777777" w:rsidR="003D7B9D" w:rsidRPr="00F32BB7" w:rsidRDefault="003D7B9D" w:rsidP="0084740F">
      <w:pPr>
        <w:jc w:val="both"/>
        <w:rPr>
          <w:rFonts w:asciiTheme="minorHAnsi" w:hAnsiTheme="minorHAnsi" w:cstheme="minorHAnsi"/>
          <w:b/>
          <w:i/>
          <w:sz w:val="22"/>
        </w:rPr>
      </w:pPr>
    </w:p>
    <w:p w14:paraId="5CCF4EDD" w14:textId="77777777" w:rsidR="00430519" w:rsidRPr="00F32BB7" w:rsidRDefault="00430519" w:rsidP="009F4520">
      <w:pPr>
        <w:ind w:firstLine="720"/>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79F3F3E8"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w:t>
      </w:r>
      <w:r w:rsidR="0084740F">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215153D8" w14:textId="19307EA6"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883452">
        <w:rPr>
          <w:rFonts w:asciiTheme="minorHAnsi" w:hAnsiTheme="minorHAnsi" w:cstheme="minorHAnsi"/>
          <w:b/>
          <w:i/>
          <w:sz w:val="22"/>
        </w:rPr>
        <w:t>Michael Hegarty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4469F2A1" w:rsidR="003742CD"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w:t>
      </w:r>
      <w:r w:rsidR="00B900FF" w:rsidRPr="00F32BB7">
        <w:rPr>
          <w:rFonts w:asciiTheme="minorHAnsi" w:hAnsiTheme="minorHAnsi" w:cstheme="minorHAnsi"/>
          <w:b/>
          <w:i/>
          <w:sz w:val="22"/>
        </w:rPr>
        <w:t>Cllr</w:t>
      </w:r>
      <w:r w:rsidR="0084740F">
        <w:rPr>
          <w:rFonts w:asciiTheme="minorHAnsi" w:hAnsiTheme="minorHAnsi" w:cstheme="minorHAnsi"/>
          <w:b/>
          <w:i/>
          <w:sz w:val="22"/>
        </w:rPr>
        <w:t>. Pat Hayes</w:t>
      </w:r>
    </w:p>
    <w:p w14:paraId="4C00AB76" w14:textId="77777777" w:rsidR="00883452" w:rsidRPr="009D79F2" w:rsidRDefault="00883452" w:rsidP="009D79F2">
      <w:pPr>
        <w:ind w:firstLine="720"/>
        <w:jc w:val="both"/>
        <w:rPr>
          <w:rFonts w:asciiTheme="minorHAnsi" w:hAnsiTheme="minorHAnsi" w:cstheme="minorHAnsi"/>
          <w:b/>
          <w:i/>
          <w:sz w:val="22"/>
        </w:rPr>
      </w:pP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365E5B10" w:rsidR="000B09AE"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84740F">
        <w:rPr>
          <w:rFonts w:asciiTheme="minorHAnsi" w:hAnsiTheme="minorHAnsi" w:cstheme="minorHAnsi"/>
          <w:sz w:val="22"/>
        </w:rPr>
        <w:t>22</w:t>
      </w:r>
      <w:r w:rsidR="0084740F" w:rsidRPr="0084740F">
        <w:rPr>
          <w:rFonts w:asciiTheme="minorHAnsi" w:hAnsiTheme="minorHAnsi" w:cstheme="minorHAnsi"/>
          <w:sz w:val="22"/>
          <w:vertAlign w:val="superscript"/>
        </w:rPr>
        <w:t>nd</w:t>
      </w:r>
      <w:r w:rsidR="0084740F">
        <w:rPr>
          <w:rFonts w:asciiTheme="minorHAnsi" w:hAnsiTheme="minorHAnsi" w:cstheme="minorHAnsi"/>
          <w:sz w:val="22"/>
        </w:rPr>
        <w:t xml:space="preserve"> March, 2021</w:t>
      </w:r>
      <w:r w:rsidRPr="00F32BB7">
        <w:rPr>
          <w:rFonts w:asciiTheme="minorHAnsi" w:hAnsiTheme="minorHAnsi" w:cstheme="minorHAnsi"/>
          <w:sz w:val="22"/>
        </w:rPr>
        <w:t xml:space="preserve"> be confirmed and signed by the Mayor.”</w:t>
      </w:r>
    </w:p>
    <w:p w14:paraId="5CD84429" w14:textId="6FBBC071" w:rsidR="0084740F" w:rsidRDefault="0084740F" w:rsidP="000B09AE">
      <w:pPr>
        <w:jc w:val="both"/>
        <w:rPr>
          <w:rFonts w:asciiTheme="minorHAnsi" w:hAnsiTheme="minorHAnsi" w:cstheme="minorHAnsi"/>
          <w:sz w:val="22"/>
        </w:rPr>
      </w:pPr>
    </w:p>
    <w:p w14:paraId="10D2B04E" w14:textId="7DC2608C" w:rsidR="0084740F" w:rsidRDefault="0084740F" w:rsidP="000B09AE">
      <w:pPr>
        <w:jc w:val="both"/>
        <w:rPr>
          <w:rFonts w:asciiTheme="minorHAnsi" w:hAnsiTheme="minorHAnsi" w:cstheme="minorHAnsi"/>
          <w:sz w:val="22"/>
        </w:rPr>
      </w:pPr>
    </w:p>
    <w:p w14:paraId="24FECE40" w14:textId="77777777" w:rsidR="0084740F" w:rsidRPr="00F32BB7" w:rsidRDefault="0084740F" w:rsidP="000B09AE">
      <w:pPr>
        <w:jc w:val="both"/>
        <w:rPr>
          <w:rFonts w:asciiTheme="minorHAnsi" w:hAnsiTheme="minorHAnsi" w:cstheme="minorHAnsi"/>
          <w:sz w:val="22"/>
        </w:rPr>
      </w:pPr>
    </w:p>
    <w:p w14:paraId="3F23B1D4" w14:textId="39A09FEF" w:rsidR="003D7B9D" w:rsidRDefault="003D7B9D" w:rsidP="000B09AE">
      <w:pPr>
        <w:jc w:val="both"/>
        <w:rPr>
          <w:rFonts w:asciiTheme="minorHAnsi" w:hAnsiTheme="minorHAnsi" w:cstheme="minorHAnsi"/>
          <w:sz w:val="22"/>
        </w:rPr>
      </w:pPr>
    </w:p>
    <w:p w14:paraId="62247980" w14:textId="77777777" w:rsidR="006748EC" w:rsidRPr="00F32BB7" w:rsidRDefault="006748EC" w:rsidP="000B09AE">
      <w:pPr>
        <w:jc w:val="both"/>
        <w:rPr>
          <w:rFonts w:asciiTheme="minorHAnsi" w:hAnsiTheme="minorHAnsi" w:cstheme="minorHAnsi"/>
          <w:sz w:val="22"/>
        </w:rPr>
      </w:pPr>
    </w:p>
    <w:p w14:paraId="4811F875" w14:textId="54BB54DD" w:rsidR="004C76DA" w:rsidRPr="00AA6BA4"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lastRenderedPageBreak/>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650D2ED0" w:rsidR="00F9751E" w:rsidRPr="00F32BB7" w:rsidRDefault="00AA6BA4" w:rsidP="009D79F2">
      <w:pPr>
        <w:tabs>
          <w:tab w:val="right" w:pos="9026"/>
        </w:tabs>
        <w:ind w:firstLine="709"/>
        <w:jc w:val="right"/>
        <w:rPr>
          <w:rFonts w:asciiTheme="minorHAnsi" w:hAnsiTheme="minorHAnsi" w:cstheme="minorHAnsi"/>
          <w:b/>
          <w:sz w:val="22"/>
        </w:rPr>
      </w:pPr>
      <w:r>
        <w:rPr>
          <w:rFonts w:asciiTheme="minorHAnsi" w:hAnsiTheme="minorHAnsi" w:cstheme="minorHAnsi"/>
          <w:b/>
          <w:color w:val="0070C0"/>
          <w:sz w:val="22"/>
        </w:rPr>
        <w:t>2</w:t>
      </w:r>
      <w:r w:rsidR="00481A4F" w:rsidRPr="00F32BB7">
        <w:rPr>
          <w:rFonts w:asciiTheme="minorHAnsi" w:hAnsiTheme="minorHAnsi" w:cstheme="minorHAnsi"/>
          <w:b/>
          <w:color w:val="0070C0"/>
          <w:sz w:val="22"/>
        </w:rPr>
        <w:t>/</w:t>
      </w:r>
      <w:r w:rsidR="00C57A5E">
        <w:rPr>
          <w:rFonts w:asciiTheme="minorHAnsi" w:hAnsiTheme="minorHAnsi" w:cstheme="minorHAnsi"/>
          <w:b/>
          <w:color w:val="0070C0"/>
          <w:sz w:val="22"/>
        </w:rPr>
        <w:t>4</w:t>
      </w:r>
      <w:r w:rsidR="00481A4F" w:rsidRPr="00F32BB7">
        <w:rPr>
          <w:rFonts w:asciiTheme="minorHAnsi" w:hAnsiTheme="minorHAnsi" w:cstheme="minorHAnsi"/>
          <w:b/>
          <w:color w:val="0070C0"/>
          <w:sz w:val="22"/>
        </w:rPr>
        <w:t>-1</w:t>
      </w:r>
    </w:p>
    <w:p w14:paraId="33F06092" w14:textId="77777777" w:rsidR="00A60B23" w:rsidRPr="00A60B23" w:rsidRDefault="00A60B23" w:rsidP="00BB38C6">
      <w:pPr>
        <w:tabs>
          <w:tab w:val="left" w:pos="1276"/>
          <w:tab w:val="right" w:pos="9026"/>
        </w:tabs>
        <w:ind w:left="709" w:hanging="709"/>
        <w:jc w:val="both"/>
        <w:rPr>
          <w:rFonts w:asciiTheme="minorHAnsi" w:hAnsiTheme="minorHAnsi" w:cstheme="minorHAnsi"/>
          <w:bCs/>
          <w:sz w:val="10"/>
          <w:szCs w:val="10"/>
        </w:rPr>
      </w:pPr>
    </w:p>
    <w:p w14:paraId="55407652" w14:textId="224290FA" w:rsidR="00BB38C6" w:rsidRPr="00C57A5E" w:rsidRDefault="00AA6BA4"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0084740F" w:rsidRPr="00C57A5E">
        <w:rPr>
          <w:rFonts w:asciiTheme="minorHAnsi" w:hAnsiTheme="minorHAnsi" w:cstheme="minorHAnsi"/>
          <w:bCs/>
          <w:sz w:val="22"/>
        </w:rPr>
        <w:t>Sinead Ambrose on the death of her mother, Kitty O’Flynn</w:t>
      </w:r>
    </w:p>
    <w:p w14:paraId="0F9E611C" w14:textId="2FC8D9D6" w:rsidR="00BB38C6" w:rsidRPr="00C57A5E" w:rsidRDefault="00BB38C6"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0084740F" w:rsidRPr="00C57A5E">
        <w:rPr>
          <w:rFonts w:asciiTheme="minorHAnsi" w:hAnsiTheme="minorHAnsi" w:cstheme="minorHAnsi"/>
          <w:bCs/>
          <w:sz w:val="22"/>
        </w:rPr>
        <w:t>Tim &amp; Louise Sherlock on the death of Ann Cronin</w:t>
      </w:r>
    </w:p>
    <w:p w14:paraId="7234023B" w14:textId="27381165" w:rsidR="00A60B23" w:rsidRPr="00BB38C6" w:rsidRDefault="00BB38C6" w:rsidP="00BB38C6">
      <w:pPr>
        <w:tabs>
          <w:tab w:val="left" w:pos="1276"/>
          <w:tab w:val="right" w:pos="9026"/>
        </w:tabs>
        <w:spacing w:after="60"/>
        <w:ind w:left="709" w:hanging="709"/>
        <w:jc w:val="both"/>
        <w:rPr>
          <w:rFonts w:asciiTheme="minorHAnsi" w:hAnsiTheme="minorHAnsi" w:cstheme="minorHAnsi"/>
          <w:bCs/>
          <w:sz w:val="22"/>
        </w:rPr>
      </w:pPr>
      <w:r w:rsidRPr="00F32BB7">
        <w:rPr>
          <w:rFonts w:asciiTheme="minorHAnsi" w:eastAsia="Times New Roman" w:hAnsiTheme="minorHAnsi" w:cstheme="minorHAnsi"/>
          <w:b/>
          <w:sz w:val="22"/>
        </w:rPr>
        <w:t>TO:</w:t>
      </w:r>
      <w:r w:rsidRPr="00F32BB7">
        <w:rPr>
          <w:rFonts w:asciiTheme="minorHAnsi" w:hAnsiTheme="minorHAnsi" w:cstheme="minorHAnsi"/>
          <w:b/>
          <w:sz w:val="22"/>
        </w:rPr>
        <w:tab/>
      </w:r>
      <w:r w:rsidR="0084740F" w:rsidRPr="00C57A5E">
        <w:rPr>
          <w:rFonts w:asciiTheme="minorHAnsi" w:hAnsiTheme="minorHAnsi" w:cstheme="minorHAnsi"/>
          <w:bCs/>
          <w:sz w:val="22"/>
        </w:rPr>
        <w:t>Lydia Kelly on the death of her father in law, John Kelly</w:t>
      </w:r>
    </w:p>
    <w:p w14:paraId="498F87DD" w14:textId="7B02BC7B" w:rsidR="00AA6BA4" w:rsidRPr="00C57A5E" w:rsidRDefault="00AA6BA4"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0084740F" w:rsidRPr="00C57A5E">
        <w:rPr>
          <w:rFonts w:asciiTheme="minorHAnsi" w:hAnsiTheme="minorHAnsi" w:cstheme="minorHAnsi"/>
          <w:bCs/>
          <w:sz w:val="22"/>
        </w:rPr>
        <w:t>Doris O’Driscoll on the death of her husband, Finbarr O’Driscoll</w:t>
      </w:r>
      <w:r w:rsidR="00681335">
        <w:rPr>
          <w:rFonts w:asciiTheme="minorHAnsi" w:hAnsiTheme="minorHAnsi" w:cstheme="minorHAnsi"/>
          <w:bCs/>
          <w:sz w:val="22"/>
        </w:rPr>
        <w:t xml:space="preserve">, former </w:t>
      </w:r>
      <w:r w:rsidR="00595746">
        <w:rPr>
          <w:rFonts w:asciiTheme="minorHAnsi" w:hAnsiTheme="minorHAnsi" w:cstheme="minorHAnsi"/>
          <w:bCs/>
          <w:sz w:val="22"/>
        </w:rPr>
        <w:t xml:space="preserve">member of </w:t>
      </w:r>
      <w:r w:rsidR="00681335">
        <w:rPr>
          <w:rFonts w:asciiTheme="minorHAnsi" w:hAnsiTheme="minorHAnsi" w:cstheme="minorHAnsi"/>
          <w:bCs/>
          <w:sz w:val="22"/>
        </w:rPr>
        <w:t>Cobh</w:t>
      </w:r>
      <w:r w:rsidR="00595746">
        <w:rPr>
          <w:rFonts w:asciiTheme="minorHAnsi" w:hAnsiTheme="minorHAnsi" w:cstheme="minorHAnsi"/>
          <w:bCs/>
          <w:sz w:val="22"/>
        </w:rPr>
        <w:t xml:space="preserve"> Town Council </w:t>
      </w:r>
    </w:p>
    <w:p w14:paraId="5B8F2A09" w14:textId="45C9CF68" w:rsidR="00F9751E" w:rsidRDefault="00F9751E" w:rsidP="003C6C98">
      <w:pPr>
        <w:tabs>
          <w:tab w:val="left" w:pos="709"/>
          <w:tab w:val="left" w:pos="1276"/>
          <w:tab w:val="right" w:pos="9026"/>
        </w:tabs>
        <w:ind w:left="709"/>
        <w:jc w:val="both"/>
        <w:rPr>
          <w:rFonts w:asciiTheme="minorHAnsi" w:eastAsia="Times New Roman" w:hAnsiTheme="minorHAnsi" w:cstheme="minorHAnsi"/>
          <w:b/>
          <w:sz w:val="22"/>
        </w:rPr>
      </w:pPr>
    </w:p>
    <w:p w14:paraId="6A26AD8F" w14:textId="77777777" w:rsidR="00C57A5E" w:rsidRPr="00F32BB7" w:rsidRDefault="00C57A5E" w:rsidP="003C6C98">
      <w:pPr>
        <w:tabs>
          <w:tab w:val="left" w:pos="709"/>
          <w:tab w:val="left" w:pos="1276"/>
          <w:tab w:val="right" w:pos="9026"/>
        </w:tabs>
        <w:ind w:left="709"/>
        <w:jc w:val="both"/>
        <w:rPr>
          <w:rFonts w:asciiTheme="minorHAnsi" w:eastAsia="Times New Roman" w:hAnsiTheme="minorHAnsi" w:cstheme="minorHAnsi"/>
          <w:b/>
          <w:sz w:val="22"/>
        </w:rPr>
      </w:pP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080302C1" w:rsidR="00F9751E" w:rsidRPr="003E3529" w:rsidRDefault="00A60B23" w:rsidP="003E3529">
      <w:pPr>
        <w:jc w:val="right"/>
        <w:rPr>
          <w:rFonts w:asciiTheme="minorHAnsi" w:hAnsiTheme="minorHAnsi" w:cstheme="minorHAnsi"/>
          <w:b/>
          <w:sz w:val="22"/>
        </w:rPr>
      </w:pPr>
      <w:r>
        <w:rPr>
          <w:rFonts w:asciiTheme="minorHAnsi" w:hAnsiTheme="minorHAnsi" w:cstheme="minorHAnsi"/>
          <w:b/>
          <w:color w:val="0070C0"/>
          <w:sz w:val="22"/>
        </w:rPr>
        <w:t>3</w:t>
      </w:r>
      <w:r w:rsidR="003E3529" w:rsidRPr="003E3529">
        <w:rPr>
          <w:rFonts w:asciiTheme="minorHAnsi" w:hAnsiTheme="minorHAnsi" w:cstheme="minorHAnsi"/>
          <w:b/>
          <w:color w:val="0070C0"/>
          <w:sz w:val="22"/>
        </w:rPr>
        <w:t>/</w:t>
      </w:r>
      <w:r w:rsidR="00C57A5E">
        <w:rPr>
          <w:rFonts w:asciiTheme="minorHAnsi" w:hAnsiTheme="minorHAnsi" w:cstheme="minorHAnsi"/>
          <w:b/>
          <w:color w:val="0070C0"/>
          <w:sz w:val="22"/>
        </w:rPr>
        <w:t>4</w:t>
      </w:r>
      <w:r w:rsidR="003E3529" w:rsidRPr="003E3529">
        <w:rPr>
          <w:rFonts w:asciiTheme="minorHAnsi" w:hAnsiTheme="minorHAnsi" w:cstheme="minorHAnsi"/>
          <w:b/>
          <w:color w:val="0070C0"/>
          <w:sz w:val="22"/>
        </w:rPr>
        <w:t>-1</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30596011"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 xml:space="preserve">Municipal District of </w:t>
      </w:r>
      <w:r w:rsidR="00C57A5E">
        <w:rPr>
          <w:rFonts w:asciiTheme="minorHAnsi" w:hAnsiTheme="minorHAnsi" w:cstheme="minorHAnsi"/>
          <w:b/>
          <w:smallCaps/>
          <w:sz w:val="22"/>
          <w:u w:val="single"/>
          <w:lang w:val="en-GB"/>
        </w:rPr>
        <w:t>Kanturk/Mallow</w:t>
      </w:r>
      <w:r w:rsidR="005D5F49">
        <w:rPr>
          <w:rFonts w:asciiTheme="minorHAnsi" w:hAnsiTheme="minorHAnsi" w:cstheme="minorHAnsi"/>
          <w:b/>
          <w:smallCaps/>
          <w:sz w:val="22"/>
          <w:u w:val="single"/>
          <w:lang w:val="en-GB"/>
        </w:rPr>
        <w:t>:</w:t>
      </w:r>
      <w:r w:rsidR="008E3A22" w:rsidRPr="00F32BB7">
        <w:rPr>
          <w:rFonts w:asciiTheme="minorHAnsi" w:hAnsiTheme="minorHAnsi" w:cstheme="minorHAnsi"/>
          <w:b/>
          <w:sz w:val="22"/>
        </w:rPr>
        <w:tab/>
      </w:r>
    </w:p>
    <w:p w14:paraId="0C6AF29E" w14:textId="77777777" w:rsidR="00E07205" w:rsidRPr="00F32BB7" w:rsidRDefault="00E07205" w:rsidP="004F5BCE">
      <w:pPr>
        <w:jc w:val="both"/>
        <w:rPr>
          <w:rFonts w:asciiTheme="minorHAnsi" w:hAnsiTheme="minorHAnsi" w:cstheme="minorHAnsi"/>
          <w:b/>
          <w:smallCaps/>
          <w:sz w:val="22"/>
          <w:u w:val="single"/>
          <w:lang w:val="en-GB"/>
        </w:rPr>
      </w:pPr>
    </w:p>
    <w:p w14:paraId="7DEA3CC9" w14:textId="25295581" w:rsidR="00524E0E" w:rsidRPr="00F32BB7" w:rsidRDefault="00524E0E" w:rsidP="004F5BCE">
      <w:pPr>
        <w:pStyle w:val="Heading1"/>
        <w:tabs>
          <w:tab w:val="right" w:pos="9026"/>
        </w:tabs>
        <w:jc w:val="both"/>
        <w:rPr>
          <w:rFonts w:asciiTheme="minorHAnsi" w:hAnsiTheme="minorHAnsi" w:cstheme="minorHAnsi"/>
          <w:bCs/>
          <w:i/>
          <w:iCs/>
          <w:sz w:val="22"/>
          <w:szCs w:val="22"/>
          <w:u w:val="none"/>
        </w:rPr>
      </w:pPr>
      <w:bookmarkStart w:id="0" w:name="_Hlk52298285"/>
      <w:bookmarkStart w:id="1" w:name="_Hlk52298092"/>
      <w:r w:rsidRPr="00F32BB7">
        <w:rPr>
          <w:rFonts w:asciiTheme="minorHAnsi" w:hAnsiTheme="minorHAnsi" w:cstheme="minorHAnsi"/>
          <w:i/>
          <w:iCs/>
          <w:sz w:val="22"/>
          <w:szCs w:val="22"/>
          <w:u w:val="none"/>
        </w:rPr>
        <w:t>Disposal of</w:t>
      </w:r>
      <w:r w:rsidR="00C57A5E">
        <w:rPr>
          <w:rFonts w:asciiTheme="minorHAnsi" w:hAnsiTheme="minorHAnsi" w:cstheme="minorHAnsi"/>
          <w:i/>
          <w:iCs/>
          <w:sz w:val="22"/>
          <w:szCs w:val="22"/>
          <w:u w:val="none"/>
        </w:rPr>
        <w:t xml:space="preserve"> No. 4 Farrancotter, Lisgriffin, Mallow, Co. Cork</w:t>
      </w:r>
      <w:r w:rsidR="00A368CD" w:rsidRPr="00F32BB7">
        <w:rPr>
          <w:rFonts w:asciiTheme="minorHAnsi" w:hAnsiTheme="minorHAnsi" w:cstheme="minorHAnsi"/>
          <w:i/>
          <w:iCs/>
          <w:sz w:val="22"/>
          <w:szCs w:val="22"/>
          <w:u w:val="none"/>
        </w:rPr>
        <w:t>.</w:t>
      </w:r>
      <w:r w:rsidR="00931E8E" w:rsidRPr="00F32BB7">
        <w:rPr>
          <w:rFonts w:asciiTheme="minorHAnsi" w:hAnsiTheme="minorHAnsi" w:cstheme="minorHAnsi"/>
          <w:i/>
          <w:iCs/>
          <w:sz w:val="22"/>
          <w:szCs w:val="22"/>
          <w:u w:val="none"/>
        </w:rPr>
        <w:tab/>
      </w:r>
      <w:r w:rsidR="000259E0">
        <w:rPr>
          <w:rFonts w:asciiTheme="minorHAnsi" w:hAnsiTheme="minorHAnsi" w:cstheme="minorHAnsi"/>
          <w:color w:val="0070C0"/>
          <w:sz w:val="22"/>
          <w:szCs w:val="22"/>
          <w:u w:val="none"/>
        </w:rPr>
        <w:t>3</w:t>
      </w:r>
      <w:r w:rsidR="005D5F49">
        <w:rPr>
          <w:rFonts w:asciiTheme="minorHAnsi" w:hAnsiTheme="minorHAnsi" w:cstheme="minorHAnsi"/>
          <w:color w:val="0070C0"/>
          <w:sz w:val="22"/>
          <w:szCs w:val="22"/>
          <w:u w:val="none"/>
        </w:rPr>
        <w:t>(</w:t>
      </w:r>
      <w:r w:rsidR="00931E8E" w:rsidRPr="00F32BB7">
        <w:rPr>
          <w:rFonts w:asciiTheme="minorHAnsi" w:hAnsiTheme="minorHAnsi" w:cstheme="minorHAnsi"/>
          <w:bCs/>
          <w:color w:val="0070C0"/>
          <w:sz w:val="22"/>
          <w:szCs w:val="22"/>
          <w:u w:val="none"/>
        </w:rPr>
        <w:t>a)/</w:t>
      </w:r>
      <w:r w:rsidR="000259E0">
        <w:rPr>
          <w:rFonts w:asciiTheme="minorHAnsi" w:hAnsiTheme="minorHAnsi" w:cstheme="minorHAnsi"/>
          <w:bCs/>
          <w:color w:val="0070C0"/>
          <w:sz w:val="22"/>
          <w:szCs w:val="22"/>
          <w:u w:val="none"/>
        </w:rPr>
        <w:t>4</w:t>
      </w:r>
      <w:r w:rsidR="00A176BF" w:rsidRPr="00F32BB7">
        <w:rPr>
          <w:rFonts w:asciiTheme="minorHAnsi" w:hAnsiTheme="minorHAnsi" w:cstheme="minorHAnsi"/>
          <w:bCs/>
          <w:color w:val="0070C0"/>
          <w:sz w:val="22"/>
          <w:szCs w:val="22"/>
          <w:u w:val="none"/>
        </w:rPr>
        <w:t>-</w:t>
      </w:r>
      <w:r w:rsidR="009F4520" w:rsidRPr="00F32BB7">
        <w:rPr>
          <w:rFonts w:asciiTheme="minorHAnsi" w:hAnsiTheme="minorHAnsi" w:cstheme="minorHAnsi"/>
          <w:bCs/>
          <w:color w:val="0070C0"/>
          <w:sz w:val="22"/>
          <w:szCs w:val="22"/>
          <w:u w:val="none"/>
        </w:rPr>
        <w:t>1</w:t>
      </w:r>
    </w:p>
    <w:p w14:paraId="1E2ADD5D" w14:textId="77777777" w:rsidR="00524E0E" w:rsidRPr="00F32BB7" w:rsidRDefault="00524E0E" w:rsidP="004F5BCE">
      <w:pPr>
        <w:jc w:val="both"/>
        <w:rPr>
          <w:rFonts w:asciiTheme="minorHAnsi" w:hAnsiTheme="minorHAnsi" w:cstheme="minorHAnsi"/>
          <w:sz w:val="22"/>
          <w:lang w:val="en-GB"/>
        </w:rPr>
      </w:pPr>
    </w:p>
    <w:p w14:paraId="6D7AF374" w14:textId="18ACCDE3" w:rsidR="00524E0E" w:rsidRPr="00F32BB7"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C57A5E">
        <w:rPr>
          <w:rFonts w:asciiTheme="minorHAnsi" w:hAnsiTheme="minorHAnsi" w:cstheme="minorHAnsi"/>
          <w:sz w:val="22"/>
          <w:lang w:val="en-GB"/>
        </w:rPr>
        <w:t>1</w:t>
      </w:r>
      <w:r w:rsidR="00C57A5E" w:rsidRPr="00C57A5E">
        <w:rPr>
          <w:rFonts w:asciiTheme="minorHAnsi" w:hAnsiTheme="minorHAnsi" w:cstheme="minorHAnsi"/>
          <w:sz w:val="22"/>
          <w:vertAlign w:val="superscript"/>
          <w:lang w:val="en-GB"/>
        </w:rPr>
        <w:t>st</w:t>
      </w:r>
      <w:r w:rsidR="00C57A5E">
        <w:rPr>
          <w:rFonts w:asciiTheme="minorHAnsi" w:hAnsiTheme="minorHAnsi" w:cstheme="minorHAnsi"/>
          <w:sz w:val="22"/>
          <w:lang w:val="en-GB"/>
        </w:rPr>
        <w:t xml:space="preserve"> April, 2021</w:t>
      </w:r>
    </w:p>
    <w:p w14:paraId="20DA8B99" w14:textId="77777777" w:rsidR="00524E0E" w:rsidRPr="00F32BB7" w:rsidRDefault="00524E0E" w:rsidP="004F5BCE">
      <w:pPr>
        <w:jc w:val="both"/>
        <w:rPr>
          <w:rFonts w:asciiTheme="minorHAnsi" w:hAnsiTheme="minorHAnsi" w:cstheme="minorHAnsi"/>
          <w:sz w:val="22"/>
          <w:lang w:val="en-GB"/>
        </w:rPr>
      </w:pPr>
    </w:p>
    <w:p w14:paraId="4DD9EF93" w14:textId="1F615F49" w:rsidR="003E3529" w:rsidRDefault="00524E0E" w:rsidP="003D7B9D">
      <w:pPr>
        <w:ind w:left="2880" w:hanging="2880"/>
        <w:rPr>
          <w:rFonts w:asciiTheme="minorHAnsi" w:hAnsiTheme="minorHAnsi" w:cstheme="minorHAnsi"/>
          <w:i/>
          <w:iCs/>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C57A5E" w:rsidRPr="00C57A5E">
        <w:rPr>
          <w:rFonts w:asciiTheme="minorHAnsi" w:hAnsiTheme="minorHAnsi" w:cstheme="minorHAnsi"/>
          <w:sz w:val="22"/>
        </w:rPr>
        <w:t>Disposal of No. 4 Farrancotter, Lisgriffin, Mallow, Co. Cork</w:t>
      </w:r>
    </w:p>
    <w:p w14:paraId="75914830" w14:textId="77777777" w:rsidR="00C57A5E" w:rsidRPr="00F32BB7" w:rsidRDefault="00C57A5E" w:rsidP="003D7B9D">
      <w:pPr>
        <w:ind w:left="2880" w:hanging="2880"/>
        <w:rPr>
          <w:rFonts w:asciiTheme="minorHAnsi" w:hAnsiTheme="minorHAnsi" w:cstheme="minorHAnsi"/>
          <w:sz w:val="22"/>
        </w:rPr>
      </w:pPr>
    </w:p>
    <w:p w14:paraId="417BBDC1" w14:textId="07043C02" w:rsidR="00524E0E" w:rsidRPr="00F32BB7" w:rsidRDefault="00524E0E" w:rsidP="004F5BCE">
      <w:pPr>
        <w:pStyle w:val="Heading1"/>
        <w:jc w:val="both"/>
        <w:rPr>
          <w:rFonts w:asciiTheme="minorHAnsi" w:hAnsiTheme="minorHAnsi" w:cstheme="minorHAnsi"/>
          <w:b w:val="0"/>
          <w:sz w:val="22"/>
          <w:szCs w:val="22"/>
          <w:u w:val="none"/>
        </w:rPr>
      </w:pPr>
      <w:r w:rsidRPr="00F32BB7">
        <w:rPr>
          <w:rFonts w:asciiTheme="minorHAnsi" w:hAnsiTheme="minorHAnsi" w:cstheme="minorHAnsi"/>
          <w:sz w:val="22"/>
          <w:szCs w:val="22"/>
          <w:u w:val="none"/>
        </w:rPr>
        <w:t>AREA:</w:t>
      </w:r>
      <w:r w:rsidRPr="00F32BB7">
        <w:rPr>
          <w:rFonts w:asciiTheme="minorHAnsi" w:hAnsiTheme="minorHAnsi" w:cstheme="minorHAnsi"/>
          <w:sz w:val="22"/>
          <w:szCs w:val="22"/>
          <w:u w:val="none"/>
        </w:rPr>
        <w:tab/>
      </w:r>
      <w:r w:rsidRPr="00F32BB7">
        <w:rPr>
          <w:rFonts w:asciiTheme="minorHAnsi" w:hAnsiTheme="minorHAnsi" w:cstheme="minorHAnsi"/>
          <w:sz w:val="22"/>
          <w:szCs w:val="22"/>
          <w:u w:val="none"/>
        </w:rPr>
        <w:tab/>
      </w:r>
      <w:r w:rsidR="00967CA6" w:rsidRPr="00F32BB7">
        <w:rPr>
          <w:rFonts w:asciiTheme="minorHAnsi" w:hAnsiTheme="minorHAnsi" w:cstheme="minorHAnsi"/>
          <w:sz w:val="22"/>
          <w:szCs w:val="22"/>
          <w:u w:val="none"/>
        </w:rPr>
        <w:tab/>
      </w:r>
      <w:r w:rsidR="003E3529">
        <w:rPr>
          <w:rFonts w:asciiTheme="minorHAnsi" w:hAnsiTheme="minorHAnsi" w:cstheme="minorHAnsi"/>
          <w:sz w:val="22"/>
          <w:szCs w:val="22"/>
          <w:u w:val="none"/>
        </w:rPr>
        <w:tab/>
      </w:r>
      <w:r w:rsidR="000259E0" w:rsidRPr="000259E0">
        <w:rPr>
          <w:b w:val="0"/>
          <w:bCs/>
          <w:sz w:val="22"/>
          <w:szCs w:val="22"/>
          <w:u w:val="none"/>
        </w:rPr>
        <w:t>0.370 hectares (0.914 acres) – Part of Folio CK159102F</w:t>
      </w:r>
    </w:p>
    <w:p w14:paraId="432B5A33" w14:textId="77777777" w:rsidR="00524E0E" w:rsidRPr="00F32BB7" w:rsidRDefault="00524E0E" w:rsidP="004F5BCE">
      <w:pPr>
        <w:jc w:val="both"/>
        <w:rPr>
          <w:rFonts w:asciiTheme="minorHAnsi" w:hAnsiTheme="minorHAnsi" w:cstheme="minorHAnsi"/>
          <w:bCs/>
          <w:smallCaps/>
          <w:sz w:val="22"/>
          <w:lang w:val="en-GB"/>
        </w:rPr>
      </w:pPr>
    </w:p>
    <w:p w14:paraId="71301C22" w14:textId="4CE7912A"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00967CA6" w:rsidRPr="00F32BB7">
        <w:rPr>
          <w:rFonts w:asciiTheme="minorHAnsi" w:hAnsiTheme="minorHAnsi" w:cstheme="minorHAnsi"/>
          <w:sz w:val="22"/>
          <w:szCs w:val="22"/>
          <w:u w:val="none"/>
        </w:rPr>
        <w:tab/>
      </w:r>
      <w:r w:rsidR="00967CA6" w:rsidRPr="00F32BB7">
        <w:rPr>
          <w:rFonts w:asciiTheme="minorHAnsi" w:hAnsiTheme="minorHAnsi" w:cstheme="minorHAnsi"/>
          <w:b w:val="0"/>
          <w:bCs/>
          <w:sz w:val="22"/>
          <w:szCs w:val="22"/>
          <w:u w:val="none"/>
        </w:rPr>
        <w:t>€</w:t>
      </w:r>
      <w:r w:rsidR="00C57A5E">
        <w:rPr>
          <w:rFonts w:asciiTheme="minorHAnsi" w:hAnsiTheme="minorHAnsi" w:cstheme="minorHAnsi"/>
          <w:b w:val="0"/>
          <w:bCs/>
          <w:sz w:val="22"/>
          <w:szCs w:val="22"/>
          <w:u w:val="none"/>
        </w:rPr>
        <w:t>88,</w:t>
      </w:r>
      <w:r w:rsidR="005D5F49">
        <w:rPr>
          <w:rFonts w:asciiTheme="minorHAnsi" w:hAnsiTheme="minorHAnsi" w:cstheme="minorHAnsi"/>
          <w:b w:val="0"/>
          <w:bCs/>
          <w:sz w:val="22"/>
          <w:szCs w:val="22"/>
          <w:u w:val="none"/>
        </w:rPr>
        <w:t>000</w:t>
      </w:r>
    </w:p>
    <w:bookmarkEnd w:id="0"/>
    <w:bookmarkEnd w:id="1"/>
    <w:p w14:paraId="06AF0FE5" w14:textId="77777777" w:rsidR="00723379" w:rsidRPr="00723379" w:rsidRDefault="00723379" w:rsidP="00723379">
      <w:pPr>
        <w:rPr>
          <w:b/>
          <w:bCs/>
          <w:sz w:val="22"/>
        </w:rPr>
      </w:pPr>
    </w:p>
    <w:p w14:paraId="211AF08E" w14:textId="77777777" w:rsidR="000A0D6A" w:rsidRPr="004F1E48" w:rsidRDefault="000A0D6A" w:rsidP="000F1D0E">
      <w:pPr>
        <w:rPr>
          <w:rFonts w:asciiTheme="minorHAnsi" w:hAnsiTheme="minorHAnsi" w:cstheme="minorHAnsi"/>
          <w:b/>
          <w:color w:val="FF0000"/>
          <w:sz w:val="22"/>
        </w:rPr>
      </w:pPr>
    </w:p>
    <w:p w14:paraId="5AC75485" w14:textId="77777777" w:rsidR="009A3F0C" w:rsidRPr="00F32BB7" w:rsidRDefault="009A3F0C" w:rsidP="004F5BCE">
      <w:pPr>
        <w:jc w:val="both"/>
        <w:rPr>
          <w:rFonts w:asciiTheme="minorHAnsi" w:hAnsiTheme="minorHAnsi" w:cstheme="minorHAnsi"/>
          <w:sz w:val="22"/>
          <w:lang w:val="en-GB"/>
        </w:rPr>
      </w:pPr>
    </w:p>
    <w:p w14:paraId="1F8DD26A" w14:textId="4FB9BCD9"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353502" w:rsidRPr="00F32BB7">
        <w:rPr>
          <w:rFonts w:asciiTheme="minorHAnsi" w:hAnsiTheme="minorHAnsi" w:cstheme="minorHAnsi"/>
          <w:b/>
          <w:sz w:val="22"/>
        </w:rPr>
        <w:t>[</w:t>
      </w:r>
      <w:r w:rsidR="00C7237A" w:rsidRPr="00F32BB7">
        <w:rPr>
          <w:rFonts w:asciiTheme="minorHAnsi" w:hAnsiTheme="minorHAnsi" w:cstheme="minorHAnsi"/>
          <w:b/>
          <w:sz w:val="22"/>
        </w:rPr>
        <w:t>f</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 xml:space="preserve">REPORTS AND RECOMMENDATIONS OF </w:t>
      </w:r>
      <w:r w:rsidR="003B7F15">
        <w:rPr>
          <w:rFonts w:asciiTheme="minorHAnsi" w:hAnsiTheme="minorHAnsi" w:cstheme="minorHAnsi"/>
          <w:b/>
          <w:sz w:val="22"/>
        </w:rPr>
        <w:t>COMMITTEES</w:t>
      </w:r>
    </w:p>
    <w:p w14:paraId="3DCBE1C1" w14:textId="77777777" w:rsidR="003D7B9D" w:rsidRPr="00F32BB7" w:rsidRDefault="003D7B9D" w:rsidP="009A4C8C">
      <w:pPr>
        <w:jc w:val="right"/>
        <w:rPr>
          <w:rFonts w:asciiTheme="minorHAnsi" w:hAnsiTheme="minorHAnsi" w:cstheme="minorHAnsi"/>
          <w:b/>
          <w:color w:val="0070C0"/>
          <w:sz w:val="22"/>
        </w:rPr>
      </w:pPr>
      <w:bookmarkStart w:id="2" w:name="_Hlk59007482"/>
    </w:p>
    <w:p w14:paraId="28BC8A28" w14:textId="0F71F695" w:rsidR="00F9751E" w:rsidRPr="00F32BB7" w:rsidRDefault="000259E0" w:rsidP="009A4C8C">
      <w:pPr>
        <w:jc w:val="right"/>
        <w:rPr>
          <w:rFonts w:asciiTheme="minorHAnsi" w:hAnsiTheme="minorHAnsi" w:cstheme="minorHAnsi"/>
          <w:b/>
          <w:color w:val="0070C0"/>
          <w:sz w:val="22"/>
        </w:rPr>
      </w:pPr>
      <w:r>
        <w:rPr>
          <w:rFonts w:asciiTheme="minorHAnsi" w:hAnsiTheme="minorHAnsi" w:cstheme="minorHAnsi"/>
          <w:b/>
          <w:color w:val="0070C0"/>
          <w:sz w:val="22"/>
        </w:rPr>
        <w:t>4</w:t>
      </w:r>
      <w:r w:rsidR="009A4C8C" w:rsidRPr="00F32BB7">
        <w:rPr>
          <w:rFonts w:asciiTheme="minorHAnsi" w:hAnsiTheme="minorHAnsi" w:cstheme="minorHAnsi"/>
          <w:b/>
          <w:color w:val="0070C0"/>
          <w:sz w:val="22"/>
        </w:rPr>
        <w:t>/</w:t>
      </w:r>
      <w:r>
        <w:rPr>
          <w:rFonts w:asciiTheme="minorHAnsi" w:hAnsiTheme="minorHAnsi" w:cstheme="minorHAnsi"/>
          <w:b/>
          <w:color w:val="0070C0"/>
          <w:sz w:val="22"/>
        </w:rPr>
        <w:t>4</w:t>
      </w:r>
      <w:r w:rsidR="009A4C8C" w:rsidRPr="00F32BB7">
        <w:rPr>
          <w:rFonts w:asciiTheme="minorHAnsi" w:hAnsiTheme="minorHAnsi" w:cstheme="minorHAnsi"/>
          <w:b/>
          <w:color w:val="0070C0"/>
          <w:sz w:val="22"/>
        </w:rPr>
        <w:t>-1</w:t>
      </w:r>
    </w:p>
    <w:p w14:paraId="1ECDEEE6" w14:textId="70CB5899" w:rsidR="00C7237A" w:rsidRPr="00F32BB7" w:rsidRDefault="000259E0" w:rsidP="00C7237A">
      <w:pPr>
        <w:tabs>
          <w:tab w:val="right" w:pos="9026"/>
        </w:tabs>
        <w:ind w:left="993" w:hanging="993"/>
        <w:rPr>
          <w:rFonts w:asciiTheme="minorHAnsi" w:hAnsiTheme="minorHAnsi" w:cstheme="minorHAnsi"/>
          <w:b/>
          <w:smallCaps/>
          <w:sz w:val="22"/>
          <w:u w:val="single"/>
        </w:rPr>
      </w:pPr>
      <w:r>
        <w:rPr>
          <w:rFonts w:asciiTheme="minorHAnsi" w:hAnsiTheme="minorHAnsi" w:cstheme="minorHAnsi"/>
          <w:b/>
          <w:smallCaps/>
          <w:sz w:val="22"/>
          <w:u w:val="single"/>
        </w:rPr>
        <w:t>Arts Grant Scheme:</w:t>
      </w:r>
    </w:p>
    <w:p w14:paraId="5D529E7B" w14:textId="71D25D8B" w:rsidR="00C7237A" w:rsidRDefault="00C7237A" w:rsidP="00C7237A">
      <w:pPr>
        <w:tabs>
          <w:tab w:val="right" w:pos="9026"/>
        </w:tabs>
        <w:ind w:left="993" w:hanging="993"/>
        <w:rPr>
          <w:rFonts w:asciiTheme="minorHAnsi" w:hAnsiTheme="minorHAnsi" w:cstheme="minorHAnsi"/>
          <w:b/>
          <w:smallCaps/>
          <w:sz w:val="22"/>
        </w:rPr>
      </w:pPr>
    </w:p>
    <w:p w14:paraId="1BA2F971" w14:textId="3C742317" w:rsidR="000C08D9" w:rsidRDefault="006748EC" w:rsidP="000F1D0E">
      <w:pPr>
        <w:jc w:val="both"/>
        <w:rPr>
          <w:sz w:val="22"/>
          <w:lang w:val="en-GB"/>
        </w:rPr>
      </w:pPr>
      <w:r>
        <w:rPr>
          <w:sz w:val="22"/>
          <w:lang w:val="en-GB"/>
        </w:rPr>
        <w:t>Arts Grants Scheme 2021 – Report &amp; Recommendations.</w:t>
      </w:r>
    </w:p>
    <w:p w14:paraId="4E72F34F" w14:textId="2AED0241" w:rsidR="006748EC" w:rsidRDefault="006748EC" w:rsidP="000F1D0E">
      <w:pPr>
        <w:jc w:val="both"/>
        <w:rPr>
          <w:sz w:val="22"/>
          <w:lang w:val="en-GB"/>
        </w:rPr>
      </w:pPr>
    </w:p>
    <w:p w14:paraId="617C484F" w14:textId="7C4B679D" w:rsidR="006748EC" w:rsidRDefault="006748EC" w:rsidP="000F1D0E">
      <w:pPr>
        <w:jc w:val="both"/>
        <w:rPr>
          <w:sz w:val="22"/>
          <w:lang w:val="en-GB"/>
        </w:rPr>
      </w:pPr>
      <w:r>
        <w:rPr>
          <w:sz w:val="22"/>
          <w:lang w:val="en-GB"/>
        </w:rPr>
        <w:t>During this discussion the Members made the following points:</w:t>
      </w:r>
    </w:p>
    <w:p w14:paraId="73D2EF03" w14:textId="7E284564" w:rsidR="006748EC" w:rsidRDefault="006748EC" w:rsidP="000F1D0E">
      <w:pPr>
        <w:jc w:val="both"/>
        <w:rPr>
          <w:sz w:val="22"/>
          <w:lang w:val="en-GB"/>
        </w:rPr>
      </w:pPr>
    </w:p>
    <w:p w14:paraId="69FAFE8B" w14:textId="626E2301" w:rsidR="006748EC" w:rsidRDefault="006748EC" w:rsidP="006748EC">
      <w:pPr>
        <w:pStyle w:val="ListParagraph"/>
        <w:numPr>
          <w:ilvl w:val="0"/>
          <w:numId w:val="42"/>
        </w:numPr>
        <w:jc w:val="both"/>
        <w:rPr>
          <w:sz w:val="22"/>
          <w:lang w:val="en-GB"/>
        </w:rPr>
      </w:pPr>
      <w:r>
        <w:rPr>
          <w:sz w:val="22"/>
          <w:lang w:val="en-GB"/>
        </w:rPr>
        <w:t xml:space="preserve">Members thanked Ian McDonagh and the Arts </w:t>
      </w:r>
      <w:r w:rsidR="00681335">
        <w:rPr>
          <w:sz w:val="22"/>
          <w:lang w:val="en-GB"/>
        </w:rPr>
        <w:t xml:space="preserve">Office </w:t>
      </w:r>
      <w:r>
        <w:rPr>
          <w:sz w:val="22"/>
          <w:lang w:val="en-GB"/>
        </w:rPr>
        <w:t>Staff for their hard work</w:t>
      </w:r>
    </w:p>
    <w:p w14:paraId="411290B2" w14:textId="6A18A947" w:rsidR="006748EC" w:rsidRDefault="00AA7015" w:rsidP="00602B07">
      <w:pPr>
        <w:pStyle w:val="ListParagraph"/>
        <w:numPr>
          <w:ilvl w:val="0"/>
          <w:numId w:val="42"/>
        </w:numPr>
        <w:jc w:val="both"/>
        <w:rPr>
          <w:sz w:val="22"/>
          <w:lang w:val="en-GB"/>
        </w:rPr>
      </w:pPr>
      <w:r w:rsidRPr="00AA7015">
        <w:rPr>
          <w:sz w:val="22"/>
          <w:lang w:val="en-GB"/>
        </w:rPr>
        <w:t xml:space="preserve">Members acknowledged that there was </w:t>
      </w:r>
      <w:r>
        <w:rPr>
          <w:sz w:val="22"/>
          <w:lang w:val="en-GB"/>
        </w:rPr>
        <w:t xml:space="preserve">not </w:t>
      </w:r>
      <w:r w:rsidR="00EF0D3D">
        <w:rPr>
          <w:sz w:val="22"/>
          <w:lang w:val="en-GB"/>
        </w:rPr>
        <w:t>enough</w:t>
      </w:r>
      <w:r>
        <w:rPr>
          <w:sz w:val="22"/>
          <w:lang w:val="en-GB"/>
        </w:rPr>
        <w:t xml:space="preserve"> funding </w:t>
      </w:r>
    </w:p>
    <w:p w14:paraId="42B1E7C6" w14:textId="42FF98A9" w:rsidR="00AA7015" w:rsidRDefault="00AA7015" w:rsidP="00602B07">
      <w:pPr>
        <w:pStyle w:val="ListParagraph"/>
        <w:numPr>
          <w:ilvl w:val="0"/>
          <w:numId w:val="42"/>
        </w:numPr>
        <w:jc w:val="both"/>
        <w:rPr>
          <w:sz w:val="22"/>
          <w:lang w:val="en-GB"/>
        </w:rPr>
      </w:pPr>
      <w:r>
        <w:rPr>
          <w:sz w:val="22"/>
          <w:lang w:val="en-GB"/>
        </w:rPr>
        <w:t>Acknowledged the large amount of applications received in 2021</w:t>
      </w:r>
    </w:p>
    <w:p w14:paraId="629051E6" w14:textId="1D08D1C3" w:rsidR="00AA7015" w:rsidRDefault="00AA7015" w:rsidP="00602B07">
      <w:pPr>
        <w:pStyle w:val="ListParagraph"/>
        <w:numPr>
          <w:ilvl w:val="0"/>
          <w:numId w:val="42"/>
        </w:numPr>
        <w:jc w:val="both"/>
        <w:rPr>
          <w:sz w:val="22"/>
          <w:lang w:val="en-GB"/>
        </w:rPr>
      </w:pPr>
      <w:r>
        <w:rPr>
          <w:sz w:val="22"/>
          <w:lang w:val="en-GB"/>
        </w:rPr>
        <w:t>Expressed the importance of Arts during pandemic</w:t>
      </w:r>
    </w:p>
    <w:p w14:paraId="7663F735" w14:textId="6BCA0949" w:rsidR="00AA7015" w:rsidRDefault="00AA7015" w:rsidP="00602B07">
      <w:pPr>
        <w:pStyle w:val="ListParagraph"/>
        <w:numPr>
          <w:ilvl w:val="0"/>
          <w:numId w:val="42"/>
        </w:numPr>
        <w:jc w:val="both"/>
        <w:rPr>
          <w:sz w:val="22"/>
          <w:lang w:val="en-GB"/>
        </w:rPr>
      </w:pPr>
      <w:r>
        <w:rPr>
          <w:sz w:val="22"/>
          <w:lang w:val="en-GB"/>
        </w:rPr>
        <w:t>Advised that more funding is needed in budget</w:t>
      </w:r>
      <w:r w:rsidR="00681335">
        <w:rPr>
          <w:sz w:val="22"/>
          <w:lang w:val="en-GB"/>
        </w:rPr>
        <w:t xml:space="preserve"> for Arts &amp; Music</w:t>
      </w:r>
    </w:p>
    <w:p w14:paraId="5F109694" w14:textId="28F805EA" w:rsidR="00AA7015" w:rsidRDefault="00AA7015" w:rsidP="00602B07">
      <w:pPr>
        <w:pStyle w:val="ListParagraph"/>
        <w:numPr>
          <w:ilvl w:val="0"/>
          <w:numId w:val="42"/>
        </w:numPr>
        <w:jc w:val="both"/>
        <w:rPr>
          <w:sz w:val="22"/>
          <w:lang w:val="en-GB"/>
        </w:rPr>
      </w:pPr>
      <w:r>
        <w:rPr>
          <w:sz w:val="22"/>
          <w:lang w:val="en-GB"/>
        </w:rPr>
        <w:t>Highlighted the benefits that Arts had on local communities</w:t>
      </w:r>
    </w:p>
    <w:p w14:paraId="339CF377" w14:textId="77777777" w:rsidR="00AA7015" w:rsidRPr="00AA7015" w:rsidRDefault="00AA7015" w:rsidP="00AA7015">
      <w:pPr>
        <w:pStyle w:val="ListParagraph"/>
        <w:jc w:val="both"/>
        <w:rPr>
          <w:sz w:val="22"/>
          <w:lang w:val="en-GB"/>
        </w:rPr>
      </w:pPr>
    </w:p>
    <w:p w14:paraId="2878F3AC" w14:textId="2143F855" w:rsidR="000C08D9" w:rsidRPr="000C08D9" w:rsidRDefault="000C08D9" w:rsidP="000F1D0E">
      <w:pPr>
        <w:jc w:val="both"/>
        <w:rPr>
          <w:sz w:val="22"/>
          <w:lang w:val="en-GB"/>
        </w:rPr>
      </w:pPr>
      <w:r>
        <w:rPr>
          <w:sz w:val="22"/>
          <w:lang w:val="en-GB"/>
        </w:rPr>
        <w:t>Members agreed to adopt the</w:t>
      </w:r>
      <w:r w:rsidR="000259E0">
        <w:rPr>
          <w:sz w:val="22"/>
          <w:lang w:val="en-GB"/>
        </w:rPr>
        <w:t xml:space="preserve"> Arts Grant Scheme</w:t>
      </w:r>
      <w:r>
        <w:rPr>
          <w:sz w:val="22"/>
          <w:lang w:val="en-GB"/>
        </w:rPr>
        <w:t xml:space="preserve"> </w:t>
      </w:r>
      <w:r w:rsidR="000259E0">
        <w:rPr>
          <w:sz w:val="22"/>
          <w:lang w:val="en-GB"/>
        </w:rPr>
        <w:t>Report &amp; Recommendations</w:t>
      </w:r>
    </w:p>
    <w:p w14:paraId="3677F35B" w14:textId="77777777" w:rsidR="000C08D9" w:rsidRPr="00F32BB7" w:rsidRDefault="000C08D9" w:rsidP="009A4C8C">
      <w:pPr>
        <w:rPr>
          <w:rFonts w:asciiTheme="minorHAnsi" w:hAnsiTheme="minorHAnsi" w:cstheme="minorHAnsi"/>
          <w:sz w:val="22"/>
        </w:rPr>
      </w:pPr>
    </w:p>
    <w:p w14:paraId="78370833" w14:textId="755FAAAA" w:rsidR="009A4C8C" w:rsidRPr="00F32BB7" w:rsidRDefault="009A4C8C" w:rsidP="000F1D0E">
      <w:pPr>
        <w:ind w:left="720" w:firstLine="720"/>
        <w:jc w:val="both"/>
        <w:rPr>
          <w:rFonts w:asciiTheme="minorHAnsi" w:hAnsiTheme="minorHAnsi" w:cstheme="minorHAnsi"/>
          <w:b/>
          <w:i/>
          <w:sz w:val="22"/>
        </w:rPr>
      </w:pPr>
      <w:r w:rsidRPr="00F32BB7">
        <w:rPr>
          <w:rFonts w:asciiTheme="minorHAnsi" w:hAnsiTheme="minorHAnsi" w:cstheme="minorHAnsi"/>
          <w:b/>
          <w:i/>
          <w:sz w:val="22"/>
        </w:rPr>
        <w:t xml:space="preserve">Proposed by Councillor </w:t>
      </w:r>
      <w:r w:rsidR="00AA7015">
        <w:rPr>
          <w:rFonts w:asciiTheme="minorHAnsi" w:hAnsiTheme="minorHAnsi" w:cstheme="minorHAnsi"/>
          <w:b/>
          <w:i/>
          <w:sz w:val="22"/>
        </w:rPr>
        <w:t>Patrick Gerard Murphy</w:t>
      </w:r>
    </w:p>
    <w:p w14:paraId="724287C8" w14:textId="77777777" w:rsidR="009A4C8C" w:rsidRPr="00F32BB7" w:rsidRDefault="009A4C8C" w:rsidP="000F1D0E">
      <w:pPr>
        <w:jc w:val="both"/>
        <w:rPr>
          <w:rFonts w:asciiTheme="minorHAnsi" w:hAnsiTheme="minorHAnsi" w:cstheme="minorHAnsi"/>
          <w:b/>
          <w:i/>
          <w:sz w:val="22"/>
        </w:rPr>
      </w:pPr>
    </w:p>
    <w:p w14:paraId="3E7CC037" w14:textId="383441BE" w:rsidR="00481A4F" w:rsidRPr="003E3529" w:rsidRDefault="009A4C8C" w:rsidP="000F1D0E">
      <w:pPr>
        <w:ind w:left="720"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Councillor </w:t>
      </w:r>
      <w:r w:rsidR="00AA7015">
        <w:rPr>
          <w:rFonts w:asciiTheme="minorHAnsi" w:hAnsiTheme="minorHAnsi" w:cstheme="minorHAnsi"/>
          <w:b/>
          <w:i/>
          <w:sz w:val="22"/>
        </w:rPr>
        <w:t>Mary Linehan Foley</w:t>
      </w:r>
    </w:p>
    <w:p w14:paraId="133763B0" w14:textId="479A98FD" w:rsidR="00C7237A" w:rsidRPr="00F32BB7" w:rsidRDefault="00C7237A" w:rsidP="000259E0">
      <w:pPr>
        <w:rPr>
          <w:rFonts w:asciiTheme="minorHAnsi" w:hAnsiTheme="minorHAnsi" w:cstheme="minorHAnsi"/>
          <w:b/>
          <w:color w:val="0070C0"/>
          <w:sz w:val="22"/>
        </w:rPr>
      </w:pPr>
      <w:r w:rsidRPr="00F32BB7">
        <w:rPr>
          <w:rFonts w:asciiTheme="minorHAnsi" w:hAnsiTheme="minorHAnsi" w:cstheme="minorHAnsi"/>
          <w:b/>
          <w:i/>
          <w:sz w:val="22"/>
        </w:rPr>
        <w:t xml:space="preserve"> </w:t>
      </w:r>
    </w:p>
    <w:bookmarkEnd w:id="2"/>
    <w:p w14:paraId="58C14144" w14:textId="77777777" w:rsidR="0099335F" w:rsidRPr="0099335F" w:rsidRDefault="0099335F" w:rsidP="0099335F">
      <w:pPr>
        <w:tabs>
          <w:tab w:val="right" w:pos="9026"/>
        </w:tabs>
        <w:rPr>
          <w:rFonts w:asciiTheme="minorHAnsi" w:hAnsiTheme="minorHAnsi" w:cstheme="minorHAnsi"/>
          <w:b/>
          <w:bCs/>
          <w:i/>
          <w:iCs/>
          <w:kern w:val="16"/>
          <w:sz w:val="22"/>
        </w:rPr>
      </w:pPr>
    </w:p>
    <w:p w14:paraId="234CC45F" w14:textId="508697AF" w:rsidR="009A4C8C" w:rsidRPr="00F32BB7" w:rsidRDefault="009A4C8C"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w:t>
      </w:r>
      <w:r w:rsidR="008B30E6" w:rsidRPr="00F32BB7">
        <w:rPr>
          <w:rFonts w:asciiTheme="minorHAnsi" w:hAnsiTheme="minorHAnsi" w:cstheme="minorHAnsi"/>
          <w:b/>
          <w:sz w:val="22"/>
        </w:rPr>
        <w:t>g</w:t>
      </w:r>
      <w:r w:rsidRPr="00F32BB7">
        <w:rPr>
          <w:rFonts w:asciiTheme="minorHAnsi" w:hAnsiTheme="minorHAnsi" w:cstheme="minorHAnsi"/>
          <w:b/>
          <w:sz w:val="22"/>
        </w:rPr>
        <w:t>]</w:t>
      </w:r>
      <w:r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08391CDC" w14:textId="1214CF62" w:rsidR="000259E0" w:rsidRDefault="000259E0" w:rsidP="008B30E6">
      <w:pPr>
        <w:jc w:val="right"/>
        <w:rPr>
          <w:rFonts w:asciiTheme="minorHAnsi" w:hAnsiTheme="minorHAnsi" w:cstheme="minorHAnsi"/>
          <w:b/>
          <w:color w:val="0070C0"/>
          <w:sz w:val="22"/>
        </w:rPr>
      </w:pPr>
    </w:p>
    <w:p w14:paraId="69099AE5" w14:textId="77777777" w:rsidR="000259E0" w:rsidRPr="00F32BB7" w:rsidRDefault="000259E0" w:rsidP="008B30E6">
      <w:pPr>
        <w:jc w:val="right"/>
        <w:rPr>
          <w:rFonts w:asciiTheme="minorHAnsi" w:hAnsiTheme="minorHAnsi" w:cstheme="minorHAnsi"/>
          <w:b/>
          <w:color w:val="0070C0"/>
          <w:sz w:val="22"/>
        </w:rPr>
      </w:pPr>
    </w:p>
    <w:p w14:paraId="22AEA6DE" w14:textId="21CBD9A3" w:rsidR="008D06E5" w:rsidRPr="00E334E3" w:rsidRDefault="000259E0" w:rsidP="008D06E5">
      <w:pPr>
        <w:tabs>
          <w:tab w:val="right" w:pos="9026"/>
        </w:tabs>
        <w:ind w:left="709" w:hanging="709"/>
        <w:rPr>
          <w:rFonts w:asciiTheme="minorHAnsi" w:hAnsiTheme="minorHAnsi" w:cstheme="minorHAnsi"/>
          <w:b/>
          <w:color w:val="FF0000"/>
          <w:sz w:val="22"/>
        </w:rPr>
      </w:pPr>
      <w:r>
        <w:rPr>
          <w:rFonts w:asciiTheme="minorHAnsi" w:hAnsiTheme="minorHAnsi" w:cstheme="minorHAnsi"/>
          <w:b/>
          <w:smallCaps/>
          <w:sz w:val="22"/>
          <w:u w:val="single"/>
          <w:lang w:val="en-GB"/>
        </w:rPr>
        <w:t>Department of Finance</w:t>
      </w:r>
      <w:r w:rsidR="008D06E5" w:rsidRPr="00921019">
        <w:rPr>
          <w:rFonts w:asciiTheme="minorHAnsi" w:hAnsiTheme="minorHAnsi" w:cstheme="minorHAnsi"/>
          <w:b/>
          <w:smallCaps/>
          <w:sz w:val="22"/>
          <w:u w:val="single"/>
        </w:rPr>
        <w:t>:</w:t>
      </w:r>
      <w:r w:rsidR="008D06E5" w:rsidRPr="00E334E3">
        <w:rPr>
          <w:rFonts w:asciiTheme="minorHAnsi" w:hAnsiTheme="minorHAnsi" w:cstheme="minorHAnsi"/>
          <w:b/>
          <w:color w:val="FF0000"/>
          <w:sz w:val="22"/>
          <w:lang w:eastAsia="en-GB"/>
        </w:rPr>
        <w:tab/>
      </w:r>
      <w:r>
        <w:rPr>
          <w:rFonts w:asciiTheme="minorHAnsi" w:hAnsiTheme="minorHAnsi" w:cstheme="minorHAnsi"/>
          <w:b/>
          <w:color w:val="0070C0"/>
          <w:sz w:val="22"/>
          <w:lang w:eastAsia="en-GB"/>
        </w:rPr>
        <w:t>5</w:t>
      </w:r>
      <w:r w:rsidR="008D06E5" w:rsidRPr="00921019">
        <w:rPr>
          <w:rFonts w:asciiTheme="minorHAnsi" w:hAnsiTheme="minorHAnsi" w:cstheme="minorHAnsi"/>
          <w:b/>
          <w:color w:val="0070C0"/>
          <w:sz w:val="22"/>
          <w:lang w:eastAsia="en-GB"/>
        </w:rPr>
        <w:t>/</w:t>
      </w:r>
      <w:r>
        <w:rPr>
          <w:rFonts w:asciiTheme="minorHAnsi" w:hAnsiTheme="minorHAnsi" w:cstheme="minorHAnsi"/>
          <w:b/>
          <w:color w:val="0070C0"/>
          <w:sz w:val="22"/>
        </w:rPr>
        <w:t>4</w:t>
      </w:r>
      <w:r w:rsidR="008D06E5" w:rsidRPr="00921019">
        <w:rPr>
          <w:rFonts w:asciiTheme="minorHAnsi" w:hAnsiTheme="minorHAnsi" w:cstheme="minorHAnsi"/>
          <w:b/>
          <w:color w:val="0070C0"/>
          <w:sz w:val="22"/>
        </w:rPr>
        <w:t>-</w:t>
      </w:r>
      <w:r w:rsidR="00865942" w:rsidRPr="00921019">
        <w:rPr>
          <w:rFonts w:asciiTheme="minorHAnsi" w:hAnsiTheme="minorHAnsi" w:cstheme="minorHAnsi"/>
          <w:b/>
          <w:color w:val="0070C0"/>
          <w:sz w:val="22"/>
        </w:rPr>
        <w:t>1</w:t>
      </w:r>
    </w:p>
    <w:p w14:paraId="214466DF" w14:textId="77777777" w:rsidR="008D06E5" w:rsidRPr="00E334E3" w:rsidRDefault="008D06E5" w:rsidP="008D06E5">
      <w:pPr>
        <w:tabs>
          <w:tab w:val="right" w:pos="9026"/>
        </w:tabs>
        <w:ind w:left="993" w:hanging="993"/>
        <w:jc w:val="both"/>
        <w:rPr>
          <w:rFonts w:asciiTheme="minorHAnsi" w:hAnsiTheme="minorHAnsi" w:cstheme="minorHAnsi"/>
          <w:b/>
          <w:smallCaps/>
          <w:color w:val="FF0000"/>
          <w:sz w:val="22"/>
        </w:rPr>
      </w:pPr>
    </w:p>
    <w:p w14:paraId="77CBDCBB" w14:textId="77777777" w:rsidR="00557930" w:rsidRPr="00557930" w:rsidRDefault="00557930" w:rsidP="00557930">
      <w:pPr>
        <w:rPr>
          <w:lang w:val="en-GB"/>
        </w:rPr>
      </w:pPr>
    </w:p>
    <w:p w14:paraId="0C47FE39" w14:textId="69A59F06" w:rsidR="008D06E5" w:rsidRPr="00921019" w:rsidRDefault="008D06E5" w:rsidP="00921019">
      <w:pPr>
        <w:pStyle w:val="Heading1"/>
        <w:jc w:val="both"/>
        <w:rPr>
          <w:rFonts w:asciiTheme="minorHAnsi" w:hAnsiTheme="minorHAnsi" w:cstheme="minorHAnsi"/>
          <w:b w:val="0"/>
          <w:bCs/>
          <w:sz w:val="22"/>
          <w:szCs w:val="22"/>
          <w:u w:val="none"/>
        </w:rPr>
      </w:pPr>
      <w:r w:rsidRPr="00921019">
        <w:rPr>
          <w:rFonts w:asciiTheme="minorHAnsi" w:hAnsiTheme="minorHAnsi" w:cstheme="minorHAnsi"/>
          <w:b w:val="0"/>
          <w:bCs/>
          <w:sz w:val="22"/>
          <w:szCs w:val="22"/>
          <w:u w:val="none"/>
        </w:rPr>
        <w:t xml:space="preserve">Members noted </w:t>
      </w:r>
      <w:r w:rsidR="00921019" w:rsidRPr="00921019">
        <w:rPr>
          <w:rFonts w:asciiTheme="minorHAnsi" w:hAnsiTheme="minorHAnsi" w:cstheme="minorHAnsi"/>
          <w:b w:val="0"/>
          <w:bCs/>
          <w:sz w:val="22"/>
          <w:szCs w:val="22"/>
          <w:u w:val="none"/>
        </w:rPr>
        <w:t xml:space="preserve">correspondence dated </w:t>
      </w:r>
      <w:r w:rsidR="000259E0">
        <w:rPr>
          <w:rFonts w:asciiTheme="minorHAnsi" w:hAnsiTheme="minorHAnsi" w:cstheme="minorHAnsi"/>
          <w:b w:val="0"/>
          <w:bCs/>
          <w:sz w:val="22"/>
          <w:szCs w:val="22"/>
          <w:u w:val="none"/>
        </w:rPr>
        <w:t>10</w:t>
      </w:r>
      <w:r w:rsidR="000259E0" w:rsidRPr="000259E0">
        <w:rPr>
          <w:rFonts w:asciiTheme="minorHAnsi" w:hAnsiTheme="minorHAnsi" w:cstheme="minorHAnsi"/>
          <w:b w:val="0"/>
          <w:bCs/>
          <w:sz w:val="22"/>
          <w:szCs w:val="22"/>
          <w:u w:val="none"/>
          <w:vertAlign w:val="superscript"/>
        </w:rPr>
        <w:t>th</w:t>
      </w:r>
      <w:r w:rsidR="000259E0">
        <w:rPr>
          <w:rFonts w:asciiTheme="minorHAnsi" w:hAnsiTheme="minorHAnsi" w:cstheme="minorHAnsi"/>
          <w:b w:val="0"/>
          <w:bCs/>
          <w:sz w:val="22"/>
          <w:szCs w:val="22"/>
          <w:u w:val="none"/>
        </w:rPr>
        <w:t xml:space="preserve"> March 2021 in response to Council’s letter dated 22</w:t>
      </w:r>
      <w:r w:rsidR="000259E0" w:rsidRPr="000259E0">
        <w:rPr>
          <w:rFonts w:asciiTheme="minorHAnsi" w:hAnsiTheme="minorHAnsi" w:cstheme="minorHAnsi"/>
          <w:b w:val="0"/>
          <w:bCs/>
          <w:sz w:val="22"/>
          <w:szCs w:val="22"/>
          <w:u w:val="none"/>
          <w:vertAlign w:val="superscript"/>
        </w:rPr>
        <w:t>nd</w:t>
      </w:r>
      <w:r w:rsidR="000259E0">
        <w:rPr>
          <w:rFonts w:asciiTheme="minorHAnsi" w:hAnsiTheme="minorHAnsi" w:cstheme="minorHAnsi"/>
          <w:b w:val="0"/>
          <w:bCs/>
          <w:sz w:val="22"/>
          <w:szCs w:val="22"/>
          <w:u w:val="none"/>
        </w:rPr>
        <w:t xml:space="preserve"> February 2021 in relation to Mortgage Payment Break – PUP Payment. </w:t>
      </w:r>
    </w:p>
    <w:p w14:paraId="37C5E5F7" w14:textId="3E140A73" w:rsidR="00921019" w:rsidRPr="00921019" w:rsidRDefault="00921019" w:rsidP="00921019">
      <w:pPr>
        <w:jc w:val="both"/>
        <w:rPr>
          <w:sz w:val="22"/>
          <w:lang w:val="en-GB"/>
        </w:rPr>
      </w:pPr>
    </w:p>
    <w:p w14:paraId="64721B4B" w14:textId="025DA23E" w:rsidR="00B53485" w:rsidRDefault="000259E0" w:rsidP="00B53485">
      <w:pPr>
        <w:pStyle w:val="p2"/>
        <w:spacing w:before="0" w:beforeAutospacing="0" w:after="0" w:afterAutospacing="0"/>
        <w:jc w:val="right"/>
        <w:rPr>
          <w:rFonts w:asciiTheme="minorHAnsi" w:hAnsiTheme="minorHAnsi" w:cstheme="minorHAnsi"/>
          <w:b/>
          <w:color w:val="0070C0"/>
          <w:sz w:val="22"/>
        </w:rPr>
      </w:pPr>
      <w:bookmarkStart w:id="3" w:name="_Hlk61438793"/>
      <w:r>
        <w:rPr>
          <w:rFonts w:asciiTheme="minorHAnsi" w:hAnsiTheme="minorHAnsi" w:cstheme="minorHAnsi"/>
          <w:b/>
          <w:color w:val="0070C0"/>
          <w:sz w:val="22"/>
          <w:lang w:eastAsia="en-GB"/>
        </w:rPr>
        <w:t>6</w:t>
      </w:r>
      <w:r w:rsidR="00B53485" w:rsidRPr="00921019">
        <w:rPr>
          <w:rFonts w:asciiTheme="minorHAnsi" w:hAnsiTheme="minorHAnsi" w:cstheme="minorHAnsi"/>
          <w:b/>
          <w:color w:val="0070C0"/>
          <w:sz w:val="22"/>
          <w:lang w:eastAsia="en-GB"/>
        </w:rPr>
        <w:t>/</w:t>
      </w:r>
      <w:r>
        <w:rPr>
          <w:rFonts w:asciiTheme="minorHAnsi" w:hAnsiTheme="minorHAnsi" w:cstheme="minorHAnsi"/>
          <w:b/>
          <w:color w:val="0070C0"/>
          <w:sz w:val="22"/>
        </w:rPr>
        <w:t>4</w:t>
      </w:r>
      <w:r w:rsidR="00B53485" w:rsidRPr="00921019">
        <w:rPr>
          <w:rFonts w:asciiTheme="minorHAnsi" w:hAnsiTheme="minorHAnsi" w:cstheme="minorHAnsi"/>
          <w:b/>
          <w:color w:val="0070C0"/>
          <w:sz w:val="22"/>
        </w:rPr>
        <w:t>-1</w:t>
      </w:r>
    </w:p>
    <w:p w14:paraId="3B029AD6" w14:textId="2B7A923D" w:rsidR="00B53485" w:rsidRPr="000259E0" w:rsidRDefault="000259E0" w:rsidP="00130A5A">
      <w:pPr>
        <w:pStyle w:val="p2"/>
        <w:spacing w:before="0" w:beforeAutospacing="0" w:after="0" w:afterAutospacing="0"/>
        <w:rPr>
          <w:rFonts w:asciiTheme="minorHAnsi" w:hAnsiTheme="minorHAnsi" w:cstheme="minorHAnsi"/>
          <w:b/>
          <w:smallCaps/>
          <w:sz w:val="22"/>
          <w:u w:val="single"/>
        </w:rPr>
      </w:pPr>
      <w:r w:rsidRPr="000259E0">
        <w:rPr>
          <w:rFonts w:asciiTheme="minorHAnsi" w:hAnsiTheme="minorHAnsi" w:cstheme="minorHAnsi"/>
          <w:b/>
          <w:smallCaps/>
          <w:sz w:val="22"/>
          <w:u w:val="single"/>
        </w:rPr>
        <w:t xml:space="preserve">Office of </w:t>
      </w:r>
      <w:r>
        <w:rPr>
          <w:rFonts w:asciiTheme="minorHAnsi" w:hAnsiTheme="minorHAnsi" w:cstheme="minorHAnsi"/>
          <w:b/>
          <w:smallCaps/>
          <w:sz w:val="22"/>
          <w:u w:val="single"/>
        </w:rPr>
        <w:t>T</w:t>
      </w:r>
      <w:r w:rsidRPr="000259E0">
        <w:rPr>
          <w:rFonts w:asciiTheme="minorHAnsi" w:hAnsiTheme="minorHAnsi" w:cstheme="minorHAnsi"/>
          <w:b/>
          <w:smallCaps/>
          <w:sz w:val="22"/>
          <w:u w:val="single"/>
        </w:rPr>
        <w:t>he Minister for Agriculture, Food &amp; The Marine</w:t>
      </w:r>
      <w:r w:rsidR="00130A5A" w:rsidRPr="000259E0">
        <w:rPr>
          <w:rFonts w:asciiTheme="minorHAnsi" w:hAnsiTheme="minorHAnsi" w:cstheme="minorHAnsi"/>
          <w:b/>
          <w:smallCaps/>
          <w:sz w:val="22"/>
          <w:u w:val="single"/>
        </w:rPr>
        <w:t>:</w:t>
      </w:r>
    </w:p>
    <w:p w14:paraId="7A2CE02F" w14:textId="77777777" w:rsidR="00130A5A" w:rsidRPr="00130A5A" w:rsidRDefault="00130A5A" w:rsidP="00130A5A">
      <w:pPr>
        <w:pStyle w:val="p2"/>
        <w:spacing w:before="0" w:beforeAutospacing="0" w:after="0" w:afterAutospacing="0"/>
        <w:rPr>
          <w:rFonts w:asciiTheme="minorHAnsi" w:hAnsiTheme="minorHAnsi" w:cstheme="minorHAnsi"/>
          <w:b/>
          <w:color w:val="0070C0"/>
          <w:sz w:val="22"/>
          <w:szCs w:val="22"/>
        </w:rPr>
      </w:pPr>
    </w:p>
    <w:p w14:paraId="6406F66B" w14:textId="1C94DEC2" w:rsidR="00B53485" w:rsidRDefault="00B53485" w:rsidP="000259E0">
      <w:pPr>
        <w:pStyle w:val="Heading1"/>
        <w:jc w:val="both"/>
        <w:rPr>
          <w:rFonts w:asciiTheme="minorHAnsi" w:hAnsiTheme="minorHAnsi" w:cstheme="minorHAnsi"/>
          <w:b w:val="0"/>
          <w:bCs/>
          <w:sz w:val="22"/>
          <w:szCs w:val="22"/>
          <w:u w:val="none"/>
        </w:rPr>
      </w:pPr>
      <w:r w:rsidRPr="00921019">
        <w:rPr>
          <w:rFonts w:asciiTheme="minorHAnsi" w:hAnsiTheme="minorHAnsi" w:cstheme="minorHAnsi"/>
          <w:b w:val="0"/>
          <w:bCs/>
          <w:sz w:val="22"/>
          <w:szCs w:val="22"/>
          <w:u w:val="none"/>
        </w:rPr>
        <w:t xml:space="preserve">Members noted correspondence </w:t>
      </w:r>
      <w:r>
        <w:rPr>
          <w:rFonts w:asciiTheme="minorHAnsi" w:hAnsiTheme="minorHAnsi" w:cstheme="minorHAnsi"/>
          <w:b w:val="0"/>
          <w:bCs/>
          <w:sz w:val="22"/>
          <w:szCs w:val="22"/>
          <w:u w:val="none"/>
        </w:rPr>
        <w:t xml:space="preserve">dated </w:t>
      </w:r>
      <w:r w:rsidR="000259E0">
        <w:rPr>
          <w:rFonts w:asciiTheme="minorHAnsi" w:hAnsiTheme="minorHAnsi" w:cstheme="minorHAnsi"/>
          <w:b w:val="0"/>
          <w:bCs/>
          <w:sz w:val="22"/>
          <w:szCs w:val="22"/>
          <w:u w:val="none"/>
        </w:rPr>
        <w:t>23</w:t>
      </w:r>
      <w:r w:rsidR="000259E0" w:rsidRPr="000259E0">
        <w:rPr>
          <w:rFonts w:asciiTheme="minorHAnsi" w:hAnsiTheme="minorHAnsi" w:cstheme="minorHAnsi"/>
          <w:b w:val="0"/>
          <w:bCs/>
          <w:sz w:val="22"/>
          <w:szCs w:val="22"/>
          <w:u w:val="none"/>
          <w:vertAlign w:val="superscript"/>
        </w:rPr>
        <w:t>rd</w:t>
      </w:r>
      <w:r w:rsidR="000259E0">
        <w:rPr>
          <w:rFonts w:asciiTheme="minorHAnsi" w:hAnsiTheme="minorHAnsi" w:cstheme="minorHAnsi"/>
          <w:b w:val="0"/>
          <w:bCs/>
          <w:sz w:val="22"/>
          <w:szCs w:val="22"/>
          <w:u w:val="none"/>
        </w:rPr>
        <w:t xml:space="preserve"> March 2021 in response to Council’s letter dated 22</w:t>
      </w:r>
      <w:r w:rsidR="000259E0" w:rsidRPr="000259E0">
        <w:rPr>
          <w:rFonts w:asciiTheme="minorHAnsi" w:hAnsiTheme="minorHAnsi" w:cstheme="minorHAnsi"/>
          <w:b w:val="0"/>
          <w:bCs/>
          <w:sz w:val="22"/>
          <w:szCs w:val="22"/>
          <w:u w:val="none"/>
          <w:vertAlign w:val="superscript"/>
        </w:rPr>
        <w:t>nd</w:t>
      </w:r>
      <w:r w:rsidR="000259E0">
        <w:rPr>
          <w:rFonts w:asciiTheme="minorHAnsi" w:hAnsiTheme="minorHAnsi" w:cstheme="minorHAnsi"/>
          <w:b w:val="0"/>
          <w:bCs/>
          <w:sz w:val="22"/>
          <w:szCs w:val="22"/>
          <w:u w:val="none"/>
        </w:rPr>
        <w:t xml:space="preserve"> February 2021 in relation to point to point racing.</w:t>
      </w:r>
    </w:p>
    <w:p w14:paraId="151418AF" w14:textId="77777777" w:rsidR="000259E0" w:rsidRPr="000259E0" w:rsidRDefault="000259E0" w:rsidP="000259E0">
      <w:pPr>
        <w:rPr>
          <w:sz w:val="22"/>
          <w:lang w:val="en-GB"/>
        </w:rPr>
      </w:pPr>
    </w:p>
    <w:p w14:paraId="7971C7CE" w14:textId="7201602F" w:rsidR="00B53485" w:rsidRDefault="00B53485" w:rsidP="00B62911">
      <w:pPr>
        <w:jc w:val="both"/>
        <w:rPr>
          <w:sz w:val="22"/>
          <w:lang w:val="en-GB"/>
        </w:rPr>
      </w:pPr>
      <w:r w:rsidRPr="000259E0">
        <w:rPr>
          <w:sz w:val="22"/>
          <w:lang w:val="en-GB"/>
        </w:rPr>
        <w:t>During this discussion the Members made the following points:</w:t>
      </w:r>
    </w:p>
    <w:p w14:paraId="39D3ED60" w14:textId="124650EC" w:rsidR="005856C5" w:rsidRDefault="005856C5" w:rsidP="00B62911">
      <w:pPr>
        <w:jc w:val="both"/>
        <w:rPr>
          <w:sz w:val="22"/>
          <w:lang w:val="en-GB"/>
        </w:rPr>
      </w:pPr>
    </w:p>
    <w:p w14:paraId="2E9B276E" w14:textId="45FBA9B7" w:rsidR="005856C5" w:rsidRDefault="005856C5" w:rsidP="005856C5">
      <w:pPr>
        <w:pStyle w:val="ListParagraph"/>
        <w:numPr>
          <w:ilvl w:val="0"/>
          <w:numId w:val="41"/>
        </w:numPr>
        <w:jc w:val="both"/>
        <w:rPr>
          <w:sz w:val="22"/>
          <w:lang w:val="en-GB"/>
        </w:rPr>
      </w:pPr>
      <w:r>
        <w:rPr>
          <w:sz w:val="22"/>
          <w:lang w:val="en-GB"/>
        </w:rPr>
        <w:t>Members welcomed the response</w:t>
      </w:r>
    </w:p>
    <w:p w14:paraId="62AA9F1B" w14:textId="4D853072" w:rsidR="005856C5" w:rsidRDefault="005856C5" w:rsidP="005856C5">
      <w:pPr>
        <w:pStyle w:val="ListParagraph"/>
        <w:numPr>
          <w:ilvl w:val="0"/>
          <w:numId w:val="41"/>
        </w:numPr>
        <w:jc w:val="both"/>
        <w:rPr>
          <w:sz w:val="22"/>
          <w:lang w:val="en-GB"/>
        </w:rPr>
      </w:pPr>
      <w:r>
        <w:rPr>
          <w:sz w:val="22"/>
          <w:lang w:val="en-GB"/>
        </w:rPr>
        <w:t xml:space="preserve">Acknowledged that a full return is needed for </w:t>
      </w:r>
      <w:r w:rsidR="00681335">
        <w:rPr>
          <w:sz w:val="22"/>
          <w:lang w:val="en-GB"/>
        </w:rPr>
        <w:t>P</w:t>
      </w:r>
      <w:r>
        <w:rPr>
          <w:sz w:val="22"/>
          <w:lang w:val="en-GB"/>
        </w:rPr>
        <w:t xml:space="preserve">oint to </w:t>
      </w:r>
      <w:r w:rsidR="00681335">
        <w:rPr>
          <w:sz w:val="22"/>
          <w:lang w:val="en-GB"/>
        </w:rPr>
        <w:t>P</w:t>
      </w:r>
      <w:r>
        <w:rPr>
          <w:sz w:val="22"/>
          <w:lang w:val="en-GB"/>
        </w:rPr>
        <w:t>oint</w:t>
      </w:r>
    </w:p>
    <w:p w14:paraId="7CB08412" w14:textId="24643B77" w:rsidR="006748EC" w:rsidRDefault="006748EC" w:rsidP="005856C5">
      <w:pPr>
        <w:pStyle w:val="ListParagraph"/>
        <w:numPr>
          <w:ilvl w:val="0"/>
          <w:numId w:val="41"/>
        </w:numPr>
        <w:jc w:val="both"/>
        <w:rPr>
          <w:sz w:val="22"/>
          <w:lang w:val="en-GB"/>
        </w:rPr>
      </w:pPr>
      <w:r>
        <w:rPr>
          <w:sz w:val="22"/>
          <w:lang w:val="en-GB"/>
        </w:rPr>
        <w:t xml:space="preserve">Members said that Ireland was the best </w:t>
      </w:r>
      <w:r w:rsidR="00681335">
        <w:rPr>
          <w:sz w:val="22"/>
          <w:lang w:val="en-GB"/>
        </w:rPr>
        <w:t>c</w:t>
      </w:r>
      <w:r>
        <w:rPr>
          <w:sz w:val="22"/>
          <w:lang w:val="en-GB"/>
        </w:rPr>
        <w:t>ountry for National hunting</w:t>
      </w:r>
    </w:p>
    <w:p w14:paraId="735ABC03" w14:textId="7AEBC210" w:rsidR="005856C5" w:rsidRDefault="005856C5" w:rsidP="005856C5">
      <w:pPr>
        <w:jc w:val="both"/>
        <w:rPr>
          <w:sz w:val="22"/>
          <w:lang w:val="en-GB"/>
        </w:rPr>
      </w:pPr>
    </w:p>
    <w:p w14:paraId="16B98824" w14:textId="6ADD167A" w:rsidR="006748EC" w:rsidRDefault="005856C5" w:rsidP="005856C5">
      <w:pPr>
        <w:jc w:val="both"/>
        <w:rPr>
          <w:rFonts w:asciiTheme="minorHAnsi" w:hAnsiTheme="minorHAnsi" w:cstheme="minorHAnsi"/>
          <w:b/>
          <w:bCs/>
          <w:i/>
          <w:iCs/>
          <w:sz w:val="22"/>
        </w:rPr>
      </w:pPr>
      <w:r w:rsidRPr="005856C5">
        <w:rPr>
          <w:b/>
          <w:bCs/>
          <w:i/>
          <w:iCs/>
          <w:sz w:val="22"/>
          <w:lang w:val="en-GB"/>
        </w:rPr>
        <w:t xml:space="preserve">Members agreed to write to </w:t>
      </w:r>
      <w:r w:rsidRPr="005856C5">
        <w:rPr>
          <w:rFonts w:asciiTheme="minorHAnsi" w:hAnsiTheme="minorHAnsi" w:cstheme="minorHAnsi"/>
          <w:b/>
          <w:bCs/>
          <w:i/>
          <w:iCs/>
          <w:sz w:val="22"/>
        </w:rPr>
        <w:t xml:space="preserve">Minister Charlie McConalogue, Minister for Agriculture, Food &amp; the Marine </w:t>
      </w:r>
      <w:r w:rsidR="006748EC">
        <w:rPr>
          <w:rFonts w:asciiTheme="minorHAnsi" w:hAnsiTheme="minorHAnsi" w:cstheme="minorHAnsi"/>
          <w:b/>
          <w:bCs/>
          <w:i/>
          <w:iCs/>
          <w:sz w:val="22"/>
        </w:rPr>
        <w:t>requesting that restrictions with regard Point to Point be lifted to all</w:t>
      </w:r>
      <w:r w:rsidR="00681335">
        <w:rPr>
          <w:rFonts w:asciiTheme="minorHAnsi" w:hAnsiTheme="minorHAnsi" w:cstheme="minorHAnsi"/>
          <w:b/>
          <w:bCs/>
          <w:i/>
          <w:iCs/>
          <w:sz w:val="22"/>
        </w:rPr>
        <w:t>ow</w:t>
      </w:r>
      <w:r w:rsidR="006748EC">
        <w:rPr>
          <w:rFonts w:asciiTheme="minorHAnsi" w:hAnsiTheme="minorHAnsi" w:cstheme="minorHAnsi"/>
          <w:b/>
          <w:bCs/>
          <w:i/>
          <w:iCs/>
          <w:sz w:val="22"/>
        </w:rPr>
        <w:t xml:space="preserve"> the full reintroduction of this sporting activity recommence.</w:t>
      </w:r>
    </w:p>
    <w:p w14:paraId="5C1A37A3" w14:textId="77777777" w:rsidR="00B53485" w:rsidRDefault="00B53485" w:rsidP="00B62911">
      <w:pPr>
        <w:jc w:val="both"/>
        <w:rPr>
          <w:lang w:val="en-GB"/>
        </w:rPr>
      </w:pPr>
    </w:p>
    <w:bookmarkEnd w:id="3"/>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28453273" w14:textId="77777777" w:rsidR="007D1D7C" w:rsidRDefault="007D1D7C" w:rsidP="00E334E3">
      <w:pPr>
        <w:tabs>
          <w:tab w:val="right" w:pos="9026"/>
        </w:tabs>
        <w:rPr>
          <w:rFonts w:asciiTheme="minorHAnsi" w:hAnsiTheme="minorHAnsi" w:cstheme="minorHAnsi"/>
          <w:b/>
          <w:color w:val="0070C0"/>
          <w:sz w:val="22"/>
          <w:lang w:eastAsia="en-GB"/>
        </w:rPr>
      </w:pPr>
    </w:p>
    <w:p w14:paraId="0D56AFF1" w14:textId="62EE0EF3" w:rsidR="00C30ED5" w:rsidRDefault="000259E0" w:rsidP="00C30ED5">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7</w:t>
      </w:r>
      <w:r w:rsidR="007D1D7C"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007D1D7C" w:rsidRPr="00F32BB7">
        <w:rPr>
          <w:rFonts w:asciiTheme="minorHAnsi" w:hAnsiTheme="minorHAnsi" w:cstheme="minorHAnsi"/>
          <w:b/>
          <w:color w:val="0070C0"/>
          <w:sz w:val="22"/>
        </w:rPr>
        <w:t>-1</w:t>
      </w:r>
    </w:p>
    <w:p w14:paraId="6900F861" w14:textId="320BEF72" w:rsidR="00E334E3" w:rsidRPr="00FE62D0" w:rsidRDefault="00AA7015" w:rsidP="00AA7015">
      <w:pPr>
        <w:rPr>
          <w:b/>
          <w:smallCaps/>
          <w:sz w:val="22"/>
          <w:u w:val="single"/>
        </w:rPr>
      </w:pPr>
      <w:bookmarkStart w:id="4" w:name="_Hlk58308561"/>
      <w:r w:rsidRPr="00FE62D0">
        <w:rPr>
          <w:b/>
          <w:smallCaps/>
          <w:sz w:val="22"/>
          <w:u w:val="single"/>
        </w:rPr>
        <w:t>Regional Newspapers</w:t>
      </w:r>
      <w:r w:rsidR="00E334E3" w:rsidRPr="00FE62D0">
        <w:rPr>
          <w:b/>
          <w:smallCaps/>
          <w:sz w:val="22"/>
          <w:u w:val="single"/>
        </w:rPr>
        <w:t>:</w:t>
      </w:r>
    </w:p>
    <w:p w14:paraId="7FAF9B93" w14:textId="0EF04A05" w:rsidR="00AA7015" w:rsidRPr="00FE62D0" w:rsidRDefault="00AA7015" w:rsidP="00FE62D0">
      <w:pPr>
        <w:pStyle w:val="Heading1"/>
        <w:rPr>
          <w:i/>
          <w:iCs/>
          <w:sz w:val="10"/>
          <w:szCs w:val="10"/>
          <w:u w:val="none"/>
        </w:rPr>
      </w:pPr>
    </w:p>
    <w:p w14:paraId="33545FC9" w14:textId="130FAC71" w:rsidR="00AA7015" w:rsidRPr="00FE62D0" w:rsidRDefault="00AA7015" w:rsidP="00FE62D0">
      <w:pPr>
        <w:pStyle w:val="Heading1"/>
        <w:rPr>
          <w:i/>
          <w:iCs/>
          <w:sz w:val="22"/>
          <w:szCs w:val="22"/>
          <w:u w:val="none"/>
        </w:rPr>
      </w:pPr>
      <w:r w:rsidRPr="00FE62D0">
        <w:rPr>
          <w:i/>
          <w:iCs/>
          <w:sz w:val="22"/>
          <w:szCs w:val="22"/>
          <w:u w:val="none"/>
        </w:rPr>
        <w:t xml:space="preserve">Councillor Eileen Lynch </w:t>
      </w:r>
      <w:r w:rsidR="00A50467">
        <w:rPr>
          <w:i/>
          <w:iCs/>
          <w:sz w:val="22"/>
          <w:szCs w:val="22"/>
          <w:u w:val="none"/>
        </w:rPr>
        <w:t>p</w:t>
      </w:r>
      <w:r w:rsidRPr="00FE62D0">
        <w:rPr>
          <w:i/>
          <w:iCs/>
          <w:sz w:val="22"/>
          <w:szCs w:val="22"/>
          <w:u w:val="none"/>
        </w:rPr>
        <w:t>roposed, seconded by Danny Collins:</w:t>
      </w:r>
    </w:p>
    <w:p w14:paraId="19165A33" w14:textId="77777777" w:rsidR="00AA7015" w:rsidRPr="00AA7015" w:rsidRDefault="00AA7015" w:rsidP="00AA7015">
      <w:pPr>
        <w:rPr>
          <w:rFonts w:asciiTheme="minorHAnsi" w:hAnsiTheme="minorHAnsi" w:cstheme="minorHAnsi"/>
          <w:b/>
          <w:bCs/>
          <w:i/>
          <w:iCs/>
          <w:color w:val="000000"/>
          <w:sz w:val="22"/>
          <w:lang w:eastAsia="en-GB"/>
        </w:rPr>
      </w:pPr>
    </w:p>
    <w:p w14:paraId="65459FF1" w14:textId="10AA5812" w:rsidR="00E334E3" w:rsidRPr="000F1D0E" w:rsidRDefault="000259E0" w:rsidP="000F1D0E">
      <w:pPr>
        <w:pStyle w:val="PlainText"/>
        <w:jc w:val="both"/>
        <w:rPr>
          <w:rFonts w:ascii="Times New Roman" w:hAnsi="Times New Roman"/>
          <w:i/>
          <w:iCs/>
          <w:sz w:val="22"/>
          <w:szCs w:val="22"/>
        </w:rPr>
      </w:pPr>
      <w:r>
        <w:rPr>
          <w:rFonts w:ascii="Times New Roman" w:hAnsi="Times New Roman"/>
          <w:i/>
          <w:iCs/>
          <w:sz w:val="22"/>
          <w:szCs w:val="22"/>
        </w:rPr>
        <w:t xml:space="preserve">“That Cork County Council calls on the Minister for Tourism, Culture, Arts, Gaeltacht, Sport &amp; Media, Ms. Catherine Martin TD, to provide extra supports to regional newspapers who provide an essential service </w:t>
      </w:r>
      <w:r w:rsidR="005856C5">
        <w:rPr>
          <w:rFonts w:ascii="Times New Roman" w:hAnsi="Times New Roman"/>
          <w:i/>
          <w:iCs/>
          <w:sz w:val="22"/>
          <w:szCs w:val="22"/>
        </w:rPr>
        <w:t>to many communities in County Cork during the Covid Pandemic.</w:t>
      </w:r>
      <w:r>
        <w:rPr>
          <w:rFonts w:ascii="Times New Roman" w:hAnsi="Times New Roman"/>
          <w:i/>
          <w:iCs/>
          <w:sz w:val="22"/>
          <w:szCs w:val="22"/>
        </w:rPr>
        <w:t>”</w:t>
      </w:r>
    </w:p>
    <w:p w14:paraId="3786DF36" w14:textId="77777777" w:rsidR="00E334E3" w:rsidRPr="005856C5" w:rsidRDefault="00E334E3" w:rsidP="00E334E3">
      <w:pPr>
        <w:rPr>
          <w:rFonts w:asciiTheme="minorHAnsi" w:hAnsiTheme="minorHAnsi" w:cstheme="minorHAnsi"/>
          <w:color w:val="000000"/>
          <w:sz w:val="22"/>
          <w:lang w:eastAsia="en-GB"/>
        </w:rPr>
      </w:pPr>
    </w:p>
    <w:bookmarkEnd w:id="4"/>
    <w:p w14:paraId="022A3876" w14:textId="7EC4D662" w:rsidR="00007EB9" w:rsidRDefault="000259E0" w:rsidP="00C30ED5">
      <w:pPr>
        <w:rPr>
          <w:rFonts w:asciiTheme="minorHAnsi" w:hAnsiTheme="minorHAnsi" w:cstheme="minorHAnsi"/>
          <w:b/>
          <w:bCs/>
          <w:i/>
          <w:iCs/>
          <w:color w:val="000000"/>
          <w:sz w:val="22"/>
          <w:lang w:eastAsia="en-GB"/>
        </w:rPr>
      </w:pPr>
      <w:r w:rsidRPr="005856C5">
        <w:rPr>
          <w:rFonts w:asciiTheme="minorHAnsi" w:hAnsiTheme="minorHAnsi" w:cstheme="minorHAnsi"/>
          <w:color w:val="000000"/>
          <w:sz w:val="22"/>
          <w:lang w:eastAsia="en-GB"/>
        </w:rPr>
        <w:t>During this discussion the Members made the following points</w:t>
      </w:r>
      <w:r>
        <w:rPr>
          <w:rFonts w:asciiTheme="minorHAnsi" w:hAnsiTheme="minorHAnsi" w:cstheme="minorHAnsi"/>
          <w:b/>
          <w:bCs/>
          <w:i/>
          <w:iCs/>
          <w:color w:val="000000"/>
          <w:sz w:val="22"/>
          <w:lang w:eastAsia="en-GB"/>
        </w:rPr>
        <w:t>:</w:t>
      </w:r>
    </w:p>
    <w:p w14:paraId="60615FB7" w14:textId="12A1E1E6" w:rsidR="00EF0D3D" w:rsidRDefault="00EF0D3D" w:rsidP="00C30ED5">
      <w:pPr>
        <w:rPr>
          <w:rFonts w:asciiTheme="minorHAnsi" w:hAnsiTheme="minorHAnsi" w:cstheme="minorHAnsi"/>
          <w:b/>
          <w:bCs/>
          <w:i/>
          <w:iCs/>
          <w:color w:val="000000"/>
          <w:sz w:val="22"/>
          <w:lang w:eastAsia="en-GB"/>
        </w:rPr>
      </w:pPr>
    </w:p>
    <w:p w14:paraId="1A6CA5A8" w14:textId="0C45AB7D" w:rsidR="00EF0D3D" w:rsidRPr="00EF0D3D" w:rsidRDefault="00EF0D3D"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Members expressed the importance of local papers </w:t>
      </w:r>
      <w:r w:rsidR="00681335">
        <w:rPr>
          <w:rFonts w:asciiTheme="minorHAnsi" w:hAnsiTheme="minorHAnsi" w:cstheme="minorHAnsi"/>
          <w:color w:val="000000"/>
          <w:sz w:val="22"/>
          <w:lang w:eastAsia="en-GB"/>
        </w:rPr>
        <w:t>in pr</w:t>
      </w:r>
      <w:r w:rsidR="00595746">
        <w:rPr>
          <w:rFonts w:asciiTheme="minorHAnsi" w:hAnsiTheme="minorHAnsi" w:cstheme="minorHAnsi"/>
          <w:color w:val="000000"/>
          <w:sz w:val="22"/>
          <w:lang w:eastAsia="en-GB"/>
        </w:rPr>
        <w:t>oviding</w:t>
      </w:r>
      <w:r w:rsidR="00681335">
        <w:rPr>
          <w:rFonts w:asciiTheme="minorHAnsi" w:hAnsiTheme="minorHAnsi" w:cstheme="minorHAnsi"/>
          <w:color w:val="000000"/>
          <w:sz w:val="22"/>
          <w:lang w:eastAsia="en-GB"/>
        </w:rPr>
        <w:t xml:space="preserve"> reputable news content</w:t>
      </w:r>
    </w:p>
    <w:p w14:paraId="0B7D6738" w14:textId="4772DC55" w:rsidR="00EF0D3D" w:rsidRPr="00EF0D3D" w:rsidRDefault="00EF0D3D"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Acknowledged the fall in advert revenue </w:t>
      </w:r>
      <w:r w:rsidR="00681335">
        <w:rPr>
          <w:rFonts w:asciiTheme="minorHAnsi" w:hAnsiTheme="minorHAnsi" w:cstheme="minorHAnsi"/>
          <w:color w:val="000000"/>
          <w:sz w:val="22"/>
          <w:lang w:eastAsia="en-GB"/>
        </w:rPr>
        <w:t>during the pandemic</w:t>
      </w:r>
    </w:p>
    <w:p w14:paraId="6302B5E3" w14:textId="77777777" w:rsidR="00EF0D3D" w:rsidRPr="00EF0D3D" w:rsidRDefault="00EF0D3D"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Members said some local papers are finding it hard to continue services</w:t>
      </w:r>
    </w:p>
    <w:p w14:paraId="412860B4" w14:textId="77777777" w:rsidR="00EF0D3D" w:rsidRPr="00EF0D3D" w:rsidRDefault="00EF0D3D"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Acknowledged that regional papers have suffered drastically in the last year</w:t>
      </w:r>
    </w:p>
    <w:p w14:paraId="79C193B0" w14:textId="77777777" w:rsidR="00EF0D3D" w:rsidRPr="00EF0D3D" w:rsidRDefault="00EF0D3D"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Members said government support is needed to continue these services</w:t>
      </w:r>
    </w:p>
    <w:p w14:paraId="447F30E2" w14:textId="6FBF58AC" w:rsidR="00EF0D3D" w:rsidRPr="00EF0D3D" w:rsidRDefault="00EF0D3D"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Members said </w:t>
      </w:r>
      <w:r w:rsidR="00681335">
        <w:rPr>
          <w:rFonts w:asciiTheme="minorHAnsi" w:hAnsiTheme="minorHAnsi" w:cstheme="minorHAnsi"/>
          <w:color w:val="000000"/>
          <w:sz w:val="22"/>
          <w:lang w:eastAsia="en-GB"/>
        </w:rPr>
        <w:t xml:space="preserve">the value of </w:t>
      </w:r>
      <w:r>
        <w:rPr>
          <w:rFonts w:asciiTheme="minorHAnsi" w:hAnsiTheme="minorHAnsi" w:cstheme="minorHAnsi"/>
          <w:color w:val="000000"/>
          <w:sz w:val="22"/>
          <w:lang w:eastAsia="en-GB"/>
        </w:rPr>
        <w:t xml:space="preserve">local journalism is </w:t>
      </w:r>
      <w:r w:rsidR="005604D6">
        <w:rPr>
          <w:rFonts w:asciiTheme="minorHAnsi" w:hAnsiTheme="minorHAnsi" w:cstheme="minorHAnsi"/>
          <w:color w:val="000000"/>
          <w:sz w:val="22"/>
          <w:lang w:eastAsia="en-GB"/>
        </w:rPr>
        <w:t>immeasurable</w:t>
      </w:r>
    </w:p>
    <w:p w14:paraId="6763F60A" w14:textId="1DCEA8B4" w:rsidR="00EF0D3D" w:rsidRPr="00A50467" w:rsidRDefault="00A50467" w:rsidP="00EF0D3D">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Local Publication is lifeline for fundraising for local communities</w:t>
      </w:r>
    </w:p>
    <w:p w14:paraId="70B0581D" w14:textId="11B3BAAC" w:rsidR="002465B3" w:rsidRPr="002465B3" w:rsidRDefault="00A50467" w:rsidP="002465B3">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Acknowledged that the elderly </w:t>
      </w:r>
      <w:r w:rsidR="002465B3">
        <w:rPr>
          <w:rFonts w:asciiTheme="minorHAnsi" w:hAnsiTheme="minorHAnsi" w:cstheme="minorHAnsi"/>
          <w:color w:val="000000"/>
          <w:sz w:val="22"/>
          <w:lang w:eastAsia="en-GB"/>
        </w:rPr>
        <w:t>are re</w:t>
      </w:r>
      <w:r w:rsidR="00681335">
        <w:rPr>
          <w:rFonts w:asciiTheme="minorHAnsi" w:hAnsiTheme="minorHAnsi" w:cstheme="minorHAnsi"/>
          <w:color w:val="000000"/>
          <w:sz w:val="22"/>
          <w:lang w:eastAsia="en-GB"/>
        </w:rPr>
        <w:t>liant</w:t>
      </w:r>
      <w:r w:rsidR="002465B3">
        <w:rPr>
          <w:rFonts w:asciiTheme="minorHAnsi" w:hAnsiTheme="minorHAnsi" w:cstheme="minorHAnsi"/>
          <w:color w:val="000000"/>
          <w:sz w:val="22"/>
          <w:lang w:eastAsia="en-GB"/>
        </w:rPr>
        <w:t xml:space="preserve"> on this information &amp; allows for historical </w:t>
      </w:r>
      <w:r w:rsidR="00681335">
        <w:rPr>
          <w:rFonts w:asciiTheme="minorHAnsi" w:hAnsiTheme="minorHAnsi" w:cstheme="minorHAnsi"/>
          <w:color w:val="000000"/>
          <w:sz w:val="22"/>
          <w:lang w:eastAsia="en-GB"/>
        </w:rPr>
        <w:t>articles of local interest</w:t>
      </w:r>
      <w:r w:rsidR="002465B3">
        <w:rPr>
          <w:rFonts w:asciiTheme="minorHAnsi" w:hAnsiTheme="minorHAnsi" w:cstheme="minorHAnsi"/>
          <w:color w:val="000000"/>
          <w:sz w:val="22"/>
          <w:lang w:eastAsia="en-GB"/>
        </w:rPr>
        <w:t xml:space="preserve"> </w:t>
      </w:r>
    </w:p>
    <w:p w14:paraId="16609F9A" w14:textId="1D70F761" w:rsidR="002465B3" w:rsidRPr="00681335" w:rsidRDefault="00681335" w:rsidP="002465B3">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lastRenderedPageBreak/>
        <w:t xml:space="preserve">Local newspapers create community cohesion &amp; a sense of local identity </w:t>
      </w:r>
    </w:p>
    <w:p w14:paraId="11CEFC23" w14:textId="2BCEC7B5" w:rsidR="00681335" w:rsidRPr="002465B3" w:rsidRDefault="00681335" w:rsidP="002465B3">
      <w:pPr>
        <w:pStyle w:val="ListParagraph"/>
        <w:numPr>
          <w:ilvl w:val="0"/>
          <w:numId w:val="43"/>
        </w:numPr>
        <w:rPr>
          <w:rFonts w:asciiTheme="minorHAnsi" w:hAnsiTheme="minorHAnsi" w:cstheme="minorHAnsi"/>
          <w:b/>
          <w:bCs/>
          <w:i/>
          <w:iCs/>
          <w:color w:val="000000"/>
          <w:sz w:val="22"/>
          <w:lang w:eastAsia="en-GB"/>
        </w:rPr>
      </w:pPr>
      <w:r>
        <w:rPr>
          <w:rFonts w:asciiTheme="minorHAnsi" w:hAnsiTheme="minorHAnsi" w:cstheme="minorHAnsi"/>
          <w:color w:val="000000"/>
          <w:sz w:val="22"/>
          <w:lang w:eastAsia="en-GB"/>
        </w:rPr>
        <w:t xml:space="preserve">Provides affordable advertising for small businesses </w:t>
      </w:r>
    </w:p>
    <w:p w14:paraId="393104F1" w14:textId="5BACB810" w:rsidR="000259E0" w:rsidRDefault="000259E0" w:rsidP="00C30ED5">
      <w:pPr>
        <w:rPr>
          <w:rFonts w:asciiTheme="minorHAnsi" w:hAnsiTheme="minorHAnsi" w:cstheme="minorHAnsi"/>
          <w:b/>
          <w:bCs/>
          <w:i/>
          <w:iCs/>
          <w:color w:val="000000"/>
          <w:sz w:val="22"/>
          <w:lang w:eastAsia="en-GB"/>
        </w:rPr>
      </w:pPr>
    </w:p>
    <w:p w14:paraId="0C1E36D3" w14:textId="3C945EDE" w:rsidR="00AA7015" w:rsidRDefault="00A50467" w:rsidP="00A50467">
      <w:pPr>
        <w:jc w:val="both"/>
        <w:rPr>
          <w:b/>
          <w:bCs/>
          <w:i/>
          <w:iCs/>
          <w:sz w:val="22"/>
        </w:rPr>
      </w:pPr>
      <w:r w:rsidRPr="00A50467">
        <w:rPr>
          <w:rFonts w:asciiTheme="minorHAnsi" w:hAnsiTheme="minorHAnsi" w:cstheme="minorHAnsi"/>
          <w:b/>
          <w:bCs/>
          <w:i/>
          <w:iCs/>
          <w:color w:val="000000"/>
          <w:sz w:val="22"/>
          <w:lang w:eastAsia="en-GB"/>
        </w:rPr>
        <w:t xml:space="preserve">Members agreed to write to Minister Catherine Martin, Minister for </w:t>
      </w:r>
      <w:r w:rsidRPr="00A50467">
        <w:rPr>
          <w:b/>
          <w:bCs/>
          <w:i/>
          <w:iCs/>
          <w:sz w:val="22"/>
        </w:rPr>
        <w:t>Tourism, Culture, Arts, Gaeltacht, Sport &amp; Media requesting extra funding to support regional newspapers.</w:t>
      </w:r>
    </w:p>
    <w:p w14:paraId="069B4D8A" w14:textId="77777777" w:rsidR="00A50467" w:rsidRPr="00A50467" w:rsidRDefault="00A50467" w:rsidP="00A50467">
      <w:pPr>
        <w:jc w:val="both"/>
        <w:rPr>
          <w:rFonts w:asciiTheme="minorHAnsi" w:hAnsiTheme="minorHAnsi" w:cstheme="minorHAnsi"/>
          <w:b/>
          <w:bCs/>
          <w:i/>
          <w:iCs/>
          <w:color w:val="000000"/>
          <w:sz w:val="22"/>
          <w:lang w:eastAsia="en-GB"/>
        </w:rPr>
      </w:pPr>
    </w:p>
    <w:p w14:paraId="43E57E4A" w14:textId="30C29803" w:rsidR="00AA7015" w:rsidRDefault="00AA7015" w:rsidP="00AA7015">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8</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562AA869" w14:textId="388A19E8" w:rsidR="00AA7015" w:rsidRPr="00A50467" w:rsidRDefault="00A50467" w:rsidP="00AA7015">
      <w:pPr>
        <w:rPr>
          <w:b/>
          <w:smallCaps/>
          <w:sz w:val="22"/>
          <w:u w:val="single"/>
        </w:rPr>
      </w:pPr>
      <w:r w:rsidRPr="00A50467">
        <w:rPr>
          <w:b/>
          <w:smallCaps/>
          <w:sz w:val="22"/>
          <w:u w:val="single"/>
        </w:rPr>
        <w:t>Land Development Agency Bill:</w:t>
      </w:r>
    </w:p>
    <w:p w14:paraId="2510BA8A" w14:textId="75B2231D" w:rsidR="00A50467" w:rsidRDefault="00A50467" w:rsidP="00AA7015">
      <w:pPr>
        <w:rPr>
          <w:b/>
          <w:smallCaps/>
          <w:sz w:val="22"/>
        </w:rPr>
      </w:pPr>
    </w:p>
    <w:p w14:paraId="0D76F49F" w14:textId="7E9A0086" w:rsidR="00A50467" w:rsidRPr="00FE62D0" w:rsidRDefault="00A50467" w:rsidP="00A50467">
      <w:pPr>
        <w:pStyle w:val="Heading1"/>
        <w:rPr>
          <w:i/>
          <w:iCs/>
          <w:sz w:val="22"/>
          <w:szCs w:val="22"/>
          <w:u w:val="none"/>
        </w:rPr>
      </w:pPr>
      <w:r w:rsidRPr="00FE62D0">
        <w:rPr>
          <w:i/>
          <w:iCs/>
          <w:sz w:val="22"/>
          <w:szCs w:val="22"/>
          <w:u w:val="none"/>
        </w:rPr>
        <w:t xml:space="preserve">Councillor </w:t>
      </w:r>
      <w:r>
        <w:rPr>
          <w:i/>
          <w:iCs/>
          <w:sz w:val="22"/>
          <w:szCs w:val="22"/>
          <w:u w:val="none"/>
        </w:rPr>
        <w:t>Seamus McGrath</w:t>
      </w:r>
      <w:r w:rsidRPr="00FE62D0">
        <w:rPr>
          <w:i/>
          <w:iCs/>
          <w:sz w:val="22"/>
          <w:szCs w:val="22"/>
          <w:u w:val="none"/>
        </w:rPr>
        <w:t xml:space="preserve"> </w:t>
      </w:r>
      <w:r>
        <w:rPr>
          <w:i/>
          <w:iCs/>
          <w:sz w:val="22"/>
          <w:szCs w:val="22"/>
          <w:u w:val="none"/>
        </w:rPr>
        <w:t>p</w:t>
      </w:r>
      <w:r w:rsidRPr="00FE62D0">
        <w:rPr>
          <w:i/>
          <w:iCs/>
          <w:sz w:val="22"/>
          <w:szCs w:val="22"/>
          <w:u w:val="none"/>
        </w:rPr>
        <w:t xml:space="preserve">roposed, seconded by </w:t>
      </w:r>
      <w:r>
        <w:rPr>
          <w:i/>
          <w:iCs/>
          <w:sz w:val="22"/>
          <w:szCs w:val="22"/>
          <w:u w:val="none"/>
        </w:rPr>
        <w:t>Gerard Murphy</w:t>
      </w:r>
      <w:r w:rsidRPr="00FE62D0">
        <w:rPr>
          <w:i/>
          <w:iCs/>
          <w:sz w:val="22"/>
          <w:szCs w:val="22"/>
          <w:u w:val="none"/>
        </w:rPr>
        <w:t>:</w:t>
      </w:r>
    </w:p>
    <w:p w14:paraId="4DFA114F" w14:textId="77777777" w:rsidR="00A50467" w:rsidRPr="00A50467" w:rsidRDefault="00A50467" w:rsidP="00A50467">
      <w:pPr>
        <w:jc w:val="both"/>
        <w:rPr>
          <w:smallCaps/>
          <w:sz w:val="22"/>
        </w:rPr>
      </w:pPr>
    </w:p>
    <w:p w14:paraId="288B0664" w14:textId="207F51B1" w:rsidR="00A50467" w:rsidRDefault="00A50467" w:rsidP="00A50467">
      <w:pPr>
        <w:jc w:val="both"/>
        <w:rPr>
          <w:rFonts w:asciiTheme="minorHAnsi" w:hAnsiTheme="minorHAnsi" w:cstheme="minorHAnsi"/>
          <w:i/>
          <w:iCs/>
          <w:color w:val="000000"/>
          <w:sz w:val="22"/>
          <w:lang w:eastAsia="en-GB"/>
        </w:rPr>
      </w:pPr>
      <w:r w:rsidRPr="00A50467">
        <w:rPr>
          <w:rFonts w:asciiTheme="minorHAnsi" w:hAnsiTheme="minorHAnsi" w:cstheme="minorHAnsi"/>
          <w:i/>
          <w:iCs/>
          <w:color w:val="000000"/>
          <w:sz w:val="22"/>
          <w:lang w:eastAsia="en-GB"/>
        </w:rPr>
        <w:t>“While welcoming the intent of the Land Development Agency Bill to fast track the delivery of much needed housing, this Council does not support the removal of powers vested in Councillors under Section 183 of the Local Government Act in relation to the disposal of property. In this respect, we would ask that Part 7 section 56 of the Bill be amended to protect the role of Councillors in the disposal of Council land.”</w:t>
      </w:r>
    </w:p>
    <w:p w14:paraId="4F6DABA5" w14:textId="3D5EC98F" w:rsidR="00A50467" w:rsidRPr="004362AA" w:rsidRDefault="00A50467" w:rsidP="00A50467">
      <w:pPr>
        <w:jc w:val="both"/>
        <w:rPr>
          <w:rFonts w:asciiTheme="minorHAnsi" w:hAnsiTheme="minorHAnsi" w:cstheme="minorHAnsi"/>
          <w:color w:val="000000"/>
          <w:sz w:val="22"/>
          <w:lang w:eastAsia="en-GB"/>
        </w:rPr>
      </w:pPr>
    </w:p>
    <w:p w14:paraId="78674D03" w14:textId="30D43E1D" w:rsidR="00A50467" w:rsidRPr="004362AA" w:rsidRDefault="00A50467" w:rsidP="00A50467">
      <w:pPr>
        <w:jc w:val="both"/>
        <w:rPr>
          <w:rFonts w:asciiTheme="minorHAnsi" w:hAnsiTheme="minorHAnsi" w:cstheme="minorHAnsi"/>
          <w:color w:val="000000"/>
          <w:sz w:val="22"/>
          <w:lang w:eastAsia="en-GB"/>
        </w:rPr>
      </w:pPr>
      <w:r w:rsidRPr="004362AA">
        <w:rPr>
          <w:rFonts w:asciiTheme="minorHAnsi" w:hAnsiTheme="minorHAnsi" w:cstheme="minorHAnsi"/>
          <w:color w:val="000000"/>
          <w:sz w:val="22"/>
          <w:lang w:eastAsia="en-GB"/>
        </w:rPr>
        <w:t>During this discussion the Members made the following points:</w:t>
      </w:r>
    </w:p>
    <w:p w14:paraId="595F9F32" w14:textId="6B8124FA" w:rsidR="00A50467" w:rsidRDefault="00A50467" w:rsidP="00A50467">
      <w:pPr>
        <w:jc w:val="both"/>
        <w:rPr>
          <w:rFonts w:asciiTheme="minorHAnsi" w:hAnsiTheme="minorHAnsi" w:cstheme="minorHAnsi"/>
          <w:i/>
          <w:iCs/>
          <w:color w:val="000000"/>
          <w:sz w:val="22"/>
          <w:lang w:eastAsia="en-GB"/>
        </w:rPr>
      </w:pPr>
    </w:p>
    <w:p w14:paraId="54747930" w14:textId="5AF01486" w:rsidR="004362AA" w:rsidRPr="00681335" w:rsidRDefault="002465B3" w:rsidP="004362AA">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Members advised this has come up in other Local Authorities</w:t>
      </w:r>
      <w:r w:rsidR="00681335" w:rsidRPr="00681335">
        <w:rPr>
          <w:rFonts w:asciiTheme="minorHAnsi" w:hAnsiTheme="minorHAnsi" w:cstheme="minorHAnsi"/>
          <w:color w:val="000000"/>
          <w:sz w:val="22"/>
          <w:lang w:eastAsia="en-GB"/>
        </w:rPr>
        <w:t xml:space="preserve"> also</w:t>
      </w:r>
    </w:p>
    <w:p w14:paraId="4B4E9330" w14:textId="5F636EE5" w:rsidR="002465B3" w:rsidRPr="00681335" w:rsidRDefault="002465B3"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Acknowledged the dilution and diminution of Members</w:t>
      </w:r>
      <w:r w:rsidR="00681335">
        <w:rPr>
          <w:rFonts w:asciiTheme="minorHAnsi" w:hAnsiTheme="minorHAnsi" w:cstheme="minorHAnsi"/>
          <w:color w:val="000000"/>
          <w:sz w:val="22"/>
          <w:lang w:eastAsia="en-GB"/>
        </w:rPr>
        <w:t xml:space="preserve"> </w:t>
      </w:r>
      <w:r w:rsidRPr="00681335">
        <w:rPr>
          <w:rFonts w:asciiTheme="minorHAnsi" w:hAnsiTheme="minorHAnsi" w:cstheme="minorHAnsi"/>
          <w:color w:val="000000"/>
          <w:sz w:val="22"/>
          <w:lang w:eastAsia="en-GB"/>
        </w:rPr>
        <w:t>powers</w:t>
      </w:r>
    </w:p>
    <w:p w14:paraId="24F6F4EC" w14:textId="647C989D" w:rsidR="002465B3" w:rsidRPr="00681335" w:rsidRDefault="002465B3"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Expressed the importance</w:t>
      </w:r>
      <w:r w:rsidR="00681335">
        <w:rPr>
          <w:rFonts w:asciiTheme="minorHAnsi" w:hAnsiTheme="minorHAnsi" w:cstheme="minorHAnsi"/>
          <w:color w:val="000000"/>
          <w:sz w:val="22"/>
          <w:lang w:eastAsia="en-GB"/>
        </w:rPr>
        <w:t xml:space="preserve"> of</w:t>
      </w:r>
      <w:r w:rsidRPr="00681335">
        <w:rPr>
          <w:rFonts w:asciiTheme="minorHAnsi" w:hAnsiTheme="minorHAnsi" w:cstheme="minorHAnsi"/>
          <w:color w:val="000000"/>
          <w:sz w:val="22"/>
          <w:lang w:eastAsia="en-GB"/>
        </w:rPr>
        <w:t xml:space="preserve"> key reserved functions as disposal of property</w:t>
      </w:r>
      <w:r w:rsidR="00681335">
        <w:rPr>
          <w:rFonts w:asciiTheme="minorHAnsi" w:hAnsiTheme="minorHAnsi" w:cstheme="minorHAnsi"/>
          <w:color w:val="000000"/>
          <w:sz w:val="22"/>
          <w:lang w:eastAsia="en-GB"/>
        </w:rPr>
        <w:t xml:space="preserve"> is an item</w:t>
      </w:r>
      <w:r w:rsidRPr="00681335">
        <w:rPr>
          <w:rFonts w:asciiTheme="minorHAnsi" w:hAnsiTheme="minorHAnsi" w:cstheme="minorHAnsi"/>
          <w:color w:val="000000"/>
          <w:sz w:val="22"/>
          <w:lang w:eastAsia="en-GB"/>
        </w:rPr>
        <w:t xml:space="preserve"> on every agenda</w:t>
      </w:r>
    </w:p>
    <w:p w14:paraId="6B074968" w14:textId="468CB2E3" w:rsidR="002465B3" w:rsidRPr="00681335" w:rsidRDefault="002465B3"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 xml:space="preserve">Gave full support to the intent of the </w:t>
      </w:r>
      <w:r w:rsidR="00595746">
        <w:rPr>
          <w:rFonts w:asciiTheme="minorHAnsi" w:hAnsiTheme="minorHAnsi" w:cstheme="minorHAnsi"/>
          <w:color w:val="000000"/>
          <w:sz w:val="22"/>
          <w:lang w:eastAsia="en-GB"/>
        </w:rPr>
        <w:t>B</w:t>
      </w:r>
      <w:r w:rsidRPr="00681335">
        <w:rPr>
          <w:rFonts w:asciiTheme="minorHAnsi" w:hAnsiTheme="minorHAnsi" w:cstheme="minorHAnsi"/>
          <w:color w:val="000000"/>
          <w:sz w:val="22"/>
          <w:lang w:eastAsia="en-GB"/>
        </w:rPr>
        <w:t>ill regarding development of housing</w:t>
      </w:r>
    </w:p>
    <w:p w14:paraId="12AB69EA" w14:textId="406C87EF" w:rsidR="002465B3" w:rsidRDefault="000B4FAA"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Said powers of local authorit</w:t>
      </w:r>
      <w:r w:rsidR="00681335">
        <w:rPr>
          <w:rFonts w:asciiTheme="minorHAnsi" w:hAnsiTheme="minorHAnsi" w:cstheme="minorHAnsi"/>
          <w:color w:val="000000"/>
          <w:sz w:val="22"/>
          <w:lang w:eastAsia="en-GB"/>
        </w:rPr>
        <w:t>ies</w:t>
      </w:r>
      <w:r w:rsidRPr="00681335">
        <w:rPr>
          <w:rFonts w:asciiTheme="minorHAnsi" w:hAnsiTheme="minorHAnsi" w:cstheme="minorHAnsi"/>
          <w:color w:val="000000"/>
          <w:sz w:val="22"/>
          <w:lang w:eastAsia="en-GB"/>
        </w:rPr>
        <w:t xml:space="preserve"> are being diminished by Central Government</w:t>
      </w:r>
    </w:p>
    <w:p w14:paraId="1EA7BB6F" w14:textId="07F66221" w:rsidR="00681335" w:rsidRPr="00681335" w:rsidRDefault="00681335" w:rsidP="002465B3">
      <w:pPr>
        <w:pStyle w:val="ListParagraph"/>
        <w:numPr>
          <w:ilvl w:val="0"/>
          <w:numId w:val="44"/>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Members were advised that AILG had prepared a note on the Bill and that same will be circulated to all Members</w:t>
      </w:r>
    </w:p>
    <w:p w14:paraId="593BEFE6" w14:textId="5BCE858D" w:rsidR="000B4FAA" w:rsidRPr="00681335" w:rsidRDefault="000B4FAA"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 xml:space="preserve">Members advised that AILG </w:t>
      </w:r>
      <w:r w:rsidR="00681335">
        <w:rPr>
          <w:rFonts w:asciiTheme="minorHAnsi" w:hAnsiTheme="minorHAnsi" w:cstheme="minorHAnsi"/>
          <w:color w:val="000000"/>
          <w:sz w:val="22"/>
          <w:lang w:eastAsia="en-GB"/>
        </w:rPr>
        <w:t>and LAMA were in discussions with Minister</w:t>
      </w:r>
    </w:p>
    <w:p w14:paraId="4660750D" w14:textId="4C091B30" w:rsidR="000B4FAA" w:rsidRPr="00681335" w:rsidRDefault="000B4FAA"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Members will be left with very little authority other than budget</w:t>
      </w:r>
      <w:r w:rsidR="00681335">
        <w:rPr>
          <w:rFonts w:asciiTheme="minorHAnsi" w:hAnsiTheme="minorHAnsi" w:cstheme="minorHAnsi"/>
          <w:color w:val="000000"/>
          <w:sz w:val="22"/>
          <w:lang w:eastAsia="en-GB"/>
        </w:rPr>
        <w:t xml:space="preserve"> approval</w:t>
      </w:r>
    </w:p>
    <w:p w14:paraId="3139C59B" w14:textId="4D5A50CF" w:rsidR="000B4FAA" w:rsidRPr="00681335" w:rsidRDefault="000B4FAA"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Fundamental right of members</w:t>
      </w:r>
      <w:r w:rsidR="00681335">
        <w:rPr>
          <w:rFonts w:asciiTheme="minorHAnsi" w:hAnsiTheme="minorHAnsi" w:cstheme="minorHAnsi"/>
          <w:color w:val="000000"/>
          <w:sz w:val="22"/>
          <w:lang w:eastAsia="en-GB"/>
        </w:rPr>
        <w:t xml:space="preserve"> is</w:t>
      </w:r>
      <w:r w:rsidRPr="00681335">
        <w:rPr>
          <w:rFonts w:asciiTheme="minorHAnsi" w:hAnsiTheme="minorHAnsi" w:cstheme="minorHAnsi"/>
          <w:color w:val="000000"/>
          <w:sz w:val="22"/>
          <w:lang w:eastAsia="en-GB"/>
        </w:rPr>
        <w:t xml:space="preserve"> subsiding </w:t>
      </w:r>
      <w:r w:rsidR="00681335">
        <w:rPr>
          <w:rFonts w:asciiTheme="minorHAnsi" w:hAnsiTheme="minorHAnsi" w:cstheme="minorHAnsi"/>
          <w:color w:val="000000"/>
          <w:sz w:val="22"/>
          <w:lang w:eastAsia="en-GB"/>
        </w:rPr>
        <w:t>– Supreme Court should assess</w:t>
      </w:r>
    </w:p>
    <w:p w14:paraId="776264B4" w14:textId="356D629A" w:rsidR="002465B3" w:rsidRPr="00681335" w:rsidRDefault="000B4FAA" w:rsidP="002465B3">
      <w:pPr>
        <w:pStyle w:val="ListParagraph"/>
        <w:numPr>
          <w:ilvl w:val="0"/>
          <w:numId w:val="44"/>
        </w:numPr>
        <w:jc w:val="both"/>
        <w:rPr>
          <w:rFonts w:asciiTheme="minorHAnsi" w:hAnsiTheme="minorHAnsi" w:cstheme="minorHAnsi"/>
          <w:color w:val="000000"/>
          <w:sz w:val="22"/>
          <w:lang w:eastAsia="en-GB"/>
        </w:rPr>
      </w:pPr>
      <w:r w:rsidRPr="00681335">
        <w:rPr>
          <w:rFonts w:asciiTheme="minorHAnsi" w:hAnsiTheme="minorHAnsi" w:cstheme="minorHAnsi"/>
          <w:color w:val="000000"/>
          <w:sz w:val="22"/>
          <w:lang w:eastAsia="en-GB"/>
        </w:rPr>
        <w:t>Acknowledged that this change was unnecessary as Members always made correct decisions</w:t>
      </w:r>
      <w:r w:rsidR="00681335">
        <w:rPr>
          <w:rFonts w:asciiTheme="minorHAnsi" w:hAnsiTheme="minorHAnsi" w:cstheme="minorHAnsi"/>
          <w:color w:val="000000"/>
          <w:sz w:val="22"/>
          <w:lang w:eastAsia="en-GB"/>
        </w:rPr>
        <w:t xml:space="preserve"> to support housing development</w:t>
      </w:r>
    </w:p>
    <w:p w14:paraId="26C0A263" w14:textId="77777777" w:rsidR="002465B3" w:rsidRPr="000B4FAA" w:rsidRDefault="002465B3" w:rsidP="000B4FAA">
      <w:pPr>
        <w:jc w:val="both"/>
        <w:rPr>
          <w:rFonts w:asciiTheme="minorHAnsi" w:hAnsiTheme="minorHAnsi" w:cstheme="minorHAnsi"/>
          <w:b/>
          <w:bCs/>
          <w:i/>
          <w:iCs/>
          <w:sz w:val="22"/>
          <w:lang w:eastAsia="en-GB"/>
        </w:rPr>
      </w:pPr>
    </w:p>
    <w:p w14:paraId="4ADC946C" w14:textId="3C190CD3" w:rsidR="000B4FAA" w:rsidRPr="000B4FAA" w:rsidRDefault="000B4FAA" w:rsidP="000B4FAA">
      <w:pPr>
        <w:jc w:val="both"/>
        <w:rPr>
          <w:rFonts w:asciiTheme="minorHAnsi" w:hAnsiTheme="minorHAnsi" w:cstheme="minorHAnsi"/>
          <w:b/>
          <w:bCs/>
          <w:i/>
          <w:iCs/>
          <w:sz w:val="22"/>
          <w:lang w:eastAsia="en-GB"/>
        </w:rPr>
      </w:pPr>
      <w:r w:rsidRPr="000B4FAA">
        <w:rPr>
          <w:rFonts w:asciiTheme="minorHAnsi" w:hAnsiTheme="minorHAnsi" w:cstheme="minorHAnsi"/>
          <w:b/>
          <w:bCs/>
          <w:i/>
          <w:iCs/>
          <w:sz w:val="22"/>
          <w:lang w:eastAsia="en-GB"/>
        </w:rPr>
        <w:t>Members agreed to write to Minister Darragh O’Brien, Minister for Housing, Local Government &amp; Heritage asking that Part 7 section 56 of the Bill be amended to protect the role of Councillors in the disposal of Council land.</w:t>
      </w:r>
    </w:p>
    <w:p w14:paraId="42019B14" w14:textId="373FDE50" w:rsidR="004362AA" w:rsidRPr="000B4FAA" w:rsidRDefault="004362AA" w:rsidP="004362AA">
      <w:pPr>
        <w:jc w:val="both"/>
        <w:rPr>
          <w:rFonts w:asciiTheme="minorHAnsi" w:hAnsiTheme="minorHAnsi" w:cstheme="minorHAnsi"/>
          <w:b/>
          <w:bCs/>
          <w:i/>
          <w:iCs/>
          <w:color w:val="FF0000"/>
          <w:sz w:val="22"/>
          <w:lang w:eastAsia="en-GB"/>
        </w:rPr>
      </w:pPr>
    </w:p>
    <w:p w14:paraId="52A71453" w14:textId="05BB5498" w:rsidR="004362AA" w:rsidRDefault="004362AA" w:rsidP="004362AA">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9</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6EC3879F" w14:textId="0D632E26" w:rsidR="004362AA" w:rsidRPr="00A50467" w:rsidRDefault="004362AA" w:rsidP="004362AA">
      <w:pPr>
        <w:rPr>
          <w:b/>
          <w:smallCaps/>
          <w:sz w:val="22"/>
          <w:u w:val="single"/>
        </w:rPr>
      </w:pPr>
      <w:r>
        <w:rPr>
          <w:b/>
          <w:smallCaps/>
          <w:sz w:val="22"/>
          <w:u w:val="single"/>
        </w:rPr>
        <w:t>Independent Meat Regulator</w:t>
      </w:r>
      <w:r w:rsidRPr="00A50467">
        <w:rPr>
          <w:b/>
          <w:smallCaps/>
          <w:sz w:val="22"/>
          <w:u w:val="single"/>
        </w:rPr>
        <w:t>:</w:t>
      </w:r>
    </w:p>
    <w:p w14:paraId="5E36C5F0" w14:textId="77777777" w:rsidR="004362AA" w:rsidRDefault="004362AA" w:rsidP="004362AA">
      <w:pPr>
        <w:rPr>
          <w:b/>
          <w:smallCaps/>
          <w:sz w:val="22"/>
        </w:rPr>
      </w:pPr>
    </w:p>
    <w:p w14:paraId="765466AB" w14:textId="42BB1422" w:rsidR="004362AA" w:rsidRPr="00FE62D0" w:rsidRDefault="004362AA" w:rsidP="004362AA">
      <w:pPr>
        <w:pStyle w:val="Heading1"/>
        <w:rPr>
          <w:i/>
          <w:iCs/>
          <w:sz w:val="22"/>
          <w:szCs w:val="22"/>
          <w:u w:val="none"/>
        </w:rPr>
      </w:pPr>
      <w:r w:rsidRPr="00FE62D0">
        <w:rPr>
          <w:i/>
          <w:iCs/>
          <w:sz w:val="22"/>
          <w:szCs w:val="22"/>
          <w:u w:val="none"/>
        </w:rPr>
        <w:t xml:space="preserve">Councillor </w:t>
      </w:r>
      <w:r>
        <w:rPr>
          <w:i/>
          <w:iCs/>
          <w:sz w:val="22"/>
          <w:szCs w:val="22"/>
          <w:u w:val="none"/>
        </w:rPr>
        <w:t>Danny Collins</w:t>
      </w:r>
      <w:r w:rsidRPr="00FE62D0">
        <w:rPr>
          <w:i/>
          <w:iCs/>
          <w:sz w:val="22"/>
          <w:szCs w:val="22"/>
          <w:u w:val="none"/>
        </w:rPr>
        <w:t xml:space="preserve"> </w:t>
      </w:r>
      <w:r>
        <w:rPr>
          <w:i/>
          <w:iCs/>
          <w:sz w:val="22"/>
          <w:szCs w:val="22"/>
          <w:u w:val="none"/>
        </w:rPr>
        <w:t>p</w:t>
      </w:r>
      <w:r w:rsidRPr="00FE62D0">
        <w:rPr>
          <w:i/>
          <w:iCs/>
          <w:sz w:val="22"/>
          <w:szCs w:val="22"/>
          <w:u w:val="none"/>
        </w:rPr>
        <w:t>roposed, seconded by</w:t>
      </w:r>
      <w:r w:rsidR="000B4FAA">
        <w:rPr>
          <w:i/>
          <w:iCs/>
          <w:sz w:val="22"/>
          <w:szCs w:val="22"/>
          <w:u w:val="none"/>
        </w:rPr>
        <w:t xml:space="preserve"> Frank </w:t>
      </w:r>
      <w:r w:rsidR="009C07E2">
        <w:rPr>
          <w:i/>
          <w:iCs/>
          <w:sz w:val="22"/>
          <w:szCs w:val="22"/>
          <w:u w:val="none"/>
        </w:rPr>
        <w:t>O’Flynn</w:t>
      </w:r>
      <w:r w:rsidR="009C07E2" w:rsidRPr="00FE62D0">
        <w:rPr>
          <w:i/>
          <w:iCs/>
          <w:sz w:val="22"/>
          <w:szCs w:val="22"/>
          <w:u w:val="none"/>
        </w:rPr>
        <w:t>:</w:t>
      </w:r>
    </w:p>
    <w:p w14:paraId="552A9F8D" w14:textId="3F5AFB1A" w:rsidR="000259E0" w:rsidRDefault="000259E0" w:rsidP="00C30ED5">
      <w:pPr>
        <w:rPr>
          <w:rFonts w:asciiTheme="minorHAnsi" w:hAnsiTheme="minorHAnsi" w:cstheme="minorHAnsi"/>
          <w:b/>
          <w:bCs/>
          <w:i/>
          <w:iCs/>
          <w:color w:val="000000"/>
          <w:sz w:val="22"/>
          <w:lang w:eastAsia="en-GB"/>
        </w:rPr>
      </w:pPr>
    </w:p>
    <w:p w14:paraId="205FFA5A" w14:textId="0B70A4EC" w:rsidR="004362AA" w:rsidRDefault="000B4FAA" w:rsidP="000B4FAA">
      <w:pPr>
        <w:jc w:val="both"/>
        <w:rPr>
          <w:rFonts w:asciiTheme="minorHAnsi" w:hAnsiTheme="minorHAnsi" w:cstheme="minorHAnsi"/>
          <w:i/>
          <w:iCs/>
          <w:color w:val="000000"/>
          <w:sz w:val="22"/>
          <w:lang w:eastAsia="en-GB"/>
        </w:rPr>
      </w:pPr>
      <w:r w:rsidRPr="000B4FAA">
        <w:rPr>
          <w:rFonts w:asciiTheme="minorHAnsi" w:hAnsiTheme="minorHAnsi" w:cstheme="minorHAnsi"/>
          <w:i/>
          <w:iCs/>
          <w:color w:val="000000"/>
          <w:sz w:val="22"/>
          <w:lang w:eastAsia="en-GB"/>
        </w:rPr>
        <w:t>“I am calling on this Council to support my motion that the department of agriculture will appoint an independent meat regulator with the main focus on the beef sector.”</w:t>
      </w:r>
    </w:p>
    <w:p w14:paraId="7B73B58B" w14:textId="77777777" w:rsidR="000B4FAA" w:rsidRPr="000B4FAA" w:rsidRDefault="000B4FAA" w:rsidP="000B4FAA">
      <w:pPr>
        <w:jc w:val="both"/>
        <w:rPr>
          <w:rFonts w:asciiTheme="minorHAnsi" w:hAnsiTheme="minorHAnsi" w:cstheme="minorHAnsi"/>
          <w:i/>
          <w:iCs/>
          <w:color w:val="000000"/>
          <w:sz w:val="22"/>
          <w:lang w:eastAsia="en-GB"/>
        </w:rPr>
      </w:pPr>
    </w:p>
    <w:p w14:paraId="4F5F5BAC" w14:textId="4920FB42" w:rsidR="004362AA" w:rsidRDefault="004362AA" w:rsidP="004362AA">
      <w:pPr>
        <w:jc w:val="both"/>
        <w:rPr>
          <w:rFonts w:asciiTheme="minorHAnsi" w:hAnsiTheme="minorHAnsi" w:cstheme="minorHAnsi"/>
          <w:color w:val="000000"/>
          <w:sz w:val="22"/>
          <w:lang w:eastAsia="en-GB"/>
        </w:rPr>
      </w:pPr>
      <w:r w:rsidRPr="004362AA">
        <w:rPr>
          <w:rFonts w:asciiTheme="minorHAnsi" w:hAnsiTheme="minorHAnsi" w:cstheme="minorHAnsi"/>
          <w:color w:val="000000"/>
          <w:sz w:val="22"/>
          <w:lang w:eastAsia="en-GB"/>
        </w:rPr>
        <w:t>During this discussion the Members made the following points:</w:t>
      </w:r>
    </w:p>
    <w:p w14:paraId="1153F0DD" w14:textId="5C4C189D" w:rsidR="00BA4290" w:rsidRDefault="00BA4290" w:rsidP="004362AA">
      <w:pPr>
        <w:jc w:val="both"/>
        <w:rPr>
          <w:rFonts w:asciiTheme="minorHAnsi" w:hAnsiTheme="minorHAnsi" w:cstheme="minorHAnsi"/>
          <w:color w:val="000000"/>
          <w:sz w:val="22"/>
          <w:lang w:eastAsia="en-GB"/>
        </w:rPr>
      </w:pPr>
    </w:p>
    <w:p w14:paraId="6E592011" w14:textId="1E11A79F"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Members acknowledged that a meat regulator is needed to provide transparency &amp; accountability</w:t>
      </w:r>
      <w:r w:rsidR="00681335">
        <w:rPr>
          <w:rFonts w:asciiTheme="minorHAnsi" w:hAnsiTheme="minorHAnsi" w:cstheme="minorHAnsi"/>
          <w:color w:val="000000"/>
          <w:sz w:val="22"/>
          <w:lang w:eastAsia="en-GB"/>
        </w:rPr>
        <w:t xml:space="preserve"> for the sector</w:t>
      </w:r>
    </w:p>
    <w:p w14:paraId="62187E19" w14:textId="116D54BF"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Acknowledged that farmers were being squeezed by factories &amp; supermarkets</w:t>
      </w:r>
    </w:p>
    <w:p w14:paraId="2A58D178" w14:textId="4CE93DCB"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Beef farm</w:t>
      </w:r>
      <w:r w:rsidR="006C15D3">
        <w:rPr>
          <w:rFonts w:asciiTheme="minorHAnsi" w:hAnsiTheme="minorHAnsi" w:cstheme="minorHAnsi"/>
          <w:color w:val="000000"/>
          <w:sz w:val="22"/>
          <w:lang w:eastAsia="en-GB"/>
        </w:rPr>
        <w:t>ers</w:t>
      </w:r>
      <w:r>
        <w:rPr>
          <w:rFonts w:asciiTheme="minorHAnsi" w:hAnsiTheme="minorHAnsi" w:cstheme="minorHAnsi"/>
          <w:color w:val="000000"/>
          <w:sz w:val="22"/>
          <w:lang w:eastAsia="en-GB"/>
        </w:rPr>
        <w:t xml:space="preserve"> under financial pressure to stay in business</w:t>
      </w:r>
    </w:p>
    <w:p w14:paraId="40E77557" w14:textId="5DD947CC" w:rsidR="00BA4290" w:rsidRDefault="006C15D3"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Said</w:t>
      </w:r>
      <w:r w:rsidR="00BA4290">
        <w:rPr>
          <w:rFonts w:asciiTheme="minorHAnsi" w:hAnsiTheme="minorHAnsi" w:cstheme="minorHAnsi"/>
          <w:color w:val="000000"/>
          <w:sz w:val="22"/>
          <w:lang w:eastAsia="en-GB"/>
        </w:rPr>
        <w:t xml:space="preserve"> the industry is unsustainable </w:t>
      </w:r>
    </w:p>
    <w:p w14:paraId="4AD00268" w14:textId="5822040B"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Said it had a </w:t>
      </w:r>
      <w:r w:rsidR="009C07E2">
        <w:rPr>
          <w:rFonts w:asciiTheme="minorHAnsi" w:hAnsiTheme="minorHAnsi" w:cstheme="minorHAnsi"/>
          <w:color w:val="000000"/>
          <w:sz w:val="22"/>
          <w:lang w:eastAsia="en-GB"/>
        </w:rPr>
        <w:t>knock-on</w:t>
      </w:r>
      <w:r>
        <w:rPr>
          <w:rFonts w:asciiTheme="minorHAnsi" w:hAnsiTheme="minorHAnsi" w:cstheme="minorHAnsi"/>
          <w:color w:val="000000"/>
          <w:sz w:val="22"/>
          <w:lang w:eastAsia="en-GB"/>
        </w:rPr>
        <w:t xml:space="preserve"> effect locally</w:t>
      </w:r>
    </w:p>
    <w:p w14:paraId="25488F8F" w14:textId="72A077A7"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Advised that </w:t>
      </w:r>
      <w:r w:rsidR="009C07E2">
        <w:rPr>
          <w:rFonts w:asciiTheme="minorHAnsi" w:hAnsiTheme="minorHAnsi" w:cstheme="minorHAnsi"/>
          <w:color w:val="000000"/>
          <w:sz w:val="22"/>
          <w:lang w:eastAsia="en-GB"/>
        </w:rPr>
        <w:t>anti-competitive</w:t>
      </w:r>
      <w:r>
        <w:rPr>
          <w:rFonts w:asciiTheme="minorHAnsi" w:hAnsiTheme="minorHAnsi" w:cstheme="minorHAnsi"/>
          <w:color w:val="000000"/>
          <w:sz w:val="22"/>
          <w:lang w:eastAsia="en-GB"/>
        </w:rPr>
        <w:t xml:space="preserve"> legislation is needed</w:t>
      </w:r>
    </w:p>
    <w:p w14:paraId="1420BC10" w14:textId="405ED68A"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lastRenderedPageBreak/>
        <w:t>Farmers should get fair price for products</w:t>
      </w:r>
    </w:p>
    <w:p w14:paraId="115949A6" w14:textId="5033CA89"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Irish beef is renowned for quality </w:t>
      </w:r>
    </w:p>
    <w:p w14:paraId="6DEDD8F6" w14:textId="6D65F7AD" w:rsidR="00BA4290" w:rsidRDefault="00BA4290"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Supply and demand is the key</w:t>
      </w:r>
    </w:p>
    <w:p w14:paraId="7BDB8F78" w14:textId="26FECBD4" w:rsidR="00BA4290" w:rsidRDefault="006C15D3"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Said</w:t>
      </w:r>
      <w:r w:rsidR="009C07E2">
        <w:rPr>
          <w:rFonts w:asciiTheme="minorHAnsi" w:hAnsiTheme="minorHAnsi" w:cstheme="minorHAnsi"/>
          <w:color w:val="000000"/>
          <w:sz w:val="22"/>
          <w:lang w:eastAsia="en-GB"/>
        </w:rPr>
        <w:t xml:space="preserve"> that farming was</w:t>
      </w:r>
      <w:r>
        <w:rPr>
          <w:rFonts w:asciiTheme="minorHAnsi" w:hAnsiTheme="minorHAnsi" w:cstheme="minorHAnsi"/>
          <w:color w:val="000000"/>
          <w:sz w:val="22"/>
          <w:lang w:eastAsia="en-GB"/>
        </w:rPr>
        <w:t xml:space="preserve"> no</w:t>
      </w:r>
      <w:r w:rsidR="009C07E2">
        <w:rPr>
          <w:rFonts w:asciiTheme="minorHAnsi" w:hAnsiTheme="minorHAnsi" w:cstheme="minorHAnsi"/>
          <w:color w:val="000000"/>
          <w:sz w:val="22"/>
          <w:lang w:eastAsia="en-GB"/>
        </w:rPr>
        <w:t xml:space="preserve">t a sustainable form of employment </w:t>
      </w:r>
      <w:r>
        <w:rPr>
          <w:rFonts w:asciiTheme="minorHAnsi" w:hAnsiTheme="minorHAnsi" w:cstheme="minorHAnsi"/>
          <w:color w:val="000000"/>
          <w:sz w:val="22"/>
          <w:lang w:eastAsia="en-GB"/>
        </w:rPr>
        <w:t>for many farmers</w:t>
      </w:r>
    </w:p>
    <w:p w14:paraId="17DE497A" w14:textId="6DA97BA5" w:rsidR="006C15D3" w:rsidRDefault="006C15D3"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Huge impact on family farms as no price security </w:t>
      </w:r>
    </w:p>
    <w:p w14:paraId="1B3616BD" w14:textId="750CB2AD" w:rsidR="009C07E2" w:rsidRDefault="009C07E2"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Likely to see changes in agriculture over coming years to </w:t>
      </w:r>
      <w:r w:rsidR="006C15D3">
        <w:rPr>
          <w:rFonts w:asciiTheme="minorHAnsi" w:hAnsiTheme="minorHAnsi" w:cstheme="minorHAnsi"/>
          <w:color w:val="000000"/>
          <w:sz w:val="22"/>
          <w:lang w:eastAsia="en-GB"/>
        </w:rPr>
        <w:t xml:space="preserve">meet </w:t>
      </w:r>
      <w:r>
        <w:rPr>
          <w:rFonts w:asciiTheme="minorHAnsi" w:hAnsiTheme="minorHAnsi" w:cstheme="minorHAnsi"/>
          <w:color w:val="000000"/>
          <w:sz w:val="22"/>
          <w:lang w:eastAsia="en-GB"/>
        </w:rPr>
        <w:t>climate &amp; environment targets</w:t>
      </w:r>
    </w:p>
    <w:p w14:paraId="032F99D4" w14:textId="61E94142" w:rsidR="006C15D3" w:rsidRDefault="006C15D3" w:rsidP="00BA4290">
      <w:pPr>
        <w:pStyle w:val="ListParagraph"/>
        <w:numPr>
          <w:ilvl w:val="0"/>
          <w:numId w:val="45"/>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The national herd is important part of the discussion </w:t>
      </w:r>
    </w:p>
    <w:p w14:paraId="72FB9F42" w14:textId="77777777" w:rsidR="009C07E2" w:rsidRDefault="009C07E2" w:rsidP="009C07E2">
      <w:pPr>
        <w:pStyle w:val="ListParagraph"/>
        <w:jc w:val="both"/>
        <w:rPr>
          <w:rFonts w:asciiTheme="minorHAnsi" w:hAnsiTheme="minorHAnsi" w:cstheme="minorHAnsi"/>
          <w:color w:val="000000"/>
          <w:sz w:val="22"/>
          <w:lang w:eastAsia="en-GB"/>
        </w:rPr>
      </w:pPr>
    </w:p>
    <w:p w14:paraId="2ABCC4E9" w14:textId="6A6BDDF8" w:rsidR="009C07E2" w:rsidRPr="009C07E2" w:rsidRDefault="009C07E2" w:rsidP="009C07E2">
      <w:pPr>
        <w:jc w:val="both"/>
        <w:rPr>
          <w:rFonts w:asciiTheme="minorHAnsi" w:hAnsiTheme="minorHAnsi" w:cstheme="minorHAnsi"/>
          <w:b/>
          <w:bCs/>
          <w:i/>
          <w:iCs/>
          <w:sz w:val="22"/>
          <w:lang w:val="en-GB"/>
        </w:rPr>
      </w:pPr>
      <w:r w:rsidRPr="009C07E2">
        <w:rPr>
          <w:rStyle w:val="hgkelc"/>
          <w:rFonts w:asciiTheme="minorHAnsi" w:hAnsiTheme="minorHAnsi" w:cstheme="minorHAnsi"/>
          <w:b/>
          <w:bCs/>
          <w:i/>
          <w:iCs/>
          <w:sz w:val="22"/>
        </w:rPr>
        <w:t>Members agreed to write to Minister Charlie McConalogue</w:t>
      </w:r>
      <w:r w:rsidRPr="009C07E2">
        <w:rPr>
          <w:rFonts w:asciiTheme="minorHAnsi" w:hAnsiTheme="minorHAnsi" w:cstheme="minorHAnsi"/>
          <w:b/>
          <w:bCs/>
          <w:i/>
          <w:iCs/>
          <w:sz w:val="22"/>
          <w:lang w:val="en-GB"/>
        </w:rPr>
        <w:t xml:space="preserve">, Minister for Agriculture, Food &amp; the Marine, </w:t>
      </w:r>
      <w:r w:rsidRPr="009C07E2">
        <w:rPr>
          <w:rFonts w:asciiTheme="minorHAnsi" w:hAnsiTheme="minorHAnsi" w:cstheme="minorHAnsi"/>
          <w:b/>
          <w:bCs/>
          <w:i/>
          <w:iCs/>
          <w:sz w:val="22"/>
        </w:rPr>
        <w:t xml:space="preserve">to </w:t>
      </w:r>
      <w:r w:rsidR="006C15D3">
        <w:rPr>
          <w:rFonts w:asciiTheme="minorHAnsi" w:hAnsiTheme="minorHAnsi" w:cstheme="minorHAnsi"/>
          <w:b/>
          <w:bCs/>
          <w:i/>
          <w:iCs/>
          <w:sz w:val="22"/>
        </w:rPr>
        <w:t xml:space="preserve">ask him to </w:t>
      </w:r>
      <w:r w:rsidRPr="009C07E2">
        <w:rPr>
          <w:rFonts w:asciiTheme="minorHAnsi" w:hAnsiTheme="minorHAnsi" w:cstheme="minorHAnsi"/>
          <w:b/>
          <w:bCs/>
          <w:i/>
          <w:iCs/>
          <w:sz w:val="22"/>
        </w:rPr>
        <w:t>appoint an independent meat regulator with the main focus on the beef sector, with r</w:t>
      </w:r>
      <w:r w:rsidR="006C15D3">
        <w:rPr>
          <w:rFonts w:asciiTheme="minorHAnsi" w:hAnsiTheme="minorHAnsi" w:cstheme="minorHAnsi"/>
          <w:b/>
          <w:bCs/>
          <w:i/>
          <w:iCs/>
          <w:sz w:val="22"/>
        </w:rPr>
        <w:t>obu</w:t>
      </w:r>
      <w:r w:rsidRPr="009C07E2">
        <w:rPr>
          <w:rFonts w:asciiTheme="minorHAnsi" w:hAnsiTheme="minorHAnsi" w:cstheme="minorHAnsi"/>
          <w:b/>
          <w:bCs/>
          <w:i/>
          <w:iCs/>
          <w:sz w:val="22"/>
        </w:rPr>
        <w:t xml:space="preserve">st legislation to back up the </w:t>
      </w:r>
      <w:r w:rsidR="006C15D3">
        <w:rPr>
          <w:rFonts w:asciiTheme="minorHAnsi" w:hAnsiTheme="minorHAnsi" w:cstheme="minorHAnsi"/>
          <w:b/>
          <w:bCs/>
          <w:i/>
          <w:iCs/>
          <w:sz w:val="22"/>
        </w:rPr>
        <w:t>R</w:t>
      </w:r>
      <w:r w:rsidRPr="009C07E2">
        <w:rPr>
          <w:rFonts w:asciiTheme="minorHAnsi" w:hAnsiTheme="minorHAnsi" w:cstheme="minorHAnsi"/>
          <w:b/>
          <w:bCs/>
          <w:i/>
          <w:iCs/>
          <w:sz w:val="22"/>
        </w:rPr>
        <w:t>egulator.</w:t>
      </w:r>
    </w:p>
    <w:p w14:paraId="26DAE35B" w14:textId="77777777" w:rsidR="009C07E2" w:rsidRPr="00DC4295" w:rsidRDefault="009C07E2" w:rsidP="009C07E2">
      <w:pPr>
        <w:jc w:val="both"/>
        <w:rPr>
          <w:rFonts w:asciiTheme="minorHAnsi" w:hAnsiTheme="minorHAnsi" w:cstheme="minorHAnsi"/>
          <w:b/>
          <w:i/>
        </w:rPr>
      </w:pPr>
    </w:p>
    <w:p w14:paraId="184CA9B5" w14:textId="77777777" w:rsidR="004362AA" w:rsidRDefault="004362AA" w:rsidP="004362AA">
      <w:pPr>
        <w:jc w:val="both"/>
        <w:rPr>
          <w:rFonts w:asciiTheme="minorHAnsi" w:hAnsiTheme="minorHAnsi" w:cstheme="minorHAnsi"/>
          <w:i/>
          <w:iCs/>
          <w:color w:val="000000"/>
          <w:sz w:val="22"/>
          <w:lang w:eastAsia="en-GB"/>
        </w:rPr>
      </w:pPr>
    </w:p>
    <w:p w14:paraId="348F9EDD" w14:textId="2D6A908E" w:rsidR="004362AA" w:rsidRDefault="004362AA" w:rsidP="004362AA">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10</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04CE4BC5" w14:textId="4590E7DF" w:rsidR="004362AA" w:rsidRPr="00A50467" w:rsidRDefault="004362AA" w:rsidP="004362AA">
      <w:pPr>
        <w:rPr>
          <w:b/>
          <w:smallCaps/>
          <w:sz w:val="22"/>
          <w:u w:val="single"/>
        </w:rPr>
      </w:pPr>
      <w:r>
        <w:rPr>
          <w:b/>
          <w:smallCaps/>
          <w:sz w:val="22"/>
          <w:u w:val="single"/>
        </w:rPr>
        <w:t>Planning Application Process:</w:t>
      </w:r>
    </w:p>
    <w:p w14:paraId="793D82FA" w14:textId="77777777" w:rsidR="004362AA" w:rsidRDefault="004362AA" w:rsidP="004362AA">
      <w:pPr>
        <w:rPr>
          <w:b/>
          <w:smallCaps/>
          <w:sz w:val="22"/>
        </w:rPr>
      </w:pPr>
    </w:p>
    <w:p w14:paraId="47D6BCC9" w14:textId="7D41D944" w:rsidR="004362AA" w:rsidRDefault="004362AA" w:rsidP="004362AA">
      <w:pPr>
        <w:pStyle w:val="Heading1"/>
        <w:rPr>
          <w:i/>
          <w:iCs/>
          <w:sz w:val="22"/>
          <w:szCs w:val="22"/>
          <w:u w:val="none"/>
        </w:rPr>
      </w:pPr>
      <w:r w:rsidRPr="00FE62D0">
        <w:rPr>
          <w:i/>
          <w:iCs/>
          <w:sz w:val="22"/>
          <w:szCs w:val="22"/>
          <w:u w:val="none"/>
        </w:rPr>
        <w:t xml:space="preserve">Councillor </w:t>
      </w:r>
      <w:r>
        <w:rPr>
          <w:i/>
          <w:iCs/>
          <w:sz w:val="22"/>
          <w:szCs w:val="22"/>
          <w:u w:val="none"/>
        </w:rPr>
        <w:t>Liam Madden p</w:t>
      </w:r>
      <w:r w:rsidRPr="00FE62D0">
        <w:rPr>
          <w:i/>
          <w:iCs/>
          <w:sz w:val="22"/>
          <w:szCs w:val="22"/>
          <w:u w:val="none"/>
        </w:rPr>
        <w:t>roposed, seconded by</w:t>
      </w:r>
      <w:r w:rsidR="00BA4290">
        <w:rPr>
          <w:i/>
          <w:iCs/>
          <w:sz w:val="22"/>
          <w:szCs w:val="22"/>
          <w:u w:val="none"/>
        </w:rPr>
        <w:t xml:space="preserve"> Seamus McGrath</w:t>
      </w:r>
      <w:r w:rsidRPr="00FE62D0">
        <w:rPr>
          <w:i/>
          <w:iCs/>
          <w:sz w:val="22"/>
          <w:szCs w:val="22"/>
          <w:u w:val="none"/>
        </w:rPr>
        <w:t>:</w:t>
      </w:r>
    </w:p>
    <w:p w14:paraId="62390AC6" w14:textId="415F3E8C" w:rsidR="00BA4290" w:rsidRDefault="00BA4290" w:rsidP="00BA4290">
      <w:pPr>
        <w:rPr>
          <w:lang w:val="en-GB"/>
        </w:rPr>
      </w:pPr>
    </w:p>
    <w:p w14:paraId="7DEF5AEB" w14:textId="07B1D504" w:rsidR="00BA4290" w:rsidRDefault="00BA4290" w:rsidP="00BA4290">
      <w:pPr>
        <w:jc w:val="both"/>
        <w:rPr>
          <w:i/>
          <w:iCs/>
          <w:sz w:val="22"/>
          <w:lang w:val="en-GB"/>
        </w:rPr>
      </w:pPr>
      <w:r w:rsidRPr="00BA4290">
        <w:rPr>
          <w:i/>
          <w:iCs/>
          <w:sz w:val="22"/>
          <w:lang w:val="en-GB"/>
        </w:rPr>
        <w:t>“As our Planning Application is still a paper process there is a need to digitalize this process for the future, for the positive impact on costs and carbon footprint.”</w:t>
      </w:r>
    </w:p>
    <w:p w14:paraId="4C45B07A" w14:textId="289010BD" w:rsidR="00BA4290" w:rsidRDefault="00BA4290" w:rsidP="00BA4290">
      <w:pPr>
        <w:jc w:val="both"/>
        <w:rPr>
          <w:i/>
          <w:iCs/>
          <w:sz w:val="22"/>
          <w:lang w:val="en-GB"/>
        </w:rPr>
      </w:pPr>
    </w:p>
    <w:p w14:paraId="39DEE306" w14:textId="4DC47580" w:rsidR="00BA4290" w:rsidRPr="00BA4290" w:rsidRDefault="00BA4290" w:rsidP="00BA4290">
      <w:pPr>
        <w:jc w:val="both"/>
        <w:rPr>
          <w:sz w:val="22"/>
          <w:lang w:val="en-GB"/>
        </w:rPr>
      </w:pPr>
      <w:r w:rsidRPr="00BA4290">
        <w:rPr>
          <w:sz w:val="22"/>
          <w:lang w:val="en-GB"/>
        </w:rPr>
        <w:t>Members noted response from Mr. Michael Lynch, Director of Service Planning &amp; Development as follows:</w:t>
      </w:r>
    </w:p>
    <w:p w14:paraId="06C17F88" w14:textId="484627FF" w:rsidR="00BA4290" w:rsidRDefault="00BA4290" w:rsidP="00BA4290">
      <w:pPr>
        <w:jc w:val="both"/>
        <w:rPr>
          <w:i/>
          <w:iCs/>
          <w:sz w:val="22"/>
          <w:lang w:val="en-GB"/>
        </w:rPr>
      </w:pPr>
    </w:p>
    <w:p w14:paraId="6D6216FD" w14:textId="77777777" w:rsidR="00BA4290" w:rsidRPr="00BA4290" w:rsidRDefault="00BA4290" w:rsidP="00BA4290">
      <w:pPr>
        <w:rPr>
          <w:sz w:val="22"/>
          <w:lang w:val="en-US"/>
        </w:rPr>
      </w:pPr>
      <w:r w:rsidRPr="00BA4290">
        <w:rPr>
          <w:b/>
          <w:sz w:val="22"/>
        </w:rPr>
        <w:t>RESPONSE:</w:t>
      </w:r>
    </w:p>
    <w:p w14:paraId="6718E3B1" w14:textId="77777777" w:rsidR="00BA4290" w:rsidRPr="006D0491" w:rsidRDefault="00BA4290" w:rsidP="00BA4290">
      <w:pPr>
        <w:rPr>
          <w:b/>
          <w:bCs/>
          <w:i/>
          <w:iCs/>
          <w:sz w:val="10"/>
          <w:szCs w:val="10"/>
        </w:rPr>
      </w:pPr>
    </w:p>
    <w:p w14:paraId="40E3D9D6" w14:textId="77777777" w:rsidR="00BA4290" w:rsidRPr="00BA4290" w:rsidRDefault="00BA4290" w:rsidP="00BA4290">
      <w:pPr>
        <w:jc w:val="both"/>
        <w:rPr>
          <w:color w:val="000000" w:themeColor="text1"/>
          <w:sz w:val="22"/>
        </w:rPr>
      </w:pPr>
      <w:bookmarkStart w:id="5" w:name="_Hlk69113099"/>
      <w:r w:rsidRPr="00BA4290">
        <w:rPr>
          <w:color w:val="000000" w:themeColor="text1"/>
          <w:sz w:val="22"/>
        </w:rPr>
        <w:t>The Local Government Management Agency is currently developing a national E-Planning Portal to facilitate the move to electronic submission of planning applications. Cork County Council is represented on the Working Group involved in the project. It is planned to roll out and implement E-Planning during 2022/2023. The Planning &amp; Development Regulations will have to be amended to facilitate E-Planning.</w:t>
      </w:r>
    </w:p>
    <w:p w14:paraId="0028CD19" w14:textId="77777777" w:rsidR="00BA4290" w:rsidRPr="00BA4290" w:rsidRDefault="00BA4290" w:rsidP="00BA4290">
      <w:pPr>
        <w:jc w:val="both"/>
        <w:rPr>
          <w:color w:val="000000" w:themeColor="text1"/>
          <w:sz w:val="22"/>
        </w:rPr>
      </w:pPr>
    </w:p>
    <w:p w14:paraId="3850F034" w14:textId="77777777" w:rsidR="00BA4290" w:rsidRPr="00BA4290" w:rsidRDefault="00BA4290" w:rsidP="00BA4290">
      <w:pPr>
        <w:jc w:val="both"/>
        <w:rPr>
          <w:color w:val="000000" w:themeColor="text1"/>
          <w:sz w:val="22"/>
        </w:rPr>
      </w:pPr>
      <w:r w:rsidRPr="00BA4290">
        <w:rPr>
          <w:color w:val="000000" w:themeColor="text1"/>
          <w:sz w:val="22"/>
        </w:rPr>
        <w:t xml:space="preserve">While E-Planning will allow planning applications to be submitted and dealt with electronically, it is likely hard copy planning applications will continue to be accepted. In this context it would appear, initially at least, E-Planning is not a replacement, but an additional facility for the acceptance of planning applications. </w:t>
      </w:r>
    </w:p>
    <w:p w14:paraId="141BD69B" w14:textId="77777777" w:rsidR="00BA4290" w:rsidRPr="00BA4290" w:rsidRDefault="00BA4290" w:rsidP="00BA4290">
      <w:pPr>
        <w:jc w:val="both"/>
        <w:rPr>
          <w:color w:val="000000" w:themeColor="text1"/>
          <w:sz w:val="22"/>
        </w:rPr>
      </w:pPr>
    </w:p>
    <w:p w14:paraId="0B04C6C3" w14:textId="77777777" w:rsidR="00BA4290" w:rsidRPr="00BA4290" w:rsidRDefault="00BA4290" w:rsidP="00BA4290">
      <w:pPr>
        <w:jc w:val="both"/>
        <w:rPr>
          <w:color w:val="000000" w:themeColor="text1"/>
          <w:sz w:val="22"/>
        </w:rPr>
      </w:pPr>
      <w:r w:rsidRPr="00BA4290">
        <w:rPr>
          <w:color w:val="000000" w:themeColor="text1"/>
          <w:sz w:val="22"/>
        </w:rPr>
        <w:t>It should be noted that Cork County Council’s Planning System (Odyssey) currently maximises the level of electronic processing of applications. Planning Applications are scanned within 5 working days after the day of receipt. All internal reports are uploaded directly to the system without the requirement to print them. Where an e-mail contact is provided, planning applications are also referred to external bodies electronically for comment. It is also possible for anyone wishing to make a submission on an application to do so via that Council’s Online Submission System.</w:t>
      </w:r>
    </w:p>
    <w:p w14:paraId="5149E122" w14:textId="77777777" w:rsidR="00BA4290" w:rsidRPr="00BA4290" w:rsidRDefault="00BA4290" w:rsidP="00BA4290">
      <w:pPr>
        <w:jc w:val="both"/>
        <w:rPr>
          <w:color w:val="000000" w:themeColor="text1"/>
          <w:sz w:val="22"/>
        </w:rPr>
      </w:pPr>
    </w:p>
    <w:p w14:paraId="1A4EBB55" w14:textId="77777777" w:rsidR="00BA4290" w:rsidRPr="00BA4290" w:rsidRDefault="00BA4290" w:rsidP="00BA4290">
      <w:pPr>
        <w:jc w:val="both"/>
        <w:rPr>
          <w:color w:val="000000" w:themeColor="text1"/>
          <w:sz w:val="22"/>
        </w:rPr>
      </w:pPr>
      <w:r w:rsidRPr="00BA4290">
        <w:rPr>
          <w:color w:val="000000" w:themeColor="text1"/>
          <w:sz w:val="22"/>
        </w:rPr>
        <w:t>The move to E-Planning will not have any significant cost saving to the Council. There will be potential cost saving for applicants/agents as there will no longer be a requirement to produce and submit six copies of the application and all accompanying documentation.</w:t>
      </w:r>
    </w:p>
    <w:bookmarkEnd w:id="5"/>
    <w:p w14:paraId="46794631" w14:textId="6CF6643F" w:rsidR="00BA4290" w:rsidRPr="00BA4290" w:rsidRDefault="00BA4290" w:rsidP="00BA4290">
      <w:pPr>
        <w:jc w:val="both"/>
        <w:rPr>
          <w:i/>
          <w:iCs/>
          <w:sz w:val="22"/>
          <w:lang w:val="en-GB"/>
        </w:rPr>
      </w:pPr>
    </w:p>
    <w:p w14:paraId="27DF13E2" w14:textId="77777777" w:rsidR="004362AA" w:rsidRPr="004362AA" w:rsidRDefault="004362AA" w:rsidP="004362AA">
      <w:pPr>
        <w:rPr>
          <w:lang w:val="en-GB"/>
        </w:rPr>
      </w:pPr>
    </w:p>
    <w:p w14:paraId="7E5D2241" w14:textId="111B24E0" w:rsidR="004362AA" w:rsidRDefault="004362AA" w:rsidP="004362AA">
      <w:pPr>
        <w:jc w:val="both"/>
        <w:rPr>
          <w:rFonts w:asciiTheme="minorHAnsi" w:hAnsiTheme="minorHAnsi" w:cstheme="minorHAnsi"/>
          <w:color w:val="000000"/>
          <w:sz w:val="22"/>
          <w:lang w:eastAsia="en-GB"/>
        </w:rPr>
      </w:pPr>
      <w:r w:rsidRPr="004362AA">
        <w:rPr>
          <w:rFonts w:asciiTheme="minorHAnsi" w:hAnsiTheme="minorHAnsi" w:cstheme="minorHAnsi"/>
          <w:color w:val="000000"/>
          <w:sz w:val="22"/>
          <w:lang w:eastAsia="en-GB"/>
        </w:rPr>
        <w:t>During this discussion the Members made the following points:</w:t>
      </w:r>
    </w:p>
    <w:p w14:paraId="59626BBB" w14:textId="2FCBD447" w:rsidR="009C07E2" w:rsidRDefault="009C07E2" w:rsidP="004362AA">
      <w:pPr>
        <w:jc w:val="both"/>
        <w:rPr>
          <w:rFonts w:asciiTheme="minorHAnsi" w:hAnsiTheme="minorHAnsi" w:cstheme="minorHAnsi"/>
          <w:color w:val="000000"/>
          <w:sz w:val="22"/>
          <w:lang w:eastAsia="en-GB"/>
        </w:rPr>
      </w:pPr>
    </w:p>
    <w:p w14:paraId="399B7E7C" w14:textId="766804EB" w:rsidR="009C07E2" w:rsidRDefault="009C07E2" w:rsidP="009C07E2">
      <w:pPr>
        <w:pStyle w:val="ListParagraph"/>
        <w:numPr>
          <w:ilvl w:val="0"/>
          <w:numId w:val="46"/>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Members said the current planning system was labour intensive</w:t>
      </w:r>
    </w:p>
    <w:p w14:paraId="0F91AE0D" w14:textId="18D407A2" w:rsidR="009C07E2" w:rsidRDefault="009C07E2" w:rsidP="009C07E2">
      <w:pPr>
        <w:pStyle w:val="ListParagraph"/>
        <w:numPr>
          <w:ilvl w:val="0"/>
          <w:numId w:val="46"/>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Concerns on cost and carbon </w:t>
      </w:r>
      <w:r w:rsidR="008C3693">
        <w:rPr>
          <w:rFonts w:asciiTheme="minorHAnsi" w:hAnsiTheme="minorHAnsi" w:cstheme="minorHAnsi"/>
          <w:color w:val="000000"/>
          <w:sz w:val="22"/>
          <w:lang w:eastAsia="en-GB"/>
        </w:rPr>
        <w:t>footprint</w:t>
      </w:r>
      <w:r>
        <w:rPr>
          <w:rFonts w:asciiTheme="minorHAnsi" w:hAnsiTheme="minorHAnsi" w:cstheme="minorHAnsi"/>
          <w:color w:val="000000"/>
          <w:sz w:val="22"/>
          <w:lang w:eastAsia="en-GB"/>
        </w:rPr>
        <w:t xml:space="preserve"> were acknowledged</w:t>
      </w:r>
    </w:p>
    <w:p w14:paraId="7E3106CF" w14:textId="0A00ED63" w:rsidR="009C07E2" w:rsidRDefault="009C07E2" w:rsidP="009C07E2">
      <w:pPr>
        <w:pStyle w:val="ListParagraph"/>
        <w:numPr>
          <w:ilvl w:val="0"/>
          <w:numId w:val="46"/>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Said there was a need for digital planning platform</w:t>
      </w:r>
    </w:p>
    <w:p w14:paraId="609F9B19" w14:textId="028D4328" w:rsidR="009C07E2" w:rsidRDefault="009C07E2" w:rsidP="009C07E2">
      <w:pPr>
        <w:pStyle w:val="ListParagraph"/>
        <w:numPr>
          <w:ilvl w:val="0"/>
          <w:numId w:val="46"/>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lastRenderedPageBreak/>
        <w:t xml:space="preserve">Advised that public access should be retained </w:t>
      </w:r>
      <w:r w:rsidR="00A23E72">
        <w:rPr>
          <w:rFonts w:asciiTheme="minorHAnsi" w:hAnsiTheme="minorHAnsi" w:cstheme="minorHAnsi"/>
          <w:color w:val="000000"/>
          <w:sz w:val="22"/>
          <w:lang w:eastAsia="en-GB"/>
        </w:rPr>
        <w:t>to ha</w:t>
      </w:r>
      <w:r w:rsidR="00595746">
        <w:rPr>
          <w:rFonts w:asciiTheme="minorHAnsi" w:hAnsiTheme="minorHAnsi" w:cstheme="minorHAnsi"/>
          <w:color w:val="000000"/>
          <w:sz w:val="22"/>
          <w:lang w:eastAsia="en-GB"/>
        </w:rPr>
        <w:t>r</w:t>
      </w:r>
      <w:r w:rsidR="00A23E72">
        <w:rPr>
          <w:rFonts w:asciiTheme="minorHAnsi" w:hAnsiTheme="minorHAnsi" w:cstheme="minorHAnsi"/>
          <w:color w:val="000000"/>
          <w:sz w:val="22"/>
          <w:lang w:eastAsia="en-GB"/>
        </w:rPr>
        <w:t>d copy files</w:t>
      </w:r>
    </w:p>
    <w:p w14:paraId="3D71CF26" w14:textId="1C2651FC" w:rsidR="009C07E2" w:rsidRDefault="009C07E2" w:rsidP="009C07E2">
      <w:pPr>
        <w:pStyle w:val="ListParagraph"/>
        <w:numPr>
          <w:ilvl w:val="0"/>
          <w:numId w:val="46"/>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Acknowledged that it needed to be streamlined </w:t>
      </w:r>
    </w:p>
    <w:p w14:paraId="0523E5D3" w14:textId="663C1CB1" w:rsidR="009C07E2" w:rsidRDefault="009C07E2" w:rsidP="009C07E2">
      <w:pPr>
        <w:pStyle w:val="ListParagraph"/>
        <w:numPr>
          <w:ilvl w:val="0"/>
          <w:numId w:val="46"/>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Applicant &amp; objectors rights must be protected</w:t>
      </w:r>
    </w:p>
    <w:p w14:paraId="23D22197" w14:textId="77777777" w:rsidR="004362AA" w:rsidRDefault="004362AA" w:rsidP="00C30ED5">
      <w:pPr>
        <w:rPr>
          <w:rFonts w:asciiTheme="minorHAnsi" w:hAnsiTheme="minorHAnsi" w:cstheme="minorHAnsi"/>
          <w:b/>
          <w:bCs/>
          <w:i/>
          <w:iCs/>
          <w:color w:val="000000"/>
          <w:sz w:val="22"/>
          <w:lang w:eastAsia="en-GB"/>
        </w:rPr>
      </w:pPr>
    </w:p>
    <w:p w14:paraId="0ED4095B" w14:textId="77777777" w:rsidR="00E25FA9" w:rsidRPr="00F32BB7" w:rsidRDefault="00E25FA9" w:rsidP="004F5BCE">
      <w:pPr>
        <w:tabs>
          <w:tab w:val="right" w:pos="9026"/>
        </w:tabs>
        <w:ind w:left="993" w:hanging="993"/>
        <w:jc w:val="both"/>
        <w:rPr>
          <w:rFonts w:asciiTheme="minorHAnsi" w:hAnsiTheme="minorHAnsi" w:cstheme="minorHAnsi"/>
          <w:b/>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5FB480EB" w14:textId="30DE6825" w:rsidR="00612429" w:rsidRDefault="00A5272F" w:rsidP="000F1D0E">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9C07E2">
        <w:rPr>
          <w:rFonts w:asciiTheme="minorHAnsi" w:hAnsiTheme="minorHAnsi" w:cstheme="minorHAnsi"/>
          <w:b/>
          <w:color w:val="0070C0"/>
          <w:sz w:val="22"/>
          <w:lang w:eastAsia="en-GB"/>
        </w:rPr>
        <w:t>1</w:t>
      </w:r>
      <w:r w:rsidR="00F5732B" w:rsidRPr="00F32BB7">
        <w:rPr>
          <w:rFonts w:asciiTheme="minorHAnsi" w:hAnsiTheme="minorHAnsi" w:cstheme="minorHAnsi"/>
          <w:b/>
          <w:color w:val="0070C0"/>
          <w:sz w:val="22"/>
          <w:lang w:eastAsia="en-GB"/>
        </w:rPr>
        <w:t>/</w:t>
      </w:r>
      <w:r w:rsidR="009C07E2">
        <w:rPr>
          <w:rFonts w:asciiTheme="minorHAnsi" w:hAnsiTheme="minorHAnsi" w:cstheme="minorHAnsi"/>
          <w:b/>
          <w:color w:val="0070C0"/>
          <w:sz w:val="22"/>
        </w:rPr>
        <w:t>4</w:t>
      </w:r>
      <w:r w:rsidR="00F5732B" w:rsidRPr="00F32BB7">
        <w:rPr>
          <w:rFonts w:asciiTheme="minorHAnsi" w:hAnsiTheme="minorHAnsi" w:cstheme="minorHAnsi"/>
          <w:b/>
          <w:color w:val="0070C0"/>
          <w:sz w:val="22"/>
        </w:rPr>
        <w:t>-1</w:t>
      </w:r>
    </w:p>
    <w:p w14:paraId="5F4E2257" w14:textId="77777777" w:rsidR="00B627EC" w:rsidRPr="00DA28B4" w:rsidRDefault="00B627EC" w:rsidP="000F1D0E">
      <w:pPr>
        <w:tabs>
          <w:tab w:val="right" w:pos="9026"/>
        </w:tabs>
        <w:jc w:val="right"/>
        <w:rPr>
          <w:rFonts w:asciiTheme="minorHAnsi" w:hAnsiTheme="minorHAnsi" w:cstheme="minorHAnsi"/>
          <w:b/>
          <w:color w:val="0070C0"/>
          <w:sz w:val="22"/>
        </w:rPr>
      </w:pPr>
    </w:p>
    <w:p w14:paraId="1DC05B7B" w14:textId="36260F3B" w:rsidR="00791B0F" w:rsidRPr="00B627EC" w:rsidRDefault="00F5732B" w:rsidP="00602B07">
      <w:pPr>
        <w:tabs>
          <w:tab w:val="left" w:pos="1418"/>
          <w:tab w:val="right" w:pos="9026"/>
        </w:tabs>
        <w:ind w:left="426" w:hanging="426"/>
        <w:jc w:val="both"/>
        <w:rPr>
          <w:rFonts w:asciiTheme="minorHAnsi" w:eastAsia="Times New Roman" w:hAnsiTheme="minorHAnsi" w:cstheme="minorHAnsi"/>
          <w:bCs/>
          <w:sz w:val="22"/>
        </w:rPr>
      </w:pPr>
      <w:r w:rsidRPr="00B627EC">
        <w:rPr>
          <w:rFonts w:asciiTheme="minorHAnsi" w:eastAsia="Times New Roman" w:hAnsiTheme="minorHAnsi" w:cstheme="minorHAnsi"/>
          <w:b/>
          <w:sz w:val="22"/>
        </w:rPr>
        <w:t>TO:</w:t>
      </w:r>
      <w:r w:rsidR="00B627EC" w:rsidRPr="00B627EC">
        <w:rPr>
          <w:rFonts w:asciiTheme="minorHAnsi" w:eastAsia="Times New Roman" w:hAnsiTheme="minorHAnsi" w:cstheme="minorHAnsi"/>
          <w:b/>
          <w:sz w:val="22"/>
        </w:rPr>
        <w:t xml:space="preserve"> </w:t>
      </w:r>
      <w:r w:rsidR="00B627EC" w:rsidRPr="00B627EC">
        <w:rPr>
          <w:rFonts w:asciiTheme="minorHAnsi" w:eastAsia="Times New Roman" w:hAnsiTheme="minorHAnsi" w:cstheme="minorHAnsi"/>
          <w:bCs/>
          <w:sz w:val="22"/>
        </w:rPr>
        <w:t xml:space="preserve">Lydia Heaphy who participated in the </w:t>
      </w:r>
      <w:r w:rsidR="008C3693" w:rsidRPr="00B627EC">
        <w:rPr>
          <w:rFonts w:asciiTheme="minorHAnsi" w:eastAsia="Times New Roman" w:hAnsiTheme="minorHAnsi" w:cstheme="minorHAnsi"/>
          <w:bCs/>
          <w:sz w:val="22"/>
        </w:rPr>
        <w:t>lightweight</w:t>
      </w:r>
      <w:r w:rsidR="00B627EC" w:rsidRPr="00B627EC">
        <w:rPr>
          <w:rFonts w:asciiTheme="minorHAnsi" w:eastAsia="Times New Roman" w:hAnsiTheme="minorHAnsi" w:cstheme="minorHAnsi"/>
          <w:bCs/>
          <w:sz w:val="22"/>
        </w:rPr>
        <w:t xml:space="preserve"> women’s singles at the European Rowing   Championships</w:t>
      </w:r>
    </w:p>
    <w:p w14:paraId="2F1DD124" w14:textId="25ED1777" w:rsidR="004C56F4" w:rsidRPr="00B627EC" w:rsidRDefault="004C56F4" w:rsidP="00602B07">
      <w:pPr>
        <w:tabs>
          <w:tab w:val="left" w:pos="1418"/>
          <w:tab w:val="right" w:pos="9026"/>
        </w:tabs>
        <w:jc w:val="both"/>
        <w:rPr>
          <w:rFonts w:asciiTheme="minorHAnsi" w:eastAsia="Times New Roman" w:hAnsiTheme="minorHAnsi" w:cstheme="minorHAnsi"/>
          <w:bCs/>
          <w:sz w:val="22"/>
        </w:rPr>
      </w:pPr>
    </w:p>
    <w:p w14:paraId="466F9D2F" w14:textId="4E96C004" w:rsidR="004C56F4" w:rsidRPr="00B627EC" w:rsidRDefault="008C3693" w:rsidP="00602B07">
      <w:pPr>
        <w:tabs>
          <w:tab w:val="left" w:pos="426"/>
          <w:tab w:val="left" w:pos="1418"/>
          <w:tab w:val="right" w:pos="9026"/>
        </w:tabs>
        <w:jc w:val="both"/>
        <w:rPr>
          <w:rFonts w:asciiTheme="minorHAnsi" w:eastAsia="Times New Roman" w:hAnsiTheme="minorHAnsi" w:cstheme="minorHAnsi"/>
          <w:bCs/>
          <w:sz w:val="22"/>
        </w:rPr>
      </w:pPr>
      <w:bookmarkStart w:id="6" w:name="_Hlk61443882"/>
      <w:r>
        <w:rPr>
          <w:rFonts w:asciiTheme="minorHAnsi" w:eastAsia="Times New Roman" w:hAnsiTheme="minorHAnsi" w:cstheme="minorHAnsi"/>
          <w:b/>
          <w:sz w:val="22"/>
        </w:rPr>
        <w:t>TO:</w:t>
      </w:r>
      <w:r>
        <w:rPr>
          <w:rFonts w:asciiTheme="minorHAnsi" w:eastAsia="Times New Roman" w:hAnsiTheme="minorHAnsi" w:cstheme="minorHAnsi"/>
          <w:b/>
          <w:sz w:val="22"/>
        </w:rPr>
        <w:tab/>
      </w:r>
      <w:r w:rsidR="009C07E2" w:rsidRPr="00B627EC">
        <w:rPr>
          <w:rFonts w:eastAsia="Times New Roman"/>
          <w:sz w:val="22"/>
        </w:rPr>
        <w:t xml:space="preserve">Emily Hegarty was part of the crew that won a silver medal in the Women’s </w:t>
      </w:r>
      <w:r w:rsidR="00A23E72">
        <w:rPr>
          <w:rFonts w:eastAsia="Times New Roman"/>
          <w:sz w:val="22"/>
        </w:rPr>
        <w:t>F</w:t>
      </w:r>
      <w:r w:rsidR="009C07E2" w:rsidRPr="00B627EC">
        <w:rPr>
          <w:rFonts w:eastAsia="Times New Roman"/>
          <w:sz w:val="22"/>
        </w:rPr>
        <w:t>our</w:t>
      </w:r>
      <w:r w:rsidR="00B627EC" w:rsidRPr="00B627EC">
        <w:rPr>
          <w:rFonts w:eastAsia="Times New Roman"/>
          <w:sz w:val="22"/>
        </w:rPr>
        <w:t xml:space="preserve"> at </w:t>
      </w:r>
      <w:r w:rsidRPr="00B627EC">
        <w:rPr>
          <w:rFonts w:eastAsia="Times New Roman"/>
          <w:sz w:val="22"/>
        </w:rPr>
        <w:t>the European</w:t>
      </w:r>
      <w:r w:rsidR="00B627EC" w:rsidRPr="00B627EC">
        <w:rPr>
          <w:rFonts w:eastAsia="Times New Roman"/>
          <w:sz w:val="22"/>
        </w:rPr>
        <w:t xml:space="preserve"> Rowing Championships </w:t>
      </w:r>
    </w:p>
    <w:p w14:paraId="66B3BEE8" w14:textId="69F04787" w:rsidR="00471FBF" w:rsidRPr="00B627EC" w:rsidRDefault="00471FBF" w:rsidP="00602B07">
      <w:pPr>
        <w:tabs>
          <w:tab w:val="left" w:pos="1418"/>
          <w:tab w:val="right" w:pos="9026"/>
        </w:tabs>
        <w:jc w:val="both"/>
        <w:rPr>
          <w:rFonts w:asciiTheme="minorHAnsi" w:eastAsia="Times New Roman" w:hAnsiTheme="minorHAnsi" w:cstheme="minorHAnsi"/>
          <w:bCs/>
          <w:sz w:val="22"/>
        </w:rPr>
      </w:pPr>
    </w:p>
    <w:p w14:paraId="4A078EAF" w14:textId="468C632E" w:rsidR="00B627EC" w:rsidRPr="00B627EC" w:rsidRDefault="00471FBF" w:rsidP="00602B07">
      <w:pPr>
        <w:tabs>
          <w:tab w:val="left" w:pos="1418"/>
          <w:tab w:val="right" w:pos="9026"/>
        </w:tabs>
        <w:jc w:val="both"/>
        <w:rPr>
          <w:rFonts w:eastAsia="Times New Roman"/>
          <w:sz w:val="22"/>
        </w:rPr>
      </w:pPr>
      <w:r w:rsidRPr="00B627EC">
        <w:rPr>
          <w:rFonts w:asciiTheme="minorHAnsi" w:eastAsia="Times New Roman" w:hAnsiTheme="minorHAnsi" w:cstheme="minorHAnsi"/>
          <w:b/>
          <w:sz w:val="22"/>
        </w:rPr>
        <w:t>TO:</w:t>
      </w:r>
      <w:r w:rsidRPr="00B627EC">
        <w:rPr>
          <w:rFonts w:asciiTheme="minorHAnsi" w:eastAsia="Times New Roman" w:hAnsiTheme="minorHAnsi" w:cstheme="minorHAnsi"/>
          <w:bCs/>
          <w:sz w:val="22"/>
        </w:rPr>
        <w:t xml:space="preserve"> </w:t>
      </w:r>
      <w:r w:rsidR="009C07E2" w:rsidRPr="00B627EC">
        <w:rPr>
          <w:rFonts w:eastAsia="Times New Roman"/>
          <w:sz w:val="22"/>
        </w:rPr>
        <w:t>Fintan McCarthy &amp; Paul O’ Donovan won gold in the lightweight men’s double</w:t>
      </w:r>
      <w:r w:rsidR="00B627EC" w:rsidRPr="00B627EC">
        <w:rPr>
          <w:rFonts w:eastAsia="Times New Roman"/>
          <w:sz w:val="22"/>
        </w:rPr>
        <w:t xml:space="preserve"> at the European Rowing Championships </w:t>
      </w:r>
    </w:p>
    <w:p w14:paraId="66EAFBC4" w14:textId="5FC9802B" w:rsidR="00B627EC" w:rsidRPr="00B627EC" w:rsidRDefault="00B627EC" w:rsidP="00602B07">
      <w:pPr>
        <w:tabs>
          <w:tab w:val="left" w:pos="1418"/>
          <w:tab w:val="right" w:pos="9026"/>
        </w:tabs>
        <w:jc w:val="both"/>
        <w:rPr>
          <w:rFonts w:eastAsia="Times New Roman"/>
          <w:sz w:val="22"/>
        </w:rPr>
      </w:pPr>
    </w:p>
    <w:p w14:paraId="5046D606" w14:textId="3EA1C303" w:rsidR="00B627EC" w:rsidRPr="00B627EC" w:rsidRDefault="00B627EC" w:rsidP="00602B07">
      <w:pPr>
        <w:tabs>
          <w:tab w:val="left" w:pos="1418"/>
          <w:tab w:val="right" w:pos="9026"/>
        </w:tabs>
        <w:jc w:val="both"/>
        <w:rPr>
          <w:rFonts w:eastAsia="Times New Roman"/>
          <w:sz w:val="22"/>
        </w:rPr>
      </w:pPr>
      <w:r w:rsidRPr="00B627EC">
        <w:rPr>
          <w:rFonts w:eastAsia="Times New Roman"/>
          <w:b/>
          <w:bCs/>
          <w:sz w:val="22"/>
        </w:rPr>
        <w:t>TO:</w:t>
      </w:r>
      <w:r w:rsidRPr="00B627EC">
        <w:rPr>
          <w:rFonts w:eastAsia="Times New Roman"/>
          <w:sz w:val="22"/>
        </w:rPr>
        <w:t xml:space="preserve"> Gary O’Donovan who finished fourth in the A final of the lightweight men’s single at the European Rowing Championships </w:t>
      </w:r>
    </w:p>
    <w:p w14:paraId="5EC32A55" w14:textId="003BF81E" w:rsidR="00B627EC" w:rsidRPr="00B627EC" w:rsidRDefault="00B627EC" w:rsidP="00602B07">
      <w:pPr>
        <w:tabs>
          <w:tab w:val="left" w:pos="1418"/>
          <w:tab w:val="right" w:pos="9026"/>
        </w:tabs>
        <w:jc w:val="both"/>
        <w:rPr>
          <w:rFonts w:eastAsia="Times New Roman"/>
          <w:sz w:val="22"/>
        </w:rPr>
      </w:pPr>
    </w:p>
    <w:p w14:paraId="17AA4655" w14:textId="667EBD9D" w:rsidR="00B627EC" w:rsidRPr="00B627EC" w:rsidRDefault="00B627EC" w:rsidP="00602B07">
      <w:pPr>
        <w:tabs>
          <w:tab w:val="left" w:pos="1418"/>
          <w:tab w:val="right" w:pos="9026"/>
        </w:tabs>
        <w:jc w:val="both"/>
        <w:rPr>
          <w:rFonts w:eastAsia="Times New Roman"/>
          <w:sz w:val="22"/>
        </w:rPr>
      </w:pPr>
      <w:r w:rsidRPr="00B627EC">
        <w:rPr>
          <w:rFonts w:eastAsia="Times New Roman"/>
          <w:b/>
          <w:bCs/>
          <w:sz w:val="22"/>
        </w:rPr>
        <w:t>TO:</w:t>
      </w:r>
      <w:r w:rsidRPr="00B627EC">
        <w:rPr>
          <w:rFonts w:eastAsia="Times New Roman"/>
          <w:sz w:val="22"/>
        </w:rPr>
        <w:t xml:space="preserve"> Aoife Casey who participated in the lightweight women’s double at the European Rowing Championships</w:t>
      </w:r>
    </w:p>
    <w:p w14:paraId="4AFA542E" w14:textId="007C354B" w:rsidR="00B627EC" w:rsidRPr="00B627EC" w:rsidRDefault="00B627EC" w:rsidP="00602B07">
      <w:pPr>
        <w:tabs>
          <w:tab w:val="left" w:pos="1418"/>
          <w:tab w:val="right" w:pos="9026"/>
        </w:tabs>
        <w:jc w:val="both"/>
        <w:rPr>
          <w:rFonts w:eastAsia="Times New Roman"/>
          <w:sz w:val="22"/>
        </w:rPr>
      </w:pPr>
    </w:p>
    <w:p w14:paraId="1EF9ABD0" w14:textId="01AB232D" w:rsidR="00B627EC" w:rsidRPr="00B627EC" w:rsidRDefault="00B627EC" w:rsidP="00602B07">
      <w:pPr>
        <w:tabs>
          <w:tab w:val="left" w:pos="1418"/>
          <w:tab w:val="right" w:pos="9026"/>
        </w:tabs>
        <w:jc w:val="both"/>
        <w:rPr>
          <w:rFonts w:asciiTheme="minorHAnsi" w:eastAsia="Times New Roman" w:hAnsiTheme="minorHAnsi" w:cstheme="minorHAnsi"/>
          <w:bCs/>
          <w:sz w:val="22"/>
        </w:rPr>
      </w:pPr>
      <w:r w:rsidRPr="008C3693">
        <w:rPr>
          <w:rFonts w:eastAsia="Times New Roman"/>
          <w:b/>
          <w:bCs/>
          <w:sz w:val="22"/>
        </w:rPr>
        <w:t>TO:</w:t>
      </w:r>
      <w:r w:rsidRPr="00B627EC">
        <w:rPr>
          <w:rFonts w:eastAsia="Times New Roman"/>
          <w:sz w:val="22"/>
        </w:rPr>
        <w:t xml:space="preserve"> Rachel Blackmore on becoming the first female jockey to win the Grand National at Aintree</w:t>
      </w:r>
    </w:p>
    <w:p w14:paraId="77923307" w14:textId="3BFF3E58" w:rsidR="009C07E2" w:rsidRDefault="009C07E2" w:rsidP="00602B07">
      <w:pPr>
        <w:jc w:val="both"/>
        <w:rPr>
          <w:rFonts w:eastAsia="Times New Roman"/>
          <w:sz w:val="22"/>
        </w:rPr>
      </w:pPr>
    </w:p>
    <w:p w14:paraId="41F4FFBA" w14:textId="73CB4FEC" w:rsidR="00471FBF" w:rsidRDefault="008C3693" w:rsidP="00602B07">
      <w:pPr>
        <w:tabs>
          <w:tab w:val="left" w:pos="1418"/>
          <w:tab w:val="right" w:pos="9026"/>
        </w:tabs>
        <w:jc w:val="both"/>
        <w:rPr>
          <w:rFonts w:asciiTheme="minorHAnsi" w:eastAsia="Times New Roman" w:hAnsiTheme="minorHAnsi" w:cstheme="minorHAnsi"/>
          <w:bCs/>
          <w:sz w:val="22"/>
        </w:rPr>
      </w:pPr>
      <w:r w:rsidRPr="008C3693">
        <w:rPr>
          <w:rFonts w:asciiTheme="minorHAnsi" w:eastAsia="Times New Roman" w:hAnsiTheme="minorHAnsi" w:cstheme="minorHAnsi"/>
          <w:b/>
          <w:sz w:val="22"/>
        </w:rPr>
        <w:t>TO:</w:t>
      </w:r>
      <w:r>
        <w:rPr>
          <w:rFonts w:asciiTheme="minorHAnsi" w:eastAsia="Times New Roman" w:hAnsiTheme="minorHAnsi" w:cstheme="minorHAnsi"/>
          <w:bCs/>
          <w:sz w:val="22"/>
        </w:rPr>
        <w:t xml:space="preserve"> Jim Woulfe on departure from his role as Chief Executive Officer in Dairygold after 12 years</w:t>
      </w:r>
    </w:p>
    <w:bookmarkEnd w:id="6"/>
    <w:p w14:paraId="3DCFB00A" w14:textId="59C60D0A" w:rsidR="004C56F4" w:rsidRDefault="004C56F4" w:rsidP="00602B07">
      <w:pPr>
        <w:tabs>
          <w:tab w:val="left" w:pos="1418"/>
          <w:tab w:val="right" w:pos="9026"/>
        </w:tabs>
        <w:jc w:val="both"/>
        <w:rPr>
          <w:rFonts w:asciiTheme="minorHAnsi" w:eastAsia="Times New Roman" w:hAnsiTheme="minorHAnsi" w:cstheme="minorHAnsi"/>
          <w:bCs/>
          <w:sz w:val="22"/>
        </w:rPr>
      </w:pPr>
    </w:p>
    <w:p w14:paraId="1DEF1FA9" w14:textId="19239CB9" w:rsidR="008C3693" w:rsidRDefault="008C3693" w:rsidP="00602B07">
      <w:pPr>
        <w:tabs>
          <w:tab w:val="left" w:pos="1418"/>
          <w:tab w:val="right" w:pos="9026"/>
        </w:tabs>
        <w:jc w:val="both"/>
        <w:rPr>
          <w:rFonts w:asciiTheme="minorHAnsi" w:eastAsia="Times New Roman" w:hAnsiTheme="minorHAnsi" w:cstheme="minorHAnsi"/>
          <w:bCs/>
          <w:sz w:val="22"/>
        </w:rPr>
      </w:pPr>
      <w:r w:rsidRPr="008C3693">
        <w:rPr>
          <w:rFonts w:asciiTheme="minorHAnsi" w:eastAsia="Times New Roman" w:hAnsiTheme="minorHAnsi" w:cstheme="minorHAnsi"/>
          <w:b/>
          <w:sz w:val="22"/>
        </w:rPr>
        <w:t>TO:</w:t>
      </w:r>
      <w:r>
        <w:rPr>
          <w:rFonts w:asciiTheme="minorHAnsi" w:eastAsia="Times New Roman" w:hAnsiTheme="minorHAnsi" w:cstheme="minorHAnsi"/>
          <w:bCs/>
          <w:sz w:val="22"/>
        </w:rPr>
        <w:t xml:space="preserve"> Emily Lane on Irish Women’s 6 Nations Rugby Team</w:t>
      </w:r>
    </w:p>
    <w:p w14:paraId="084FDC38" w14:textId="7AC00EFB" w:rsidR="008C3693" w:rsidRDefault="008C3693" w:rsidP="00602B07">
      <w:pPr>
        <w:tabs>
          <w:tab w:val="left" w:pos="1418"/>
          <w:tab w:val="right" w:pos="9026"/>
        </w:tabs>
        <w:jc w:val="both"/>
        <w:rPr>
          <w:rFonts w:asciiTheme="minorHAnsi" w:eastAsia="Times New Roman" w:hAnsiTheme="minorHAnsi" w:cstheme="minorHAnsi"/>
          <w:bCs/>
          <w:sz w:val="22"/>
        </w:rPr>
      </w:pPr>
    </w:p>
    <w:p w14:paraId="350BADB1" w14:textId="12C5A658" w:rsidR="008C3693" w:rsidRDefault="008C3693" w:rsidP="00602B07">
      <w:pPr>
        <w:tabs>
          <w:tab w:val="left" w:pos="1418"/>
          <w:tab w:val="right" w:pos="9026"/>
        </w:tabs>
        <w:jc w:val="both"/>
        <w:rPr>
          <w:rFonts w:asciiTheme="minorHAnsi" w:eastAsia="Times New Roman" w:hAnsiTheme="minorHAnsi" w:cstheme="minorHAnsi"/>
          <w:bCs/>
          <w:sz w:val="22"/>
        </w:rPr>
      </w:pPr>
      <w:r w:rsidRPr="008C3693">
        <w:rPr>
          <w:rFonts w:asciiTheme="minorHAnsi" w:eastAsia="Times New Roman" w:hAnsiTheme="minorHAnsi" w:cstheme="minorHAnsi"/>
          <w:b/>
          <w:sz w:val="22"/>
        </w:rPr>
        <w:t>TO:</w:t>
      </w:r>
      <w:r>
        <w:rPr>
          <w:rFonts w:asciiTheme="minorHAnsi" w:eastAsia="Times New Roman" w:hAnsiTheme="minorHAnsi" w:cstheme="minorHAnsi"/>
          <w:bCs/>
          <w:sz w:val="22"/>
        </w:rPr>
        <w:t xml:space="preserve"> John Murphy who was selected to play in the Walker Cup Team </w:t>
      </w:r>
    </w:p>
    <w:p w14:paraId="438B2E26" w14:textId="77777777" w:rsidR="008C3693" w:rsidRDefault="008C3693" w:rsidP="00602B07">
      <w:pPr>
        <w:tabs>
          <w:tab w:val="left" w:pos="1418"/>
          <w:tab w:val="right" w:pos="9026"/>
        </w:tabs>
        <w:jc w:val="both"/>
        <w:rPr>
          <w:rFonts w:asciiTheme="minorHAnsi" w:eastAsia="Times New Roman" w:hAnsiTheme="minorHAnsi" w:cstheme="minorHAnsi"/>
          <w:bCs/>
          <w:sz w:val="22"/>
        </w:rPr>
      </w:pPr>
    </w:p>
    <w:p w14:paraId="1F6C7F86" w14:textId="77777777" w:rsidR="004C56F4" w:rsidRPr="00F32BB7" w:rsidRDefault="004C56F4"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6E2A2B7C" w:rsidR="00791B0F" w:rsidRDefault="00791B0F" w:rsidP="00791B0F">
      <w:pPr>
        <w:rPr>
          <w:rFonts w:asciiTheme="minorHAnsi" w:hAnsiTheme="minorHAnsi" w:cstheme="minorHAnsi"/>
          <w:b/>
          <w:smallCaps/>
          <w:sz w:val="22"/>
          <w:u w:val="single"/>
        </w:rPr>
      </w:pPr>
    </w:p>
    <w:p w14:paraId="5FE7F32F" w14:textId="39778688" w:rsidR="00352361" w:rsidRPr="00DA28B4" w:rsidRDefault="00C8423D"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8C3693">
        <w:rPr>
          <w:rFonts w:asciiTheme="minorHAnsi" w:hAnsiTheme="minorHAnsi" w:cstheme="minorHAnsi"/>
          <w:b/>
          <w:color w:val="0070C0"/>
          <w:sz w:val="22"/>
          <w:lang w:eastAsia="en-GB"/>
        </w:rPr>
        <w:t>2</w:t>
      </w:r>
      <w:r w:rsidR="00D805F1">
        <w:rPr>
          <w:rFonts w:asciiTheme="minorHAnsi" w:hAnsiTheme="minorHAnsi" w:cstheme="minorHAnsi"/>
          <w:b/>
          <w:color w:val="0070C0"/>
          <w:sz w:val="22"/>
          <w:lang w:eastAsia="en-GB"/>
        </w:rPr>
        <w:t>(a)</w:t>
      </w:r>
      <w:r w:rsidR="00D805F1" w:rsidRPr="00F32BB7">
        <w:rPr>
          <w:rFonts w:asciiTheme="minorHAnsi" w:hAnsiTheme="minorHAnsi" w:cstheme="minorHAnsi"/>
          <w:b/>
          <w:color w:val="0070C0"/>
          <w:sz w:val="22"/>
          <w:lang w:eastAsia="en-GB"/>
        </w:rPr>
        <w:t>/</w:t>
      </w:r>
      <w:r w:rsidR="008C3693">
        <w:rPr>
          <w:rFonts w:asciiTheme="minorHAnsi" w:hAnsiTheme="minorHAnsi" w:cstheme="minorHAnsi"/>
          <w:b/>
          <w:color w:val="0070C0"/>
          <w:sz w:val="22"/>
        </w:rPr>
        <w:t>4</w:t>
      </w:r>
      <w:r w:rsidR="00D805F1" w:rsidRPr="00F32BB7">
        <w:rPr>
          <w:rFonts w:asciiTheme="minorHAnsi" w:hAnsiTheme="minorHAnsi" w:cstheme="minorHAnsi"/>
          <w:b/>
          <w:color w:val="0070C0"/>
          <w:sz w:val="22"/>
        </w:rPr>
        <w:t>-1</w:t>
      </w:r>
    </w:p>
    <w:p w14:paraId="7D4CD12E" w14:textId="22C06DBE" w:rsidR="009D6D6D" w:rsidRPr="00602B07" w:rsidRDefault="008C3693" w:rsidP="00602B07">
      <w:pPr>
        <w:tabs>
          <w:tab w:val="left" w:pos="1418"/>
          <w:tab w:val="right" w:pos="9026"/>
        </w:tabs>
        <w:jc w:val="both"/>
        <w:rPr>
          <w:rFonts w:asciiTheme="minorHAnsi" w:hAnsiTheme="minorHAnsi" w:cstheme="minorHAnsi"/>
          <w:b/>
          <w:smallCaps/>
          <w:sz w:val="22"/>
          <w:u w:val="single"/>
        </w:rPr>
      </w:pPr>
      <w:r w:rsidRPr="00602B07">
        <w:rPr>
          <w:rFonts w:asciiTheme="minorHAnsi" w:hAnsiTheme="minorHAnsi" w:cstheme="minorHAnsi"/>
          <w:b/>
          <w:smallCaps/>
          <w:sz w:val="22"/>
          <w:u w:val="single"/>
        </w:rPr>
        <w:t>Outdoor Dining</w:t>
      </w:r>
      <w:r w:rsidR="00A5272F" w:rsidRPr="00602B07">
        <w:rPr>
          <w:rFonts w:asciiTheme="minorHAnsi" w:hAnsiTheme="minorHAnsi" w:cstheme="minorHAnsi"/>
          <w:b/>
          <w:smallCaps/>
          <w:sz w:val="22"/>
          <w:u w:val="single"/>
        </w:rPr>
        <w:t>:</w:t>
      </w:r>
    </w:p>
    <w:p w14:paraId="0DF10AD1" w14:textId="77777777" w:rsidR="00557930" w:rsidRPr="00602B07" w:rsidRDefault="00557930" w:rsidP="00D805F1">
      <w:pPr>
        <w:tabs>
          <w:tab w:val="left" w:pos="1418"/>
          <w:tab w:val="right" w:pos="9026"/>
        </w:tabs>
        <w:rPr>
          <w:rFonts w:asciiTheme="minorHAnsi" w:hAnsiTheme="minorHAnsi" w:cstheme="minorHAnsi"/>
          <w:bCs/>
          <w:smallCaps/>
          <w:sz w:val="22"/>
        </w:rPr>
      </w:pPr>
    </w:p>
    <w:p w14:paraId="6592CBD1" w14:textId="63ED5DF6" w:rsidR="00D805F1" w:rsidRPr="00602B07" w:rsidRDefault="00D805F1" w:rsidP="00602B07">
      <w:pPr>
        <w:pStyle w:val="Heading1"/>
        <w:jc w:val="both"/>
        <w:rPr>
          <w:b w:val="0"/>
          <w:bCs/>
          <w:sz w:val="22"/>
          <w:szCs w:val="22"/>
          <w:u w:val="none"/>
        </w:rPr>
      </w:pPr>
      <w:r w:rsidRPr="00602B07">
        <w:rPr>
          <w:b w:val="0"/>
          <w:bCs/>
          <w:sz w:val="22"/>
          <w:szCs w:val="22"/>
          <w:u w:val="none"/>
        </w:rPr>
        <w:t>During this discussion the Members made the following points:</w:t>
      </w:r>
    </w:p>
    <w:p w14:paraId="243A8740" w14:textId="746376C4" w:rsidR="00A5272F" w:rsidRPr="00602B07" w:rsidRDefault="00A5272F" w:rsidP="00602B07">
      <w:pPr>
        <w:jc w:val="both"/>
        <w:rPr>
          <w:sz w:val="22"/>
          <w:lang w:val="en-GB"/>
        </w:rPr>
      </w:pPr>
    </w:p>
    <w:p w14:paraId="26D03936" w14:textId="7F7D186C" w:rsidR="00A5272F" w:rsidRPr="00602B07" w:rsidRDefault="00A5272F" w:rsidP="00602B07">
      <w:pPr>
        <w:pStyle w:val="ListParagraph"/>
        <w:numPr>
          <w:ilvl w:val="0"/>
          <w:numId w:val="31"/>
        </w:numPr>
        <w:jc w:val="both"/>
        <w:rPr>
          <w:sz w:val="22"/>
          <w:szCs w:val="22"/>
          <w:lang w:val="en-GB"/>
        </w:rPr>
      </w:pPr>
      <w:r w:rsidRPr="00602B07">
        <w:rPr>
          <w:sz w:val="22"/>
          <w:szCs w:val="22"/>
          <w:lang w:val="en-GB"/>
        </w:rPr>
        <w:t xml:space="preserve">Members </w:t>
      </w:r>
      <w:r w:rsidR="008C3693" w:rsidRPr="00602B07">
        <w:rPr>
          <w:sz w:val="22"/>
          <w:szCs w:val="22"/>
          <w:lang w:val="en-GB"/>
        </w:rPr>
        <w:t xml:space="preserve">asked if there was any update on outdoor dining </w:t>
      </w:r>
    </w:p>
    <w:p w14:paraId="7D1EE27D" w14:textId="754C3397" w:rsidR="008C3693" w:rsidRPr="00602B07" w:rsidRDefault="008C3693" w:rsidP="00602B07">
      <w:pPr>
        <w:pStyle w:val="ListParagraph"/>
        <w:numPr>
          <w:ilvl w:val="0"/>
          <w:numId w:val="31"/>
        </w:numPr>
        <w:jc w:val="both"/>
        <w:rPr>
          <w:sz w:val="22"/>
          <w:szCs w:val="22"/>
          <w:lang w:val="en-GB"/>
        </w:rPr>
      </w:pPr>
      <w:r w:rsidRPr="00602B07">
        <w:rPr>
          <w:sz w:val="22"/>
          <w:szCs w:val="22"/>
          <w:lang w:val="en-GB"/>
        </w:rPr>
        <w:t xml:space="preserve">Expressed </w:t>
      </w:r>
      <w:r w:rsidR="00602B07" w:rsidRPr="00602B07">
        <w:rPr>
          <w:sz w:val="22"/>
          <w:szCs w:val="22"/>
          <w:lang w:val="en-GB"/>
        </w:rPr>
        <w:t>their</w:t>
      </w:r>
      <w:r w:rsidRPr="00602B07">
        <w:rPr>
          <w:sz w:val="22"/>
          <w:szCs w:val="22"/>
          <w:lang w:val="en-GB"/>
        </w:rPr>
        <w:t xml:space="preserve"> frustration on only receiving €200,000 for Cork </w:t>
      </w:r>
      <w:r w:rsidR="00A23E72">
        <w:rPr>
          <w:sz w:val="22"/>
          <w:szCs w:val="22"/>
          <w:lang w:val="en-GB"/>
        </w:rPr>
        <w:t>County</w:t>
      </w:r>
    </w:p>
    <w:p w14:paraId="230BFABE" w14:textId="092313C3" w:rsidR="008C3693" w:rsidRPr="00602B07" w:rsidRDefault="008C3693" w:rsidP="00602B07">
      <w:pPr>
        <w:pStyle w:val="ListParagraph"/>
        <w:numPr>
          <w:ilvl w:val="0"/>
          <w:numId w:val="31"/>
        </w:numPr>
        <w:jc w:val="both"/>
        <w:rPr>
          <w:sz w:val="22"/>
          <w:szCs w:val="22"/>
          <w:lang w:val="en-GB"/>
        </w:rPr>
      </w:pPr>
      <w:r w:rsidRPr="00602B07">
        <w:rPr>
          <w:sz w:val="22"/>
          <w:szCs w:val="22"/>
          <w:lang w:val="en-GB"/>
        </w:rPr>
        <w:t xml:space="preserve">Other Local Authorities </w:t>
      </w:r>
      <w:r w:rsidR="00602B07" w:rsidRPr="00602B07">
        <w:rPr>
          <w:sz w:val="22"/>
          <w:szCs w:val="22"/>
          <w:lang w:val="en-GB"/>
        </w:rPr>
        <w:t>received same funding</w:t>
      </w:r>
    </w:p>
    <w:p w14:paraId="21B9D0EC" w14:textId="2919AF58" w:rsidR="00602B07" w:rsidRDefault="00602B07" w:rsidP="00602B07">
      <w:pPr>
        <w:pStyle w:val="ListParagraph"/>
        <w:numPr>
          <w:ilvl w:val="0"/>
          <w:numId w:val="31"/>
        </w:numPr>
        <w:jc w:val="both"/>
        <w:rPr>
          <w:sz w:val="22"/>
          <w:szCs w:val="22"/>
          <w:lang w:val="en-GB"/>
        </w:rPr>
      </w:pPr>
      <w:r w:rsidRPr="00602B07">
        <w:rPr>
          <w:sz w:val="22"/>
          <w:szCs w:val="22"/>
          <w:lang w:val="en-GB"/>
        </w:rPr>
        <w:t>Can Cork County Council submit an application to get more funding as it</w:t>
      </w:r>
      <w:r w:rsidR="00A23E72">
        <w:rPr>
          <w:sz w:val="22"/>
          <w:szCs w:val="22"/>
          <w:lang w:val="en-GB"/>
        </w:rPr>
        <w:t xml:space="preserve"> is</w:t>
      </w:r>
      <w:r w:rsidRPr="00602B07">
        <w:rPr>
          <w:sz w:val="22"/>
          <w:szCs w:val="22"/>
          <w:lang w:val="en-GB"/>
        </w:rPr>
        <w:t xml:space="preserve"> the largest County</w:t>
      </w:r>
    </w:p>
    <w:p w14:paraId="40FC5CD4" w14:textId="288CDA45" w:rsidR="0024323F" w:rsidRDefault="0024323F" w:rsidP="0024323F">
      <w:pPr>
        <w:jc w:val="both"/>
        <w:rPr>
          <w:sz w:val="22"/>
          <w:lang w:val="en-GB"/>
        </w:rPr>
      </w:pPr>
    </w:p>
    <w:p w14:paraId="3E9E586A" w14:textId="19ED5D27" w:rsidR="0024323F" w:rsidRPr="0024323F" w:rsidRDefault="0024323F" w:rsidP="0024323F">
      <w:pPr>
        <w:jc w:val="both"/>
        <w:rPr>
          <w:sz w:val="22"/>
          <w:lang w:val="en-GB"/>
        </w:rPr>
      </w:pPr>
      <w:r>
        <w:rPr>
          <w:sz w:val="22"/>
          <w:lang w:val="en-GB"/>
        </w:rPr>
        <w:t xml:space="preserve">The Chief Executive </w:t>
      </w:r>
      <w:proofErr w:type="gramStart"/>
      <w:r w:rsidR="00243A75">
        <w:rPr>
          <w:sz w:val="22"/>
          <w:lang w:val="en-GB"/>
        </w:rPr>
        <w:t>informed</w:t>
      </w:r>
      <w:proofErr w:type="gramEnd"/>
      <w:r w:rsidR="00243A75">
        <w:rPr>
          <w:sz w:val="22"/>
          <w:lang w:val="en-GB"/>
        </w:rPr>
        <w:t xml:space="preserve"> Members that the Fáilte Ireland grant </w:t>
      </w:r>
      <w:r w:rsidR="00595746">
        <w:rPr>
          <w:sz w:val="22"/>
          <w:lang w:val="en-GB"/>
        </w:rPr>
        <w:t>agreed</w:t>
      </w:r>
      <w:r w:rsidR="00243A75">
        <w:rPr>
          <w:sz w:val="22"/>
          <w:lang w:val="en-GB"/>
        </w:rPr>
        <w:t xml:space="preserve"> and </w:t>
      </w:r>
      <w:r w:rsidR="00595746">
        <w:rPr>
          <w:sz w:val="22"/>
          <w:lang w:val="en-GB"/>
        </w:rPr>
        <w:t xml:space="preserve">this </w:t>
      </w:r>
      <w:r w:rsidR="00243A75">
        <w:rPr>
          <w:sz w:val="22"/>
          <w:lang w:val="en-GB"/>
        </w:rPr>
        <w:t xml:space="preserve">will allow online applications later in the week. </w:t>
      </w:r>
    </w:p>
    <w:p w14:paraId="702AA474" w14:textId="56939BE8" w:rsidR="003F4C4C" w:rsidRPr="00AA7015" w:rsidRDefault="003F4C4C" w:rsidP="004C56F4">
      <w:pPr>
        <w:rPr>
          <w:b/>
          <w:bCs/>
          <w:i/>
          <w:iCs/>
          <w:color w:val="FF0000"/>
          <w:sz w:val="22"/>
          <w:lang w:val="en-GB"/>
        </w:rPr>
      </w:pPr>
    </w:p>
    <w:p w14:paraId="1C6E8788" w14:textId="7D95A8A7" w:rsidR="00602B07" w:rsidRPr="00DA28B4" w:rsidRDefault="00602B07" w:rsidP="00602B07">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12(b)</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4F2297AF" w14:textId="6512EB07" w:rsidR="00557930" w:rsidRDefault="00602B07" w:rsidP="00602B07">
      <w:pPr>
        <w:jc w:val="both"/>
        <w:rPr>
          <w:rFonts w:asciiTheme="minorHAnsi" w:hAnsiTheme="minorHAnsi" w:cstheme="minorHAnsi"/>
          <w:b/>
          <w:smallCaps/>
          <w:sz w:val="22"/>
          <w:u w:val="single"/>
        </w:rPr>
      </w:pPr>
      <w:r>
        <w:rPr>
          <w:rFonts w:asciiTheme="minorHAnsi" w:hAnsiTheme="minorHAnsi" w:cstheme="minorHAnsi"/>
          <w:b/>
          <w:smallCaps/>
          <w:sz w:val="22"/>
          <w:u w:val="single"/>
        </w:rPr>
        <w:t>Physical Meetings:</w:t>
      </w:r>
    </w:p>
    <w:p w14:paraId="55CDD543" w14:textId="77777777" w:rsidR="00602B07" w:rsidRPr="00602B07" w:rsidRDefault="00602B07" w:rsidP="00602B07">
      <w:pPr>
        <w:jc w:val="both"/>
        <w:rPr>
          <w:b/>
          <w:bCs/>
          <w:sz w:val="20"/>
          <w:szCs w:val="20"/>
          <w:u w:val="single"/>
          <w:lang w:val="en-GB"/>
        </w:rPr>
      </w:pPr>
    </w:p>
    <w:p w14:paraId="189BA4F0" w14:textId="3B1B77A6" w:rsidR="00557930" w:rsidRPr="00602B07" w:rsidRDefault="00602B07" w:rsidP="00602B07">
      <w:pPr>
        <w:jc w:val="both"/>
        <w:rPr>
          <w:sz w:val="22"/>
          <w:lang w:val="en-GB"/>
        </w:rPr>
      </w:pPr>
      <w:r w:rsidRPr="00602B07">
        <w:rPr>
          <w:sz w:val="22"/>
          <w:lang w:val="en-GB"/>
        </w:rPr>
        <w:t>During this discussion the Members made the following points:</w:t>
      </w:r>
    </w:p>
    <w:p w14:paraId="27C9FC1D" w14:textId="0AD9B217" w:rsidR="00602B07" w:rsidRPr="00602B07" w:rsidRDefault="00602B07" w:rsidP="00602B07">
      <w:pPr>
        <w:jc w:val="both"/>
        <w:rPr>
          <w:sz w:val="22"/>
          <w:lang w:val="en-GB"/>
        </w:rPr>
      </w:pPr>
    </w:p>
    <w:p w14:paraId="5C91CFC1" w14:textId="1FDFA844" w:rsidR="00602B07" w:rsidRPr="00602B07" w:rsidRDefault="00602B07" w:rsidP="00602B07">
      <w:pPr>
        <w:pStyle w:val="ListParagraph"/>
        <w:numPr>
          <w:ilvl w:val="0"/>
          <w:numId w:val="47"/>
        </w:numPr>
        <w:jc w:val="both"/>
        <w:rPr>
          <w:sz w:val="22"/>
          <w:lang w:val="en-GB"/>
        </w:rPr>
      </w:pPr>
      <w:r w:rsidRPr="00602B07">
        <w:rPr>
          <w:sz w:val="22"/>
          <w:lang w:val="en-GB"/>
        </w:rPr>
        <w:t xml:space="preserve">Members </w:t>
      </w:r>
      <w:r w:rsidR="00A23E72">
        <w:rPr>
          <w:sz w:val="22"/>
          <w:lang w:val="en-GB"/>
        </w:rPr>
        <w:t xml:space="preserve">asked </w:t>
      </w:r>
      <w:r w:rsidRPr="00602B07">
        <w:rPr>
          <w:sz w:val="22"/>
          <w:lang w:val="en-GB"/>
        </w:rPr>
        <w:t>when physical meetings were</w:t>
      </w:r>
      <w:r w:rsidR="00A23E72">
        <w:rPr>
          <w:sz w:val="22"/>
          <w:lang w:val="en-GB"/>
        </w:rPr>
        <w:t xml:space="preserve"> likely to resume</w:t>
      </w:r>
      <w:r w:rsidRPr="00602B07">
        <w:rPr>
          <w:sz w:val="22"/>
          <w:lang w:val="en-GB"/>
        </w:rPr>
        <w:t xml:space="preserve"> </w:t>
      </w:r>
    </w:p>
    <w:p w14:paraId="269575A8" w14:textId="6D40C098" w:rsidR="00602B07" w:rsidRPr="00602B07" w:rsidRDefault="00602B07" w:rsidP="00602B07">
      <w:pPr>
        <w:jc w:val="both"/>
        <w:rPr>
          <w:sz w:val="22"/>
          <w:lang w:val="en-GB"/>
        </w:rPr>
      </w:pPr>
    </w:p>
    <w:p w14:paraId="2B3A8905" w14:textId="5FAC3E96" w:rsidR="00602B07" w:rsidRPr="00243A75" w:rsidRDefault="00602B07" w:rsidP="00243A75">
      <w:pPr>
        <w:jc w:val="both"/>
        <w:rPr>
          <w:sz w:val="22"/>
          <w:lang w:val="en-GB"/>
        </w:rPr>
      </w:pPr>
      <w:r w:rsidRPr="00602B07">
        <w:rPr>
          <w:sz w:val="22"/>
          <w:lang w:val="en-GB"/>
        </w:rPr>
        <w:t>The Chief Executive informed Members that there has been no change in health and safety guidelines and the advice is t</w:t>
      </w:r>
      <w:r w:rsidR="00A23E72">
        <w:rPr>
          <w:sz w:val="22"/>
          <w:lang w:val="en-GB"/>
        </w:rPr>
        <w:t>o</w:t>
      </w:r>
      <w:r w:rsidRPr="00602B07">
        <w:rPr>
          <w:sz w:val="22"/>
          <w:lang w:val="en-GB"/>
        </w:rPr>
        <w:t xml:space="preserve"> work from home for immediate future. This will be reviewed again at Corporate Policy Group</w:t>
      </w:r>
      <w:r w:rsidR="00A23E72">
        <w:rPr>
          <w:sz w:val="22"/>
          <w:lang w:val="en-GB"/>
        </w:rPr>
        <w:t xml:space="preserve"> at a Special Meeting scheduled for 20</w:t>
      </w:r>
      <w:r w:rsidR="00A23E72" w:rsidRPr="00A23E72">
        <w:rPr>
          <w:sz w:val="22"/>
          <w:vertAlign w:val="superscript"/>
          <w:lang w:val="en-GB"/>
        </w:rPr>
        <w:t>th</w:t>
      </w:r>
      <w:r w:rsidR="00A23E72">
        <w:rPr>
          <w:sz w:val="22"/>
          <w:lang w:val="en-GB"/>
        </w:rPr>
        <w:t xml:space="preserve"> April 2021.</w:t>
      </w:r>
    </w:p>
    <w:p w14:paraId="514C1732" w14:textId="77777777" w:rsidR="00602B07" w:rsidRPr="00AA7015" w:rsidRDefault="00602B07" w:rsidP="009D6D6D">
      <w:pPr>
        <w:rPr>
          <w:color w:val="FF0000"/>
          <w:sz w:val="22"/>
          <w:lang w:val="en-GB"/>
        </w:rPr>
      </w:pPr>
    </w:p>
    <w:p w14:paraId="527C4A21" w14:textId="4FF21BB7" w:rsidR="00602B07" w:rsidRPr="00DA28B4" w:rsidRDefault="00602B07" w:rsidP="00602B07">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12(c)</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67C910D3" w14:textId="085CB3AD" w:rsidR="00A5272F" w:rsidRPr="00602B07" w:rsidRDefault="00602B07" w:rsidP="00602B07">
      <w:pPr>
        <w:tabs>
          <w:tab w:val="right" w:pos="9026"/>
        </w:tabs>
        <w:jc w:val="both"/>
        <w:rPr>
          <w:rFonts w:asciiTheme="minorHAnsi" w:hAnsiTheme="minorHAnsi" w:cstheme="minorHAnsi"/>
          <w:b/>
          <w:sz w:val="22"/>
        </w:rPr>
      </w:pPr>
      <w:r w:rsidRPr="00602B07">
        <w:rPr>
          <w:rFonts w:asciiTheme="minorHAnsi" w:hAnsiTheme="minorHAnsi" w:cstheme="minorHAnsi"/>
          <w:b/>
          <w:smallCaps/>
          <w:sz w:val="22"/>
          <w:u w:val="single"/>
        </w:rPr>
        <w:t>Bring Sites:</w:t>
      </w:r>
    </w:p>
    <w:p w14:paraId="6DC98B1D" w14:textId="1AE34B1E" w:rsidR="004C76DA" w:rsidRPr="00602B07" w:rsidRDefault="004C76DA" w:rsidP="00602B07">
      <w:pPr>
        <w:jc w:val="both"/>
        <w:rPr>
          <w:rFonts w:asciiTheme="minorHAnsi" w:hAnsiTheme="minorHAnsi" w:cstheme="minorHAnsi"/>
          <w:b/>
          <w:iCs/>
          <w:sz w:val="22"/>
        </w:rPr>
      </w:pPr>
    </w:p>
    <w:p w14:paraId="1CC57D97" w14:textId="31388415" w:rsidR="00A5272F" w:rsidRPr="00602B07" w:rsidRDefault="00A5272F" w:rsidP="00602B07">
      <w:pPr>
        <w:jc w:val="both"/>
        <w:rPr>
          <w:rFonts w:asciiTheme="minorHAnsi" w:hAnsiTheme="minorHAnsi" w:cstheme="minorHAnsi"/>
          <w:bCs/>
          <w:iCs/>
          <w:sz w:val="22"/>
        </w:rPr>
      </w:pPr>
      <w:r w:rsidRPr="00602B07">
        <w:rPr>
          <w:rFonts w:asciiTheme="minorHAnsi" w:hAnsiTheme="minorHAnsi" w:cstheme="minorHAnsi"/>
          <w:bCs/>
          <w:iCs/>
          <w:sz w:val="22"/>
        </w:rPr>
        <w:t>During this discussion the Members made the following points:</w:t>
      </w:r>
    </w:p>
    <w:p w14:paraId="602FDA98" w14:textId="26E1D635" w:rsidR="00A5272F" w:rsidRPr="00602B07" w:rsidRDefault="00A5272F" w:rsidP="00602B07">
      <w:pPr>
        <w:jc w:val="both"/>
        <w:rPr>
          <w:rFonts w:asciiTheme="minorHAnsi" w:hAnsiTheme="minorHAnsi" w:cstheme="minorHAnsi"/>
          <w:bCs/>
          <w:iCs/>
          <w:sz w:val="22"/>
        </w:rPr>
      </w:pPr>
    </w:p>
    <w:p w14:paraId="40E372B1" w14:textId="5F4E5AFC" w:rsidR="00A5272F" w:rsidRDefault="00612429" w:rsidP="00602B07">
      <w:pPr>
        <w:pStyle w:val="ListParagraph"/>
        <w:numPr>
          <w:ilvl w:val="0"/>
          <w:numId w:val="32"/>
        </w:numPr>
        <w:jc w:val="both"/>
        <w:rPr>
          <w:rFonts w:asciiTheme="minorHAnsi" w:hAnsiTheme="minorHAnsi" w:cstheme="minorHAnsi"/>
          <w:bCs/>
          <w:iCs/>
          <w:sz w:val="22"/>
        </w:rPr>
      </w:pPr>
      <w:r w:rsidRPr="00602B07">
        <w:rPr>
          <w:rFonts w:asciiTheme="minorHAnsi" w:hAnsiTheme="minorHAnsi" w:cstheme="minorHAnsi"/>
          <w:bCs/>
          <w:iCs/>
          <w:sz w:val="22"/>
        </w:rPr>
        <w:t xml:space="preserve">Members </w:t>
      </w:r>
      <w:r w:rsidR="00602B07">
        <w:rPr>
          <w:rFonts w:asciiTheme="minorHAnsi" w:hAnsiTheme="minorHAnsi" w:cstheme="minorHAnsi"/>
          <w:bCs/>
          <w:iCs/>
          <w:sz w:val="22"/>
        </w:rPr>
        <w:t xml:space="preserve">said </w:t>
      </w:r>
      <w:r w:rsidR="00A23E72">
        <w:rPr>
          <w:rFonts w:asciiTheme="minorHAnsi" w:hAnsiTheme="minorHAnsi" w:cstheme="minorHAnsi"/>
          <w:bCs/>
          <w:iCs/>
          <w:sz w:val="22"/>
        </w:rPr>
        <w:t xml:space="preserve">information </w:t>
      </w:r>
      <w:r w:rsidR="00602B07">
        <w:rPr>
          <w:rFonts w:asciiTheme="minorHAnsi" w:hAnsiTheme="minorHAnsi" w:cstheme="minorHAnsi"/>
          <w:bCs/>
          <w:iCs/>
          <w:sz w:val="22"/>
        </w:rPr>
        <w:t>signage needs to be erected at bring sites throughout the county</w:t>
      </w:r>
    </w:p>
    <w:p w14:paraId="2F1427CB" w14:textId="5189D15C" w:rsidR="00602B07" w:rsidRDefault="00602B07" w:rsidP="00602B07">
      <w:pPr>
        <w:pStyle w:val="ListParagraph"/>
        <w:numPr>
          <w:ilvl w:val="0"/>
          <w:numId w:val="32"/>
        </w:numPr>
        <w:jc w:val="both"/>
        <w:rPr>
          <w:rFonts w:asciiTheme="minorHAnsi" w:hAnsiTheme="minorHAnsi" w:cstheme="minorHAnsi"/>
          <w:bCs/>
          <w:iCs/>
          <w:sz w:val="22"/>
        </w:rPr>
      </w:pPr>
      <w:r>
        <w:rPr>
          <w:rFonts w:asciiTheme="minorHAnsi" w:hAnsiTheme="minorHAnsi" w:cstheme="minorHAnsi"/>
          <w:bCs/>
          <w:iCs/>
          <w:sz w:val="22"/>
        </w:rPr>
        <w:t>Advised there was no contact telephone number for the public to ring if bring sites were full</w:t>
      </w:r>
    </w:p>
    <w:p w14:paraId="2F31962E" w14:textId="434AE78E" w:rsidR="00602B07" w:rsidRDefault="00602B07" w:rsidP="00602B07">
      <w:pPr>
        <w:pStyle w:val="ListParagraph"/>
        <w:numPr>
          <w:ilvl w:val="0"/>
          <w:numId w:val="32"/>
        </w:numPr>
        <w:jc w:val="both"/>
        <w:rPr>
          <w:rFonts w:asciiTheme="minorHAnsi" w:hAnsiTheme="minorHAnsi" w:cstheme="minorHAnsi"/>
          <w:bCs/>
          <w:iCs/>
          <w:sz w:val="22"/>
        </w:rPr>
      </w:pPr>
      <w:r>
        <w:rPr>
          <w:rFonts w:asciiTheme="minorHAnsi" w:hAnsiTheme="minorHAnsi" w:cstheme="minorHAnsi"/>
          <w:bCs/>
          <w:iCs/>
          <w:sz w:val="22"/>
        </w:rPr>
        <w:t xml:space="preserve">Acknowledged that it was very frustrating for Tidy Town Committees </w:t>
      </w:r>
    </w:p>
    <w:p w14:paraId="2BA20D53" w14:textId="3E2EDFED" w:rsidR="00A23E72" w:rsidRDefault="00A23E72" w:rsidP="00A23E72">
      <w:pPr>
        <w:jc w:val="both"/>
        <w:rPr>
          <w:rFonts w:asciiTheme="minorHAnsi" w:hAnsiTheme="minorHAnsi" w:cstheme="minorHAnsi"/>
          <w:bCs/>
          <w:iCs/>
          <w:sz w:val="22"/>
        </w:rPr>
      </w:pPr>
    </w:p>
    <w:p w14:paraId="27516582" w14:textId="1F7E9019" w:rsidR="00A23E72" w:rsidRPr="00A23E72" w:rsidRDefault="00A23E72" w:rsidP="00A23E72">
      <w:pPr>
        <w:jc w:val="both"/>
        <w:rPr>
          <w:rFonts w:asciiTheme="minorHAnsi" w:hAnsiTheme="minorHAnsi" w:cstheme="minorHAnsi"/>
          <w:bCs/>
          <w:iCs/>
          <w:sz w:val="22"/>
        </w:rPr>
      </w:pPr>
      <w:r>
        <w:rPr>
          <w:rFonts w:asciiTheme="minorHAnsi" w:hAnsiTheme="minorHAnsi" w:cstheme="minorHAnsi"/>
          <w:bCs/>
          <w:iCs/>
          <w:sz w:val="22"/>
        </w:rPr>
        <w:t>The Chief Executive said that he would ask the Environment Directorate to re</w:t>
      </w:r>
      <w:r w:rsidR="00BC10E5">
        <w:rPr>
          <w:rFonts w:asciiTheme="minorHAnsi" w:hAnsiTheme="minorHAnsi" w:cstheme="minorHAnsi"/>
          <w:bCs/>
          <w:iCs/>
          <w:sz w:val="22"/>
        </w:rPr>
        <w:t>vi</w:t>
      </w:r>
      <w:r>
        <w:rPr>
          <w:rFonts w:asciiTheme="minorHAnsi" w:hAnsiTheme="minorHAnsi" w:cstheme="minorHAnsi"/>
          <w:bCs/>
          <w:iCs/>
          <w:sz w:val="22"/>
        </w:rPr>
        <w:t>ew the matter.</w:t>
      </w:r>
    </w:p>
    <w:p w14:paraId="40F3BFCD" w14:textId="77777777" w:rsidR="00243A75" w:rsidRPr="00602B07" w:rsidRDefault="00243A75" w:rsidP="00602B07">
      <w:pPr>
        <w:ind w:left="360"/>
        <w:jc w:val="both"/>
        <w:rPr>
          <w:rFonts w:asciiTheme="minorHAnsi" w:hAnsiTheme="minorHAnsi" w:cstheme="minorHAnsi"/>
          <w:bCs/>
          <w:iCs/>
          <w:sz w:val="22"/>
        </w:rPr>
      </w:pPr>
    </w:p>
    <w:p w14:paraId="557FA6A0" w14:textId="237212D6" w:rsidR="00602B07" w:rsidRPr="00DA28B4" w:rsidRDefault="00602B07" w:rsidP="00602B07">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12(d)</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4</w:t>
      </w:r>
      <w:r w:rsidRPr="00F32BB7">
        <w:rPr>
          <w:rFonts w:asciiTheme="minorHAnsi" w:hAnsiTheme="minorHAnsi" w:cstheme="minorHAnsi"/>
          <w:b/>
          <w:color w:val="0070C0"/>
          <w:sz w:val="22"/>
        </w:rPr>
        <w:t>-1</w:t>
      </w:r>
    </w:p>
    <w:p w14:paraId="1D2819B9" w14:textId="46422774" w:rsidR="00602B07" w:rsidRDefault="00602B07" w:rsidP="00602B07">
      <w:pPr>
        <w:tabs>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Resignation of Councillor Aidan Lombard:</w:t>
      </w:r>
    </w:p>
    <w:p w14:paraId="1607B2A6" w14:textId="4020CCAB" w:rsidR="00602B07" w:rsidRDefault="00602B07" w:rsidP="00602B07">
      <w:pPr>
        <w:tabs>
          <w:tab w:val="right" w:pos="9026"/>
        </w:tabs>
        <w:jc w:val="both"/>
        <w:rPr>
          <w:rFonts w:asciiTheme="minorHAnsi" w:hAnsiTheme="minorHAnsi" w:cstheme="minorHAnsi"/>
          <w:bCs/>
          <w:smallCaps/>
          <w:sz w:val="22"/>
          <w:u w:val="single"/>
        </w:rPr>
      </w:pPr>
    </w:p>
    <w:p w14:paraId="45588121" w14:textId="68D7A4AF" w:rsidR="0024323F" w:rsidRPr="0024323F" w:rsidRDefault="0024323F" w:rsidP="0024323F">
      <w:pPr>
        <w:pStyle w:val="Heading1"/>
        <w:jc w:val="both"/>
        <w:rPr>
          <w:b w:val="0"/>
          <w:bCs/>
          <w:sz w:val="22"/>
          <w:szCs w:val="22"/>
          <w:u w:val="none"/>
        </w:rPr>
      </w:pPr>
      <w:r w:rsidRPr="0024323F">
        <w:rPr>
          <w:b w:val="0"/>
          <w:bCs/>
          <w:sz w:val="22"/>
          <w:szCs w:val="22"/>
          <w:u w:val="none"/>
        </w:rPr>
        <w:t>During this discussion the members made the following points:</w:t>
      </w:r>
      <w:bookmarkStart w:id="7" w:name="_GoBack"/>
      <w:bookmarkEnd w:id="7"/>
    </w:p>
    <w:p w14:paraId="41AF35A4" w14:textId="77777777" w:rsidR="0024323F" w:rsidRDefault="0024323F" w:rsidP="00602B07">
      <w:pPr>
        <w:pStyle w:val="Heading1"/>
        <w:rPr>
          <w:b w:val="0"/>
          <w:bCs/>
          <w:sz w:val="22"/>
          <w:szCs w:val="22"/>
          <w:u w:val="none"/>
        </w:rPr>
      </w:pPr>
    </w:p>
    <w:p w14:paraId="2E3BB07E" w14:textId="670B6F9B" w:rsidR="0024323F" w:rsidRDefault="0024323F" w:rsidP="0024323F">
      <w:pPr>
        <w:pStyle w:val="Heading1"/>
        <w:numPr>
          <w:ilvl w:val="0"/>
          <w:numId w:val="49"/>
        </w:numPr>
        <w:rPr>
          <w:b w:val="0"/>
          <w:bCs/>
          <w:sz w:val="22"/>
          <w:szCs w:val="22"/>
          <w:u w:val="none"/>
        </w:rPr>
      </w:pPr>
      <w:r>
        <w:rPr>
          <w:b w:val="0"/>
          <w:bCs/>
          <w:sz w:val="22"/>
          <w:szCs w:val="22"/>
          <w:u w:val="none"/>
        </w:rPr>
        <w:t xml:space="preserve">Members </w:t>
      </w:r>
      <w:r w:rsidR="00602B07">
        <w:rPr>
          <w:b w:val="0"/>
          <w:bCs/>
          <w:sz w:val="22"/>
          <w:szCs w:val="22"/>
          <w:u w:val="none"/>
        </w:rPr>
        <w:t xml:space="preserve">paid tribute to Councillor Aidan Lombard </w:t>
      </w:r>
      <w:r w:rsidR="00A23E72">
        <w:rPr>
          <w:b w:val="0"/>
          <w:bCs/>
          <w:sz w:val="22"/>
          <w:szCs w:val="22"/>
          <w:u w:val="none"/>
        </w:rPr>
        <w:t>as this was</w:t>
      </w:r>
      <w:r w:rsidR="00602B07">
        <w:rPr>
          <w:b w:val="0"/>
          <w:bCs/>
          <w:sz w:val="22"/>
          <w:szCs w:val="22"/>
          <w:u w:val="none"/>
        </w:rPr>
        <w:t xml:space="preserve"> </w:t>
      </w:r>
      <w:r>
        <w:rPr>
          <w:b w:val="0"/>
          <w:bCs/>
          <w:sz w:val="22"/>
          <w:szCs w:val="22"/>
          <w:u w:val="none"/>
        </w:rPr>
        <w:t>his last meeting of Council</w:t>
      </w:r>
    </w:p>
    <w:p w14:paraId="329F781E" w14:textId="0238765B" w:rsidR="0024323F" w:rsidRDefault="0024323F" w:rsidP="0024323F">
      <w:pPr>
        <w:pStyle w:val="ListParagraph"/>
        <w:numPr>
          <w:ilvl w:val="0"/>
          <w:numId w:val="49"/>
        </w:numPr>
        <w:jc w:val="both"/>
        <w:rPr>
          <w:sz w:val="22"/>
          <w:lang w:val="en-GB"/>
        </w:rPr>
      </w:pPr>
      <w:r>
        <w:rPr>
          <w:sz w:val="22"/>
          <w:lang w:val="en-GB"/>
        </w:rPr>
        <w:t xml:space="preserve">Tribute was paid to all the hard work he did for his constituency </w:t>
      </w:r>
    </w:p>
    <w:p w14:paraId="4B2137AE" w14:textId="3484DE1D" w:rsidR="0024323F" w:rsidRDefault="0024323F" w:rsidP="0024323F">
      <w:pPr>
        <w:pStyle w:val="ListParagraph"/>
        <w:numPr>
          <w:ilvl w:val="0"/>
          <w:numId w:val="49"/>
        </w:numPr>
        <w:jc w:val="both"/>
        <w:rPr>
          <w:sz w:val="22"/>
          <w:lang w:val="en-GB"/>
        </w:rPr>
      </w:pPr>
      <w:r>
        <w:rPr>
          <w:sz w:val="22"/>
          <w:lang w:val="en-GB"/>
        </w:rPr>
        <w:t xml:space="preserve">Described him as very practical and hard working </w:t>
      </w:r>
    </w:p>
    <w:p w14:paraId="77116A08" w14:textId="6F067227" w:rsidR="0024323F" w:rsidRDefault="00A23E72" w:rsidP="0024323F">
      <w:pPr>
        <w:pStyle w:val="ListParagraph"/>
        <w:numPr>
          <w:ilvl w:val="0"/>
          <w:numId w:val="49"/>
        </w:numPr>
        <w:jc w:val="both"/>
        <w:rPr>
          <w:sz w:val="22"/>
          <w:lang w:val="en-GB"/>
        </w:rPr>
      </w:pPr>
      <w:r>
        <w:rPr>
          <w:sz w:val="22"/>
          <w:lang w:val="en-GB"/>
        </w:rPr>
        <w:t>Good</w:t>
      </w:r>
      <w:r w:rsidR="0024323F">
        <w:rPr>
          <w:sz w:val="22"/>
          <w:lang w:val="en-GB"/>
        </w:rPr>
        <w:t xml:space="preserve"> wishes were </w:t>
      </w:r>
      <w:r>
        <w:rPr>
          <w:sz w:val="22"/>
          <w:lang w:val="en-GB"/>
        </w:rPr>
        <w:t>given by</w:t>
      </w:r>
      <w:r w:rsidR="0024323F">
        <w:rPr>
          <w:sz w:val="22"/>
          <w:lang w:val="en-GB"/>
        </w:rPr>
        <w:t xml:space="preserve"> all parties</w:t>
      </w:r>
      <w:r>
        <w:rPr>
          <w:sz w:val="22"/>
          <w:lang w:val="en-GB"/>
        </w:rPr>
        <w:t>/groupings</w:t>
      </w:r>
    </w:p>
    <w:p w14:paraId="655641B2" w14:textId="527597EC" w:rsidR="00A23E72" w:rsidRDefault="00A23E72" w:rsidP="0024323F">
      <w:pPr>
        <w:pStyle w:val="ListParagraph"/>
        <w:numPr>
          <w:ilvl w:val="0"/>
          <w:numId w:val="49"/>
        </w:numPr>
        <w:jc w:val="both"/>
        <w:rPr>
          <w:sz w:val="22"/>
          <w:lang w:val="en-GB"/>
        </w:rPr>
      </w:pPr>
      <w:r>
        <w:rPr>
          <w:sz w:val="22"/>
          <w:lang w:val="en-GB"/>
        </w:rPr>
        <w:t>Said the demands of being a Councillor had increased in recent years &amp; a challenge to balance with family and business life</w:t>
      </w:r>
    </w:p>
    <w:p w14:paraId="04521294" w14:textId="1011588F" w:rsidR="00A23E72" w:rsidRDefault="00A23E72" w:rsidP="00A23E72">
      <w:pPr>
        <w:jc w:val="both"/>
        <w:rPr>
          <w:sz w:val="22"/>
          <w:lang w:val="en-GB"/>
        </w:rPr>
      </w:pPr>
    </w:p>
    <w:p w14:paraId="74D56643" w14:textId="773AF770" w:rsidR="00A23E72" w:rsidRPr="00A23E72" w:rsidRDefault="00A23E72" w:rsidP="00A23E72">
      <w:pPr>
        <w:jc w:val="both"/>
        <w:rPr>
          <w:sz w:val="22"/>
          <w:lang w:val="en-GB"/>
        </w:rPr>
      </w:pPr>
      <w:r>
        <w:rPr>
          <w:sz w:val="22"/>
          <w:lang w:val="en-GB"/>
        </w:rPr>
        <w:t xml:space="preserve">The Chief Executive said that Cllr. Lombard had worked hard on behalf of constituents and the County and wished him the best for the future. Cllr. Lombard thanked all for the good wishes and said he had enjoyed working with the Members and staff of Cork County Council. He also thanked the constituents who had given him the chance to represent them. </w:t>
      </w:r>
    </w:p>
    <w:p w14:paraId="01F25698" w14:textId="77777777" w:rsidR="00612429" w:rsidRPr="004C56F4" w:rsidRDefault="00612429" w:rsidP="004C56F4">
      <w:pPr>
        <w:jc w:val="both"/>
        <w:rPr>
          <w:rFonts w:asciiTheme="minorHAnsi" w:hAnsiTheme="minorHAnsi" w:cstheme="minorHAnsi"/>
          <w:bCs/>
          <w:iCs/>
          <w:sz w:val="22"/>
        </w:rPr>
      </w:pPr>
    </w:p>
    <w:p w14:paraId="02B6932B" w14:textId="77777777" w:rsidR="00A5272F" w:rsidRPr="00F32BB7" w:rsidRDefault="00A5272F" w:rsidP="00791B0F">
      <w:pPr>
        <w:jc w:val="both"/>
        <w:rPr>
          <w:rFonts w:asciiTheme="minorHAnsi" w:hAnsiTheme="minorHAnsi" w:cstheme="minorHAnsi"/>
          <w:b/>
          <w:iCs/>
          <w:sz w:val="22"/>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2935" w14:textId="77777777" w:rsidR="00602B07" w:rsidRDefault="00602B07" w:rsidP="00160651">
      <w:r>
        <w:separator/>
      </w:r>
    </w:p>
  </w:endnote>
  <w:endnote w:type="continuationSeparator" w:id="0">
    <w:p w14:paraId="4F6BC1F7" w14:textId="77777777" w:rsidR="00602B07" w:rsidRDefault="00602B07"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7F1DD416" w:rsidR="00602B07" w:rsidRDefault="00602B07" w:rsidP="00160651">
    <w:pPr>
      <w:pStyle w:val="Footer"/>
      <w:pBdr>
        <w:top w:val="thinThickSmallGap" w:sz="24" w:space="1" w:color="622423" w:themeColor="accent2" w:themeShade="7F"/>
      </w:pBdr>
      <w:rPr>
        <w:rFonts w:asciiTheme="majorHAnsi" w:hAnsiTheme="majorHAnsi"/>
      </w:rPr>
    </w:pPr>
    <w:r>
      <w:rPr>
        <w:rFonts w:asciiTheme="majorHAnsi" w:hAnsiTheme="majorHAnsi"/>
      </w:rPr>
      <w:t>Min.Apr1.2021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602B07" w:rsidRDefault="00602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399A" w14:textId="77777777" w:rsidR="00602B07" w:rsidRDefault="00602B07" w:rsidP="00160651">
      <w:r>
        <w:separator/>
      </w:r>
    </w:p>
  </w:footnote>
  <w:footnote w:type="continuationSeparator" w:id="0">
    <w:p w14:paraId="591741F9" w14:textId="77777777" w:rsidR="00602B07" w:rsidRDefault="00602B07"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8FA"/>
    <w:multiLevelType w:val="hybridMultilevel"/>
    <w:tmpl w:val="DF78A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D07C0"/>
    <w:multiLevelType w:val="hybridMultilevel"/>
    <w:tmpl w:val="F1363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B07851"/>
    <w:multiLevelType w:val="hybridMultilevel"/>
    <w:tmpl w:val="1B76D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FF69A3"/>
    <w:multiLevelType w:val="hybridMultilevel"/>
    <w:tmpl w:val="9DE84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F34EA6"/>
    <w:multiLevelType w:val="hybridMultilevel"/>
    <w:tmpl w:val="1E087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440B44"/>
    <w:multiLevelType w:val="hybridMultilevel"/>
    <w:tmpl w:val="D4CC1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7259C8"/>
    <w:multiLevelType w:val="hybridMultilevel"/>
    <w:tmpl w:val="23364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5901FF"/>
    <w:multiLevelType w:val="hybridMultilevel"/>
    <w:tmpl w:val="88AA8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094C6B"/>
    <w:multiLevelType w:val="hybridMultilevel"/>
    <w:tmpl w:val="BC9AE2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F16F5E"/>
    <w:multiLevelType w:val="hybridMultilevel"/>
    <w:tmpl w:val="72A83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5029F2"/>
    <w:multiLevelType w:val="hybridMultilevel"/>
    <w:tmpl w:val="B2FAB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961CA"/>
    <w:multiLevelType w:val="hybridMultilevel"/>
    <w:tmpl w:val="8B34A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7D118E"/>
    <w:multiLevelType w:val="hybridMultilevel"/>
    <w:tmpl w:val="543CF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A2788D"/>
    <w:multiLevelType w:val="hybridMultilevel"/>
    <w:tmpl w:val="1F066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D338CA"/>
    <w:multiLevelType w:val="hybridMultilevel"/>
    <w:tmpl w:val="9776F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243B9C"/>
    <w:multiLevelType w:val="hybridMultilevel"/>
    <w:tmpl w:val="DFD47E1C"/>
    <w:lvl w:ilvl="0" w:tplc="8B1AC9A8">
      <w:start w:val="1"/>
      <w:numFmt w:val="decimal"/>
      <w:lvlText w:val="%1."/>
      <w:lvlJc w:val="left"/>
      <w:pPr>
        <w:ind w:left="360" w:hanging="360"/>
      </w:pPr>
      <w:rPr>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24A0A32"/>
    <w:multiLevelType w:val="hybridMultilevel"/>
    <w:tmpl w:val="B574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E2D00"/>
    <w:multiLevelType w:val="hybridMultilevel"/>
    <w:tmpl w:val="37FAC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67437C"/>
    <w:multiLevelType w:val="hybridMultilevel"/>
    <w:tmpl w:val="50123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31A74"/>
    <w:multiLevelType w:val="hybridMultilevel"/>
    <w:tmpl w:val="5EC4EB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5907EB"/>
    <w:multiLevelType w:val="hybridMultilevel"/>
    <w:tmpl w:val="04AA3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8D21FF"/>
    <w:multiLevelType w:val="hybridMultilevel"/>
    <w:tmpl w:val="D548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A96749"/>
    <w:multiLevelType w:val="hybridMultilevel"/>
    <w:tmpl w:val="432A1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C9A0616"/>
    <w:multiLevelType w:val="hybridMultilevel"/>
    <w:tmpl w:val="3AB47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E97F41"/>
    <w:multiLevelType w:val="hybridMultilevel"/>
    <w:tmpl w:val="638ED0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4FDD1019"/>
    <w:multiLevelType w:val="hybridMultilevel"/>
    <w:tmpl w:val="5E26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284752"/>
    <w:multiLevelType w:val="hybridMultilevel"/>
    <w:tmpl w:val="ADA05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024DC8"/>
    <w:multiLevelType w:val="hybridMultilevel"/>
    <w:tmpl w:val="737499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440BE4"/>
    <w:multiLevelType w:val="hybridMultilevel"/>
    <w:tmpl w:val="D5A84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58C1A22"/>
    <w:multiLevelType w:val="hybridMultilevel"/>
    <w:tmpl w:val="9B3E3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5D6328A"/>
    <w:multiLevelType w:val="hybridMultilevel"/>
    <w:tmpl w:val="26D4F6F8"/>
    <w:lvl w:ilvl="0" w:tplc="3FFE4B0A">
      <w:start w:val="1"/>
      <w:numFmt w:val="decimal"/>
      <w:lvlText w:val="%1."/>
      <w:lvlJc w:val="left"/>
      <w:pPr>
        <w:ind w:left="720" w:hanging="360"/>
      </w:pPr>
      <w:rPr>
        <w:rFonts w:hint="default"/>
        <w:b/>
        <w:color w:val="auto"/>
        <w:sz w:val="22"/>
        <w:szCs w:val="22"/>
      </w:rPr>
    </w:lvl>
    <w:lvl w:ilvl="1" w:tplc="465A553A">
      <w:start w:val="1"/>
      <w:numFmt w:val="lowerLetter"/>
      <w:lvlText w:val="%2."/>
      <w:lvlJc w:val="left"/>
      <w:pPr>
        <w:ind w:left="1440" w:hanging="360"/>
      </w:pPr>
      <w:rPr>
        <w:b/>
        <w:sz w:val="22"/>
        <w:szCs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69E3673"/>
    <w:multiLevelType w:val="hybridMultilevel"/>
    <w:tmpl w:val="26CA9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A6E7869"/>
    <w:multiLevelType w:val="hybridMultilevel"/>
    <w:tmpl w:val="432C67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15:restartNumberingAfterBreak="0">
    <w:nsid w:val="5D037E66"/>
    <w:multiLevelType w:val="hybridMultilevel"/>
    <w:tmpl w:val="D8CA6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DB7564"/>
    <w:multiLevelType w:val="hybridMultilevel"/>
    <w:tmpl w:val="A94C68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C10BA7"/>
    <w:multiLevelType w:val="hybridMultilevel"/>
    <w:tmpl w:val="58182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AC08BE"/>
    <w:multiLevelType w:val="hybridMultilevel"/>
    <w:tmpl w:val="424254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BB60695"/>
    <w:multiLevelType w:val="hybridMultilevel"/>
    <w:tmpl w:val="3A5E8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2F0AAE"/>
    <w:multiLevelType w:val="hybridMultilevel"/>
    <w:tmpl w:val="AD38E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3C312F"/>
    <w:multiLevelType w:val="hybridMultilevel"/>
    <w:tmpl w:val="4CCC98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F6E1AF7"/>
    <w:multiLevelType w:val="multilevel"/>
    <w:tmpl w:val="46A0E986"/>
    <w:lvl w:ilvl="0">
      <w:start w:val="10"/>
      <w:numFmt w:val="decimal"/>
      <w:lvlText w:val="%1"/>
      <w:lvlJc w:val="left"/>
      <w:pPr>
        <w:ind w:left="360" w:hanging="360"/>
      </w:pPr>
      <w:rPr>
        <w:b/>
      </w:rPr>
    </w:lvl>
    <w:lvl w:ilvl="1">
      <w:start w:val="1"/>
      <w:numFmt w:val="lowerLetter"/>
      <w:lvlText w:val="%2)"/>
      <w:lvlJc w:val="left"/>
      <w:pPr>
        <w:ind w:left="938" w:hanging="360"/>
      </w:pPr>
    </w:lvl>
    <w:lvl w:ilvl="2">
      <w:start w:val="1"/>
      <w:numFmt w:val="lowerLetter"/>
      <w:lvlText w:val="(%3)"/>
      <w:lvlJc w:val="left"/>
      <w:pPr>
        <w:ind w:left="1838" w:hanging="360"/>
      </w:pPr>
    </w:lvl>
    <w:lvl w:ilvl="3">
      <w:start w:val="34"/>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41" w15:restartNumberingAfterBreak="0">
    <w:nsid w:val="70B2395B"/>
    <w:multiLevelType w:val="hybridMultilevel"/>
    <w:tmpl w:val="44BEA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9173372"/>
    <w:multiLevelType w:val="hybridMultilevel"/>
    <w:tmpl w:val="3B2EC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A87BDC"/>
    <w:multiLevelType w:val="hybridMultilevel"/>
    <w:tmpl w:val="A3382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AB00035"/>
    <w:multiLevelType w:val="hybridMultilevel"/>
    <w:tmpl w:val="6082D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D60182C"/>
    <w:multiLevelType w:val="hybridMultilevel"/>
    <w:tmpl w:val="16844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6" w15:restartNumberingAfterBreak="0">
    <w:nsid w:val="7F621E00"/>
    <w:multiLevelType w:val="hybridMultilevel"/>
    <w:tmpl w:val="47BC8F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7" w15:restartNumberingAfterBreak="0">
    <w:nsid w:val="7FDE4C85"/>
    <w:multiLevelType w:val="hybridMultilevel"/>
    <w:tmpl w:val="9D5A1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36"/>
  </w:num>
  <w:num w:numId="4">
    <w:abstractNumId w:val="12"/>
  </w:num>
  <w:num w:numId="5">
    <w:abstractNumId w:val="27"/>
  </w:num>
  <w:num w:numId="6">
    <w:abstractNumId w:val="16"/>
  </w:num>
  <w:num w:numId="7">
    <w:abstractNumId w:val="26"/>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25"/>
  </w:num>
  <w:num w:numId="13">
    <w:abstractNumId w:val="45"/>
  </w:num>
  <w:num w:numId="14">
    <w:abstractNumId w:val="24"/>
  </w:num>
  <w:num w:numId="15">
    <w:abstractNumId w:val="44"/>
  </w:num>
  <w:num w:numId="16">
    <w:abstractNumId w:val="22"/>
  </w:num>
  <w:num w:numId="17">
    <w:abstractNumId w:val="35"/>
  </w:num>
  <w:num w:numId="18">
    <w:abstractNumId w:val="20"/>
  </w:num>
  <w:num w:numId="19">
    <w:abstractNumId w:val="42"/>
  </w:num>
  <w:num w:numId="20">
    <w:abstractNumId w:val="47"/>
  </w:num>
  <w:num w:numId="21">
    <w:abstractNumId w:val="14"/>
  </w:num>
  <w:num w:numId="22">
    <w:abstractNumId w:val="40"/>
    <w:lvlOverride w:ilvl="0">
      <w:startOverride w:val="10"/>
    </w:lvlOverride>
    <w:lvlOverride w:ilvl="1">
      <w:startOverride w:val="1"/>
    </w:lvlOverride>
    <w:lvlOverride w:ilvl="2">
      <w:startOverride w:val="1"/>
    </w:lvlOverride>
    <w:lvlOverride w:ilvl="3">
      <w:startOverride w:val="3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18"/>
  </w:num>
  <w:num w:numId="26">
    <w:abstractNumId w:val="28"/>
  </w:num>
  <w:num w:numId="27">
    <w:abstractNumId w:val="39"/>
  </w:num>
  <w:num w:numId="28">
    <w:abstractNumId w:val="30"/>
  </w:num>
  <w:num w:numId="29">
    <w:abstractNumId w:val="2"/>
  </w:num>
  <w:num w:numId="30">
    <w:abstractNumId w:val="21"/>
  </w:num>
  <w:num w:numId="31">
    <w:abstractNumId w:val="37"/>
  </w:num>
  <w:num w:numId="32">
    <w:abstractNumId w:val="41"/>
  </w:num>
  <w:num w:numId="33">
    <w:abstractNumId w:val="6"/>
  </w:num>
  <w:num w:numId="34">
    <w:abstractNumId w:val="23"/>
  </w:num>
  <w:num w:numId="35">
    <w:abstractNumId w:val="4"/>
  </w:num>
  <w:num w:numId="36">
    <w:abstractNumId w:val="29"/>
  </w:num>
  <w:num w:numId="37">
    <w:abstractNumId w:val="32"/>
  </w:num>
  <w:num w:numId="38">
    <w:abstractNumId w:val="9"/>
  </w:num>
  <w:num w:numId="39">
    <w:abstractNumId w:val="1"/>
  </w:num>
  <w:num w:numId="40">
    <w:abstractNumId w:val="31"/>
  </w:num>
  <w:num w:numId="41">
    <w:abstractNumId w:val="5"/>
  </w:num>
  <w:num w:numId="42">
    <w:abstractNumId w:val="33"/>
  </w:num>
  <w:num w:numId="43">
    <w:abstractNumId w:val="0"/>
  </w:num>
  <w:num w:numId="44">
    <w:abstractNumId w:val="7"/>
  </w:num>
  <w:num w:numId="45">
    <w:abstractNumId w:val="38"/>
  </w:num>
  <w:num w:numId="46">
    <w:abstractNumId w:val="10"/>
  </w:num>
  <w:num w:numId="47">
    <w:abstractNumId w:val="34"/>
  </w:num>
  <w:num w:numId="48">
    <w:abstractNumId w:val="13"/>
  </w:num>
  <w:num w:numId="49">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5977"/>
    <w:rsid w:val="000259E0"/>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5FB"/>
    <w:rsid w:val="000B0190"/>
    <w:rsid w:val="000B09AE"/>
    <w:rsid w:val="000B2AAF"/>
    <w:rsid w:val="000B2D38"/>
    <w:rsid w:val="000B31ED"/>
    <w:rsid w:val="000B3C26"/>
    <w:rsid w:val="000B44B7"/>
    <w:rsid w:val="000B480D"/>
    <w:rsid w:val="000B4FAA"/>
    <w:rsid w:val="000B5B2F"/>
    <w:rsid w:val="000B6B36"/>
    <w:rsid w:val="000C0401"/>
    <w:rsid w:val="000C08D9"/>
    <w:rsid w:val="000C1BC0"/>
    <w:rsid w:val="000C26AB"/>
    <w:rsid w:val="000C2907"/>
    <w:rsid w:val="000C34FA"/>
    <w:rsid w:val="000C3905"/>
    <w:rsid w:val="000C44D0"/>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F0D07"/>
    <w:rsid w:val="000F1182"/>
    <w:rsid w:val="000F15F1"/>
    <w:rsid w:val="000F1D0E"/>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1706"/>
    <w:rsid w:val="00112AF4"/>
    <w:rsid w:val="00114272"/>
    <w:rsid w:val="001144EA"/>
    <w:rsid w:val="00114937"/>
    <w:rsid w:val="00115FF2"/>
    <w:rsid w:val="00116B9F"/>
    <w:rsid w:val="00121B8D"/>
    <w:rsid w:val="0012365E"/>
    <w:rsid w:val="001240A3"/>
    <w:rsid w:val="00125C05"/>
    <w:rsid w:val="00125E31"/>
    <w:rsid w:val="00130516"/>
    <w:rsid w:val="00130A5A"/>
    <w:rsid w:val="00130FE7"/>
    <w:rsid w:val="0013285F"/>
    <w:rsid w:val="00134951"/>
    <w:rsid w:val="001353CF"/>
    <w:rsid w:val="00136269"/>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575E"/>
    <w:rsid w:val="0017661C"/>
    <w:rsid w:val="001779D0"/>
    <w:rsid w:val="001834C9"/>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0CB3"/>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C58"/>
    <w:rsid w:val="001D6FA5"/>
    <w:rsid w:val="001E1B45"/>
    <w:rsid w:val="001E24DF"/>
    <w:rsid w:val="001E3142"/>
    <w:rsid w:val="001E345A"/>
    <w:rsid w:val="001E7134"/>
    <w:rsid w:val="001F3EC4"/>
    <w:rsid w:val="001F5035"/>
    <w:rsid w:val="001F5B5C"/>
    <w:rsid w:val="001F6E84"/>
    <w:rsid w:val="0020131F"/>
    <w:rsid w:val="0020140E"/>
    <w:rsid w:val="00203898"/>
    <w:rsid w:val="00205971"/>
    <w:rsid w:val="00212C11"/>
    <w:rsid w:val="0021387D"/>
    <w:rsid w:val="00217A83"/>
    <w:rsid w:val="0022083B"/>
    <w:rsid w:val="00220AE2"/>
    <w:rsid w:val="00221B3A"/>
    <w:rsid w:val="00221D63"/>
    <w:rsid w:val="00222551"/>
    <w:rsid w:val="00223C62"/>
    <w:rsid w:val="002243B1"/>
    <w:rsid w:val="00226148"/>
    <w:rsid w:val="00226DDA"/>
    <w:rsid w:val="002304EC"/>
    <w:rsid w:val="002308C3"/>
    <w:rsid w:val="00231BD9"/>
    <w:rsid w:val="002324D0"/>
    <w:rsid w:val="00234A39"/>
    <w:rsid w:val="00235797"/>
    <w:rsid w:val="0023713E"/>
    <w:rsid w:val="002374C0"/>
    <w:rsid w:val="002402E9"/>
    <w:rsid w:val="00240CA2"/>
    <w:rsid w:val="00241BD3"/>
    <w:rsid w:val="0024323F"/>
    <w:rsid w:val="00243A75"/>
    <w:rsid w:val="0024549E"/>
    <w:rsid w:val="002465B3"/>
    <w:rsid w:val="00246618"/>
    <w:rsid w:val="002466C2"/>
    <w:rsid w:val="00247812"/>
    <w:rsid w:val="00247C97"/>
    <w:rsid w:val="002500B6"/>
    <w:rsid w:val="0025148B"/>
    <w:rsid w:val="0025160D"/>
    <w:rsid w:val="002527B7"/>
    <w:rsid w:val="002539C0"/>
    <w:rsid w:val="00253F75"/>
    <w:rsid w:val="00254873"/>
    <w:rsid w:val="002571CB"/>
    <w:rsid w:val="002606AB"/>
    <w:rsid w:val="00261CD0"/>
    <w:rsid w:val="00261DB7"/>
    <w:rsid w:val="00262A88"/>
    <w:rsid w:val="00265B7C"/>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9459B"/>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61C"/>
    <w:rsid w:val="002C5B60"/>
    <w:rsid w:val="002C5FC6"/>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3120"/>
    <w:rsid w:val="003B4104"/>
    <w:rsid w:val="003B60DA"/>
    <w:rsid w:val="003B61C9"/>
    <w:rsid w:val="003B62A4"/>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33CB"/>
    <w:rsid w:val="003E3489"/>
    <w:rsid w:val="003E3529"/>
    <w:rsid w:val="003E4957"/>
    <w:rsid w:val="003E744A"/>
    <w:rsid w:val="003F06AB"/>
    <w:rsid w:val="003F14D2"/>
    <w:rsid w:val="003F32C4"/>
    <w:rsid w:val="003F38D9"/>
    <w:rsid w:val="003F44CB"/>
    <w:rsid w:val="003F4C4C"/>
    <w:rsid w:val="003F4E35"/>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2AA"/>
    <w:rsid w:val="00436EC5"/>
    <w:rsid w:val="00442A09"/>
    <w:rsid w:val="004436FE"/>
    <w:rsid w:val="00446084"/>
    <w:rsid w:val="004460FB"/>
    <w:rsid w:val="004461E9"/>
    <w:rsid w:val="0044643D"/>
    <w:rsid w:val="00446C4C"/>
    <w:rsid w:val="00446D3F"/>
    <w:rsid w:val="0045011A"/>
    <w:rsid w:val="0045059C"/>
    <w:rsid w:val="004511C5"/>
    <w:rsid w:val="004512A1"/>
    <w:rsid w:val="0045360F"/>
    <w:rsid w:val="00453F86"/>
    <w:rsid w:val="00454E50"/>
    <w:rsid w:val="00454F65"/>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2D8"/>
    <w:rsid w:val="004D1292"/>
    <w:rsid w:val="004D2700"/>
    <w:rsid w:val="004D31A8"/>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500AA"/>
    <w:rsid w:val="0055152C"/>
    <w:rsid w:val="00551846"/>
    <w:rsid w:val="00552CFB"/>
    <w:rsid w:val="0055418B"/>
    <w:rsid w:val="00555557"/>
    <w:rsid w:val="00555762"/>
    <w:rsid w:val="00556BD8"/>
    <w:rsid w:val="0055760A"/>
    <w:rsid w:val="00557930"/>
    <w:rsid w:val="005604D6"/>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56C5"/>
    <w:rsid w:val="0058683B"/>
    <w:rsid w:val="00591041"/>
    <w:rsid w:val="005924EB"/>
    <w:rsid w:val="00593228"/>
    <w:rsid w:val="00594201"/>
    <w:rsid w:val="00594B45"/>
    <w:rsid w:val="00594E62"/>
    <w:rsid w:val="00595746"/>
    <w:rsid w:val="005964B4"/>
    <w:rsid w:val="0059782D"/>
    <w:rsid w:val="005A0000"/>
    <w:rsid w:val="005A0D84"/>
    <w:rsid w:val="005A127E"/>
    <w:rsid w:val="005A1CD6"/>
    <w:rsid w:val="005A5EFB"/>
    <w:rsid w:val="005A67E7"/>
    <w:rsid w:val="005A7840"/>
    <w:rsid w:val="005B032B"/>
    <w:rsid w:val="005B0CCC"/>
    <w:rsid w:val="005B14F6"/>
    <w:rsid w:val="005B3259"/>
    <w:rsid w:val="005B4098"/>
    <w:rsid w:val="005B52A3"/>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44CF"/>
    <w:rsid w:val="005E4C16"/>
    <w:rsid w:val="005E65B0"/>
    <w:rsid w:val="005E6A66"/>
    <w:rsid w:val="005F11B2"/>
    <w:rsid w:val="005F259B"/>
    <w:rsid w:val="005F2C3B"/>
    <w:rsid w:val="005F439E"/>
    <w:rsid w:val="005F4406"/>
    <w:rsid w:val="005F5AE8"/>
    <w:rsid w:val="005F62DC"/>
    <w:rsid w:val="005F68D1"/>
    <w:rsid w:val="005F71BE"/>
    <w:rsid w:val="00600070"/>
    <w:rsid w:val="006000BE"/>
    <w:rsid w:val="006007FD"/>
    <w:rsid w:val="00601B1A"/>
    <w:rsid w:val="00602780"/>
    <w:rsid w:val="006027D6"/>
    <w:rsid w:val="00602B07"/>
    <w:rsid w:val="00603184"/>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10CA"/>
    <w:rsid w:val="00641442"/>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48EC"/>
    <w:rsid w:val="006753CB"/>
    <w:rsid w:val="00680B2D"/>
    <w:rsid w:val="00681335"/>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60A2"/>
    <w:rsid w:val="006A6C4E"/>
    <w:rsid w:val="006B0100"/>
    <w:rsid w:val="006B11C4"/>
    <w:rsid w:val="006B3A99"/>
    <w:rsid w:val="006B3E9A"/>
    <w:rsid w:val="006B3F53"/>
    <w:rsid w:val="006B6646"/>
    <w:rsid w:val="006C15D3"/>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E5CA6"/>
    <w:rsid w:val="006F038B"/>
    <w:rsid w:val="006F0AC0"/>
    <w:rsid w:val="006F48BA"/>
    <w:rsid w:val="006F4A5E"/>
    <w:rsid w:val="006F519D"/>
    <w:rsid w:val="006F6DF3"/>
    <w:rsid w:val="006F7EB6"/>
    <w:rsid w:val="007006EA"/>
    <w:rsid w:val="007050A1"/>
    <w:rsid w:val="00707C61"/>
    <w:rsid w:val="00710AC3"/>
    <w:rsid w:val="0071143F"/>
    <w:rsid w:val="0071254D"/>
    <w:rsid w:val="00713CEF"/>
    <w:rsid w:val="00714504"/>
    <w:rsid w:val="00714CDA"/>
    <w:rsid w:val="00720AB9"/>
    <w:rsid w:val="0072337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E8A"/>
    <w:rsid w:val="0075584E"/>
    <w:rsid w:val="00760897"/>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B0460"/>
    <w:rsid w:val="007B069D"/>
    <w:rsid w:val="007B1005"/>
    <w:rsid w:val="007B18F5"/>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1E9E"/>
    <w:rsid w:val="007E2314"/>
    <w:rsid w:val="007E3949"/>
    <w:rsid w:val="007E3E1C"/>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870"/>
    <w:rsid w:val="008247BE"/>
    <w:rsid w:val="00824E4C"/>
    <w:rsid w:val="00826E26"/>
    <w:rsid w:val="00827191"/>
    <w:rsid w:val="0083218F"/>
    <w:rsid w:val="008339F1"/>
    <w:rsid w:val="00834369"/>
    <w:rsid w:val="00835802"/>
    <w:rsid w:val="00835CFB"/>
    <w:rsid w:val="0083770A"/>
    <w:rsid w:val="00837B42"/>
    <w:rsid w:val="00842871"/>
    <w:rsid w:val="00842D34"/>
    <w:rsid w:val="00843FA8"/>
    <w:rsid w:val="00844C84"/>
    <w:rsid w:val="0084740F"/>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F61"/>
    <w:rsid w:val="0089564E"/>
    <w:rsid w:val="00896B06"/>
    <w:rsid w:val="00896D5D"/>
    <w:rsid w:val="008A3434"/>
    <w:rsid w:val="008A417C"/>
    <w:rsid w:val="008A451F"/>
    <w:rsid w:val="008A4C05"/>
    <w:rsid w:val="008A6E1B"/>
    <w:rsid w:val="008B1BEA"/>
    <w:rsid w:val="008B30E6"/>
    <w:rsid w:val="008B3D9A"/>
    <w:rsid w:val="008B52AF"/>
    <w:rsid w:val="008B64BF"/>
    <w:rsid w:val="008B6BB2"/>
    <w:rsid w:val="008B760B"/>
    <w:rsid w:val="008C0C40"/>
    <w:rsid w:val="008C0E93"/>
    <w:rsid w:val="008C1E0E"/>
    <w:rsid w:val="008C3693"/>
    <w:rsid w:val="008C3B7B"/>
    <w:rsid w:val="008C658E"/>
    <w:rsid w:val="008C7797"/>
    <w:rsid w:val="008D06E5"/>
    <w:rsid w:val="008D2E63"/>
    <w:rsid w:val="008D4C1F"/>
    <w:rsid w:val="008D623E"/>
    <w:rsid w:val="008E1707"/>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7167"/>
    <w:rsid w:val="00920048"/>
    <w:rsid w:val="00921019"/>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F77"/>
    <w:rsid w:val="00956F91"/>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335F"/>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C0297"/>
    <w:rsid w:val="009C07E2"/>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3E72"/>
    <w:rsid w:val="00A24089"/>
    <w:rsid w:val="00A2549B"/>
    <w:rsid w:val="00A30324"/>
    <w:rsid w:val="00A30C0E"/>
    <w:rsid w:val="00A30F58"/>
    <w:rsid w:val="00A32995"/>
    <w:rsid w:val="00A33254"/>
    <w:rsid w:val="00A35DF9"/>
    <w:rsid w:val="00A368CD"/>
    <w:rsid w:val="00A36BBB"/>
    <w:rsid w:val="00A3787F"/>
    <w:rsid w:val="00A40793"/>
    <w:rsid w:val="00A4192F"/>
    <w:rsid w:val="00A434E0"/>
    <w:rsid w:val="00A43E4F"/>
    <w:rsid w:val="00A4438C"/>
    <w:rsid w:val="00A4530F"/>
    <w:rsid w:val="00A45953"/>
    <w:rsid w:val="00A47F0C"/>
    <w:rsid w:val="00A50467"/>
    <w:rsid w:val="00A511B4"/>
    <w:rsid w:val="00A51504"/>
    <w:rsid w:val="00A5272F"/>
    <w:rsid w:val="00A53CD6"/>
    <w:rsid w:val="00A5567A"/>
    <w:rsid w:val="00A560BE"/>
    <w:rsid w:val="00A56C3D"/>
    <w:rsid w:val="00A6074A"/>
    <w:rsid w:val="00A60B23"/>
    <w:rsid w:val="00A60D35"/>
    <w:rsid w:val="00A61D9A"/>
    <w:rsid w:val="00A623EA"/>
    <w:rsid w:val="00A63B49"/>
    <w:rsid w:val="00A64590"/>
    <w:rsid w:val="00A64B4C"/>
    <w:rsid w:val="00A66BD7"/>
    <w:rsid w:val="00A713B7"/>
    <w:rsid w:val="00A7150F"/>
    <w:rsid w:val="00A73F16"/>
    <w:rsid w:val="00A754CD"/>
    <w:rsid w:val="00A76DB9"/>
    <w:rsid w:val="00A77020"/>
    <w:rsid w:val="00A77AF5"/>
    <w:rsid w:val="00A8014A"/>
    <w:rsid w:val="00A80C98"/>
    <w:rsid w:val="00A81408"/>
    <w:rsid w:val="00A824CE"/>
    <w:rsid w:val="00A83115"/>
    <w:rsid w:val="00A843EC"/>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A6BA4"/>
    <w:rsid w:val="00AA7015"/>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7EC"/>
    <w:rsid w:val="00B62911"/>
    <w:rsid w:val="00B6548B"/>
    <w:rsid w:val="00B67262"/>
    <w:rsid w:val="00B72E46"/>
    <w:rsid w:val="00B74E20"/>
    <w:rsid w:val="00B75E56"/>
    <w:rsid w:val="00B81014"/>
    <w:rsid w:val="00B82414"/>
    <w:rsid w:val="00B82B6A"/>
    <w:rsid w:val="00B8324C"/>
    <w:rsid w:val="00B83990"/>
    <w:rsid w:val="00B844B4"/>
    <w:rsid w:val="00B85683"/>
    <w:rsid w:val="00B900FF"/>
    <w:rsid w:val="00B9093B"/>
    <w:rsid w:val="00B90B4D"/>
    <w:rsid w:val="00B91369"/>
    <w:rsid w:val="00B92790"/>
    <w:rsid w:val="00B92BAE"/>
    <w:rsid w:val="00B92C91"/>
    <w:rsid w:val="00B94A7D"/>
    <w:rsid w:val="00B9733F"/>
    <w:rsid w:val="00B97B82"/>
    <w:rsid w:val="00B97DB0"/>
    <w:rsid w:val="00B97F15"/>
    <w:rsid w:val="00BA028E"/>
    <w:rsid w:val="00BA373A"/>
    <w:rsid w:val="00BA3BD0"/>
    <w:rsid w:val="00BA4290"/>
    <w:rsid w:val="00BA47F1"/>
    <w:rsid w:val="00BA5A8F"/>
    <w:rsid w:val="00BA5B76"/>
    <w:rsid w:val="00BA7279"/>
    <w:rsid w:val="00BB0EF7"/>
    <w:rsid w:val="00BB1D41"/>
    <w:rsid w:val="00BB295B"/>
    <w:rsid w:val="00BB3485"/>
    <w:rsid w:val="00BB38C6"/>
    <w:rsid w:val="00BB4509"/>
    <w:rsid w:val="00BB49E7"/>
    <w:rsid w:val="00BC10E5"/>
    <w:rsid w:val="00BC2958"/>
    <w:rsid w:val="00BC5D5E"/>
    <w:rsid w:val="00BC67A8"/>
    <w:rsid w:val="00BD07B6"/>
    <w:rsid w:val="00BD08E5"/>
    <w:rsid w:val="00BD0986"/>
    <w:rsid w:val="00BD0995"/>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10115"/>
    <w:rsid w:val="00C1031D"/>
    <w:rsid w:val="00C1230D"/>
    <w:rsid w:val="00C14D2A"/>
    <w:rsid w:val="00C1581B"/>
    <w:rsid w:val="00C22230"/>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575F"/>
    <w:rsid w:val="00C56ACD"/>
    <w:rsid w:val="00C57A5E"/>
    <w:rsid w:val="00C600D4"/>
    <w:rsid w:val="00C63E4F"/>
    <w:rsid w:val="00C67AEA"/>
    <w:rsid w:val="00C70A61"/>
    <w:rsid w:val="00C7228C"/>
    <w:rsid w:val="00C7237A"/>
    <w:rsid w:val="00C7355F"/>
    <w:rsid w:val="00C743B3"/>
    <w:rsid w:val="00C76290"/>
    <w:rsid w:val="00C80667"/>
    <w:rsid w:val="00C84054"/>
    <w:rsid w:val="00C8423D"/>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F65"/>
    <w:rsid w:val="00CB0E18"/>
    <w:rsid w:val="00CB47E1"/>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05F1"/>
    <w:rsid w:val="00D82407"/>
    <w:rsid w:val="00D82A27"/>
    <w:rsid w:val="00D82FB0"/>
    <w:rsid w:val="00D830E5"/>
    <w:rsid w:val="00D842BB"/>
    <w:rsid w:val="00D852F1"/>
    <w:rsid w:val="00D85900"/>
    <w:rsid w:val="00D8705C"/>
    <w:rsid w:val="00D875D1"/>
    <w:rsid w:val="00D876F3"/>
    <w:rsid w:val="00D93F50"/>
    <w:rsid w:val="00D94D23"/>
    <w:rsid w:val="00DA0199"/>
    <w:rsid w:val="00DA23C7"/>
    <w:rsid w:val="00DA28B4"/>
    <w:rsid w:val="00DA42A5"/>
    <w:rsid w:val="00DA42EC"/>
    <w:rsid w:val="00DA67C4"/>
    <w:rsid w:val="00DA69AD"/>
    <w:rsid w:val="00DB27B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224"/>
    <w:rsid w:val="00DD53F9"/>
    <w:rsid w:val="00DD5D46"/>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7205"/>
    <w:rsid w:val="00E07C46"/>
    <w:rsid w:val="00E10121"/>
    <w:rsid w:val="00E101D2"/>
    <w:rsid w:val="00E119CA"/>
    <w:rsid w:val="00E11B36"/>
    <w:rsid w:val="00E12118"/>
    <w:rsid w:val="00E12718"/>
    <w:rsid w:val="00E12749"/>
    <w:rsid w:val="00E1497D"/>
    <w:rsid w:val="00E15282"/>
    <w:rsid w:val="00E155F8"/>
    <w:rsid w:val="00E24CB8"/>
    <w:rsid w:val="00E255B6"/>
    <w:rsid w:val="00E25859"/>
    <w:rsid w:val="00E2593E"/>
    <w:rsid w:val="00E25FA9"/>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0D3D"/>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62D0"/>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gkelc">
    <w:name w:val="hgkelc"/>
    <w:basedOn w:val="DefaultParagraphFont"/>
    <w:rsid w:val="009C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21623742">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6666724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F463895-09E1-4874-A385-DF66613D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Mairead Lucey</cp:lastModifiedBy>
  <cp:revision>4</cp:revision>
  <cp:lastPrinted>2021-01-20T14:18:00Z</cp:lastPrinted>
  <dcterms:created xsi:type="dcterms:W3CDTF">2021-04-21T09:13:00Z</dcterms:created>
  <dcterms:modified xsi:type="dcterms:W3CDTF">2021-04-21T10:55:00Z</dcterms:modified>
</cp:coreProperties>
</file>