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F32BB7" w:rsidRDefault="000B09AE" w:rsidP="004F5BCE">
      <w:pPr>
        <w:pBdr>
          <w:bottom w:val="single" w:sz="4" w:space="1" w:color="auto"/>
        </w:pBdr>
        <w:jc w:val="both"/>
        <w:rPr>
          <w:rFonts w:asciiTheme="minorHAnsi" w:hAnsiTheme="minorHAnsi" w:cstheme="minorHAnsi"/>
          <w:b/>
          <w:sz w:val="22"/>
        </w:rPr>
      </w:pPr>
      <w:r w:rsidRPr="00F32BB7">
        <w:rPr>
          <w:rFonts w:asciiTheme="minorHAnsi" w:hAnsiTheme="minorHAnsi" w:cstheme="minorHAnsi"/>
          <w:b/>
          <w:sz w:val="22"/>
        </w:rPr>
        <w:t xml:space="preserve"> </w:t>
      </w:r>
      <w:r w:rsidR="00AF66DE" w:rsidRPr="00F32BB7">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F32BB7" w:rsidRDefault="00AF66DE" w:rsidP="004F5BCE">
      <w:pPr>
        <w:pBdr>
          <w:bottom w:val="single" w:sz="4" w:space="1" w:color="auto"/>
        </w:pBdr>
        <w:jc w:val="both"/>
        <w:rPr>
          <w:rFonts w:asciiTheme="minorHAnsi" w:hAnsiTheme="minorHAnsi" w:cstheme="minorHAnsi"/>
          <w:b/>
          <w:sz w:val="22"/>
        </w:rPr>
      </w:pPr>
    </w:p>
    <w:p w14:paraId="1F993EE8" w14:textId="77777777" w:rsidR="00261DB7" w:rsidRPr="00F32BB7" w:rsidRDefault="00261DB7" w:rsidP="004F5BCE">
      <w:pPr>
        <w:jc w:val="both"/>
        <w:rPr>
          <w:rFonts w:asciiTheme="minorHAnsi" w:hAnsiTheme="minorHAnsi" w:cstheme="minorHAnsi"/>
          <w:b/>
          <w:sz w:val="22"/>
        </w:rPr>
      </w:pPr>
    </w:p>
    <w:p w14:paraId="102BD550" w14:textId="77777777" w:rsidR="00506FFD" w:rsidRPr="00D16716" w:rsidRDefault="00506FFD" w:rsidP="00506FFD">
      <w:pPr>
        <w:jc w:val="both"/>
        <w:rPr>
          <w:rFonts w:asciiTheme="minorHAnsi" w:hAnsiTheme="minorHAnsi" w:cstheme="minorHAnsi"/>
          <w:b/>
          <w:sz w:val="22"/>
        </w:rPr>
      </w:pPr>
      <w:r w:rsidRPr="00D16716">
        <w:rPr>
          <w:rFonts w:asciiTheme="minorHAnsi" w:hAnsiTheme="minorHAnsi" w:cstheme="minorHAnsi"/>
          <w:b/>
          <w:sz w:val="22"/>
        </w:rPr>
        <w:t xml:space="preserve">Minutes of Proceedings at </w:t>
      </w:r>
      <w:r>
        <w:rPr>
          <w:rFonts w:asciiTheme="minorHAnsi" w:hAnsiTheme="minorHAnsi" w:cstheme="minorHAnsi"/>
          <w:b/>
          <w:sz w:val="22"/>
        </w:rPr>
        <w:t xml:space="preserve">Special </w:t>
      </w:r>
      <w:r w:rsidRPr="00D16716">
        <w:rPr>
          <w:rFonts w:asciiTheme="minorHAnsi" w:hAnsiTheme="minorHAnsi" w:cstheme="minorHAnsi"/>
          <w:b/>
          <w:sz w:val="22"/>
        </w:rPr>
        <w:t xml:space="preserve">Meeting of Cork County Council held by Microsoft Teams on </w:t>
      </w:r>
      <w:r>
        <w:rPr>
          <w:rFonts w:asciiTheme="minorHAnsi" w:hAnsiTheme="minorHAnsi" w:cstheme="minorHAnsi"/>
          <w:b/>
          <w:sz w:val="22"/>
        </w:rPr>
        <w:t>26</w:t>
      </w:r>
      <w:r w:rsidRPr="002B23BD">
        <w:rPr>
          <w:rFonts w:asciiTheme="minorHAnsi" w:hAnsiTheme="minorHAnsi" w:cstheme="minorHAnsi"/>
          <w:b/>
          <w:sz w:val="22"/>
          <w:vertAlign w:val="superscript"/>
        </w:rPr>
        <w:t>th</w:t>
      </w:r>
      <w:r>
        <w:rPr>
          <w:rFonts w:asciiTheme="minorHAnsi" w:hAnsiTheme="minorHAnsi" w:cstheme="minorHAnsi"/>
          <w:b/>
          <w:sz w:val="22"/>
        </w:rPr>
        <w:t xml:space="preserve"> April</w:t>
      </w:r>
      <w:r w:rsidRPr="00D16716">
        <w:rPr>
          <w:rFonts w:asciiTheme="minorHAnsi" w:hAnsiTheme="minorHAnsi" w:cstheme="minorHAnsi"/>
          <w:b/>
          <w:sz w:val="22"/>
        </w:rPr>
        <w:t xml:space="preserve"> 2021 at 11am.</w:t>
      </w:r>
    </w:p>
    <w:p w14:paraId="7CA32A09" w14:textId="77777777" w:rsidR="00506FFD" w:rsidRPr="0085773F" w:rsidRDefault="00506FFD" w:rsidP="00506FFD">
      <w:pPr>
        <w:jc w:val="both"/>
        <w:rPr>
          <w:rFonts w:asciiTheme="minorHAnsi" w:hAnsiTheme="minorHAnsi" w:cstheme="minorHAnsi"/>
          <w:b/>
          <w:bCs/>
          <w:sz w:val="22"/>
        </w:rPr>
      </w:pPr>
    </w:p>
    <w:p w14:paraId="1A90A285" w14:textId="77777777" w:rsidR="00506FFD" w:rsidRPr="004C68EA" w:rsidRDefault="00506FFD" w:rsidP="00506FFD">
      <w:pPr>
        <w:jc w:val="both"/>
        <w:rPr>
          <w:rFonts w:asciiTheme="minorHAnsi" w:hAnsiTheme="minorHAnsi" w:cstheme="minorHAnsi"/>
          <w:bCs/>
          <w:color w:val="FF0000"/>
          <w:sz w:val="22"/>
        </w:rPr>
      </w:pPr>
    </w:p>
    <w:p w14:paraId="39B7768C" w14:textId="77777777" w:rsidR="00506FFD" w:rsidRPr="00F32BB7" w:rsidRDefault="00506FFD" w:rsidP="00506FFD">
      <w:pPr>
        <w:jc w:val="both"/>
        <w:rPr>
          <w:rFonts w:asciiTheme="minorHAnsi" w:hAnsiTheme="minorHAnsi" w:cstheme="minorHAnsi"/>
          <w:b/>
          <w:sz w:val="22"/>
        </w:rPr>
      </w:pPr>
      <w:r w:rsidRPr="00F32BB7">
        <w:rPr>
          <w:rFonts w:asciiTheme="minorHAnsi" w:hAnsiTheme="minorHAnsi" w:cstheme="minorHAnsi"/>
          <w:b/>
          <w:sz w:val="22"/>
        </w:rPr>
        <w:t>I LATHAIR</w:t>
      </w:r>
    </w:p>
    <w:p w14:paraId="4E4BB578" w14:textId="77777777" w:rsidR="00506FFD" w:rsidRPr="000F1D0E" w:rsidRDefault="00506FFD" w:rsidP="00506FFD">
      <w:pPr>
        <w:ind w:left="720" w:firstLine="720"/>
        <w:jc w:val="both"/>
        <w:rPr>
          <w:rFonts w:asciiTheme="minorHAnsi" w:hAnsiTheme="minorHAnsi" w:cstheme="minorHAnsi"/>
          <w:b/>
          <w:color w:val="0D0D0D" w:themeColor="text1" w:themeTint="F2"/>
          <w:sz w:val="22"/>
          <w:u w:val="single"/>
        </w:rPr>
      </w:pPr>
      <w:r w:rsidRPr="000F1D0E">
        <w:rPr>
          <w:rFonts w:asciiTheme="minorHAnsi" w:hAnsiTheme="minorHAnsi" w:cstheme="minorHAnsi"/>
          <w:b/>
          <w:color w:val="0D0D0D" w:themeColor="text1" w:themeTint="F2"/>
          <w:sz w:val="22"/>
          <w:u w:val="single"/>
        </w:rPr>
        <w:t>Comhairleoir Máire Léanacháin - Uí Foghlú, Méara Chontae</w:t>
      </w:r>
    </w:p>
    <w:p w14:paraId="497DA9EA" w14:textId="77777777" w:rsidR="00506FFD" w:rsidRPr="00F32BB7" w:rsidRDefault="00506FFD" w:rsidP="00506FFD">
      <w:pPr>
        <w:jc w:val="both"/>
        <w:rPr>
          <w:rFonts w:asciiTheme="minorHAnsi" w:hAnsiTheme="minorHAnsi" w:cstheme="minorHAnsi"/>
          <w:bCs/>
          <w:color w:val="FF0000"/>
          <w:sz w:val="22"/>
        </w:rPr>
      </w:pPr>
    </w:p>
    <w:p w14:paraId="74EC505E" w14:textId="77777777" w:rsidR="00506FFD" w:rsidRPr="000F1D0E" w:rsidRDefault="00506FFD" w:rsidP="00506FFD">
      <w:pPr>
        <w:pStyle w:val="NoSpacing"/>
        <w:jc w:val="both"/>
        <w:rPr>
          <w:rStyle w:val="Heading1Char"/>
          <w:rFonts w:eastAsiaTheme="minorHAnsi"/>
          <w:b w:val="0"/>
          <w:bCs/>
          <w:sz w:val="22"/>
          <w:szCs w:val="22"/>
          <w:u w:val="none"/>
        </w:rPr>
      </w:pPr>
      <w:r w:rsidRPr="00B62911">
        <w:t>Comhairleoiri:</w:t>
      </w:r>
      <w:r w:rsidRPr="00B62911">
        <w:rPr>
          <w:b/>
        </w:rPr>
        <w:t xml:space="preserve"> </w:t>
      </w:r>
      <w:r w:rsidRPr="00B62911">
        <w:t xml:space="preserve"> </w:t>
      </w:r>
      <w:r w:rsidRPr="000F1D0E">
        <w:rPr>
          <w:rStyle w:val="Heading1Char"/>
          <w:rFonts w:eastAsiaTheme="minorHAnsi"/>
          <w:b w:val="0"/>
          <w:bCs/>
          <w:sz w:val="22"/>
          <w:szCs w:val="22"/>
          <w:u w:val="none"/>
        </w:rPr>
        <w:t>Ó Muineacháin B, Ó Dubhghaill, Ó Sé, Sean Pól, Ó Múrchú, Gearóid, Críod, Ní Mhuineacháin G, Ó Luanaigh, Ó Cochláin M, Uí Loinsigh, Ó Luasa, Ó hAodha, Padraig, Ó Múrchú, Gearóid, Ó Cinnéide, Ó Madaoin, Ó Sé T, Léineacháin Ui Foghlú, Ó Héigheartaigh, Ní hEachthigheirn, Uí Thuama, MacCart</w:t>
      </w:r>
      <w:r w:rsidRPr="00E53EB1">
        <w:rPr>
          <w:rStyle w:val="Heading1Char"/>
          <w:rFonts w:eastAsiaTheme="minorHAnsi"/>
          <w:b w:val="0"/>
          <w:bCs/>
          <w:sz w:val="22"/>
          <w:szCs w:val="22"/>
          <w:u w:val="none"/>
        </w:rPr>
        <w:t>haigh S, Mac Uaid, Ní</w:t>
      </w:r>
      <w:r w:rsidRPr="000F1D0E">
        <w:rPr>
          <w:rStyle w:val="Heading1Char"/>
          <w:rFonts w:eastAsiaTheme="minorHAnsi"/>
          <w:b w:val="0"/>
          <w:bCs/>
          <w:sz w:val="22"/>
          <w:szCs w:val="22"/>
          <w:u w:val="none"/>
        </w:rPr>
        <w:t xml:space="preserve"> Cheallaigh, Ó Cearbhaill, Ó Muirthile, Uí Chaochlaoich, Ó hAodha, Pól, Uí Chochláin G, Ó Colmáin, Ó Murchú, Caoimhín Ó Suilleabháin, Sean, Uí Shuilleabháin, Máire, Ó Donnabháin, Ó Coileáin D, Ó Murchú PG, Uí Mhurchú Cáit, Ó Conaill, Mac Craith, Uí Daltún, , Uí Bhuachalla, Ó Conchubair L, Daltún Ó Suilleabháin, Ní Cheallacháin, Barra, Sheppard, Rasmussen, Ó Conchubair S, Ó Conchubair A, MacCarthaig N, Ó Flionn, Uí Bhriain, Ó Laoghaire, De Róiste</w:t>
      </w:r>
      <w:r>
        <w:rPr>
          <w:rStyle w:val="Heading1Char"/>
          <w:rFonts w:eastAsiaTheme="minorHAnsi"/>
          <w:b w:val="0"/>
          <w:bCs/>
          <w:sz w:val="22"/>
          <w:szCs w:val="22"/>
          <w:u w:val="none"/>
        </w:rPr>
        <w:t>.</w:t>
      </w:r>
    </w:p>
    <w:tbl>
      <w:tblPr>
        <w:tblW w:w="9651" w:type="dxa"/>
        <w:jc w:val="center"/>
        <w:tblLayout w:type="fixed"/>
        <w:tblLook w:val="0000" w:firstRow="0" w:lastRow="0" w:firstColumn="0" w:lastColumn="0" w:noHBand="0" w:noVBand="0"/>
      </w:tblPr>
      <w:tblGrid>
        <w:gridCol w:w="9651"/>
      </w:tblGrid>
      <w:tr w:rsidR="00506FFD" w:rsidRPr="00B62911" w14:paraId="6E26588F" w14:textId="77777777" w:rsidTr="00BB1F63">
        <w:trPr>
          <w:cantSplit/>
          <w:trHeight w:val="428"/>
          <w:jc w:val="center"/>
        </w:trPr>
        <w:tc>
          <w:tcPr>
            <w:tcW w:w="9651" w:type="dxa"/>
            <w:shd w:val="clear" w:color="auto" w:fill="auto"/>
            <w:vAlign w:val="center"/>
          </w:tcPr>
          <w:p w14:paraId="28D4289A" w14:textId="77777777" w:rsidR="00506FFD" w:rsidRPr="00B62911" w:rsidRDefault="00506FFD" w:rsidP="00BB1F63">
            <w:pPr>
              <w:pStyle w:val="Heading1"/>
              <w:rPr>
                <w:b w:val="0"/>
                <w:bCs/>
                <w:u w:val="none"/>
              </w:rPr>
            </w:pPr>
          </w:p>
        </w:tc>
      </w:tr>
    </w:tbl>
    <w:p w14:paraId="50206421" w14:textId="77777777" w:rsidR="00506FFD" w:rsidRPr="00F32BB7" w:rsidRDefault="00506FFD" w:rsidP="00506FFD">
      <w:pPr>
        <w:jc w:val="both"/>
        <w:rPr>
          <w:rFonts w:asciiTheme="minorHAnsi" w:hAnsiTheme="minorHAnsi" w:cstheme="minorHAnsi"/>
          <w:bCs/>
          <w:color w:val="FF0000"/>
          <w:sz w:val="22"/>
        </w:rPr>
      </w:pPr>
    </w:p>
    <w:p w14:paraId="05AE1B56" w14:textId="77777777" w:rsidR="00506FFD" w:rsidRPr="00F32BB7" w:rsidRDefault="00506FFD" w:rsidP="00506FFD">
      <w:pPr>
        <w:jc w:val="both"/>
        <w:rPr>
          <w:rFonts w:asciiTheme="minorHAnsi" w:hAnsiTheme="minorHAnsi" w:cstheme="minorHAnsi"/>
          <w:b/>
          <w:color w:val="0D0D0D" w:themeColor="text1" w:themeTint="F2"/>
          <w:sz w:val="22"/>
        </w:rPr>
      </w:pPr>
      <w:r w:rsidRPr="00F32BB7">
        <w:rPr>
          <w:rFonts w:asciiTheme="minorHAnsi" w:hAnsiTheme="minorHAnsi" w:cstheme="minorHAnsi"/>
          <w:b/>
          <w:color w:val="0D0D0D" w:themeColor="text1" w:themeTint="F2"/>
          <w:sz w:val="22"/>
        </w:rPr>
        <w:t>PRESENT</w:t>
      </w:r>
    </w:p>
    <w:p w14:paraId="035B6173" w14:textId="77777777" w:rsidR="00506FFD" w:rsidRPr="00F32BB7" w:rsidRDefault="00506FFD" w:rsidP="00506FFD">
      <w:pPr>
        <w:jc w:val="both"/>
        <w:rPr>
          <w:rFonts w:asciiTheme="minorHAnsi" w:hAnsiTheme="minorHAnsi" w:cstheme="minorHAnsi"/>
          <w:b/>
          <w:color w:val="0D0D0D" w:themeColor="text1" w:themeTint="F2"/>
          <w:sz w:val="22"/>
          <w:u w:val="single"/>
        </w:rPr>
      </w:pPr>
      <w:r w:rsidRPr="00F32BB7">
        <w:rPr>
          <w:rFonts w:asciiTheme="minorHAnsi" w:hAnsiTheme="minorHAnsi" w:cstheme="minorHAnsi"/>
          <w:bCs/>
          <w:color w:val="0D0D0D" w:themeColor="text1" w:themeTint="F2"/>
          <w:sz w:val="22"/>
        </w:rPr>
        <w:tab/>
      </w:r>
      <w:r w:rsidRPr="00F32BB7">
        <w:rPr>
          <w:rFonts w:asciiTheme="minorHAnsi" w:hAnsiTheme="minorHAnsi" w:cstheme="minorHAnsi"/>
          <w:bCs/>
          <w:color w:val="0D0D0D" w:themeColor="text1" w:themeTint="F2"/>
          <w:sz w:val="22"/>
        </w:rPr>
        <w:tab/>
      </w:r>
      <w:r w:rsidRPr="00F32BB7">
        <w:rPr>
          <w:rFonts w:asciiTheme="minorHAnsi" w:hAnsiTheme="minorHAnsi" w:cstheme="minorHAnsi"/>
          <w:b/>
          <w:color w:val="0D0D0D" w:themeColor="text1" w:themeTint="F2"/>
          <w:sz w:val="22"/>
          <w:u w:val="single"/>
        </w:rPr>
        <w:t>Councillor Mary Linehan-Foley, County Mayor, presided.</w:t>
      </w:r>
    </w:p>
    <w:p w14:paraId="63B63CE3" w14:textId="77777777" w:rsidR="00506FFD" w:rsidRPr="00F32BB7" w:rsidRDefault="00506FFD" w:rsidP="00506FFD">
      <w:pPr>
        <w:jc w:val="both"/>
        <w:rPr>
          <w:rFonts w:asciiTheme="minorHAnsi" w:hAnsiTheme="minorHAnsi" w:cstheme="minorHAnsi"/>
          <w:bCs/>
          <w:color w:val="0D0D0D" w:themeColor="text1" w:themeTint="F2"/>
          <w:sz w:val="22"/>
          <w:u w:val="single"/>
        </w:rPr>
      </w:pPr>
    </w:p>
    <w:p w14:paraId="614AAE93" w14:textId="090E4B89" w:rsidR="00506FFD" w:rsidRPr="00F32BB7" w:rsidRDefault="00506FFD" w:rsidP="00506FFD">
      <w:pPr>
        <w:jc w:val="both"/>
        <w:rPr>
          <w:rFonts w:asciiTheme="minorHAnsi" w:hAnsiTheme="minorHAnsi" w:cstheme="minorHAnsi"/>
          <w:bCs/>
          <w:color w:val="0D0D0D" w:themeColor="text1" w:themeTint="F2"/>
          <w:sz w:val="22"/>
        </w:rPr>
      </w:pPr>
      <w:r w:rsidRPr="00B62911">
        <w:rPr>
          <w:rFonts w:asciiTheme="minorHAnsi" w:hAnsiTheme="minorHAnsi" w:cstheme="minorHAnsi"/>
          <w:b/>
          <w:color w:val="0D0D0D" w:themeColor="text1" w:themeTint="F2"/>
          <w:sz w:val="22"/>
        </w:rPr>
        <w:t>Councillor:</w:t>
      </w:r>
      <w:r w:rsidRPr="00F32BB7">
        <w:rPr>
          <w:rFonts w:asciiTheme="minorHAnsi" w:hAnsiTheme="minorHAnsi" w:cstheme="minorHAnsi"/>
          <w:bCs/>
          <w:color w:val="0D0D0D" w:themeColor="text1" w:themeTint="F2"/>
          <w:sz w:val="22"/>
        </w:rPr>
        <w:t xml:space="preserve"> Moynihan B, Doyle, O’Shea JP, Murphy Gerard, Creed, Moynihan G, Looney, Coughlan M, Lynch, Lucey, Hayes Pat, Murphy Gearóid, Kennedy, Madden, O’Shea T, Linehan – Foley, Hegarty, Ahern, Twomey, McCarthy S</w:t>
      </w:r>
      <w:r w:rsidRPr="00E53EB1">
        <w:rPr>
          <w:rFonts w:asciiTheme="minorHAnsi" w:hAnsiTheme="minorHAnsi" w:cstheme="minorHAnsi"/>
          <w:bCs/>
          <w:sz w:val="22"/>
        </w:rPr>
        <w:t xml:space="preserve">, Quaide, </w:t>
      </w:r>
      <w:r w:rsidRPr="00F32BB7">
        <w:rPr>
          <w:rFonts w:asciiTheme="minorHAnsi" w:hAnsiTheme="minorHAnsi" w:cstheme="minorHAnsi"/>
          <w:bCs/>
          <w:color w:val="0D0D0D" w:themeColor="text1" w:themeTint="F2"/>
          <w:sz w:val="22"/>
        </w:rPr>
        <w:t xml:space="preserve">Kelly, Carroll, Hurley, Coakley, Hayes Paul, Coughlan G, Coleman, Murphy K, </w:t>
      </w:r>
      <w:r>
        <w:rPr>
          <w:rFonts w:asciiTheme="minorHAnsi" w:hAnsiTheme="minorHAnsi" w:cstheme="minorHAnsi"/>
          <w:bCs/>
          <w:color w:val="0D0D0D" w:themeColor="text1" w:themeTint="F2"/>
          <w:sz w:val="22"/>
        </w:rPr>
        <w:t xml:space="preserve">O’Sullivan J, O’Sullivan M, </w:t>
      </w:r>
      <w:r w:rsidRPr="00F32BB7">
        <w:rPr>
          <w:rFonts w:asciiTheme="minorHAnsi" w:hAnsiTheme="minorHAnsi" w:cstheme="minorHAnsi"/>
          <w:bCs/>
          <w:color w:val="0D0D0D" w:themeColor="text1" w:themeTint="F2"/>
          <w:sz w:val="22"/>
        </w:rPr>
        <w:t xml:space="preserve">O’Donovan, Collins D, Murphy P.G, Murphy Katie, O’Connell, McGrath, </w:t>
      </w:r>
      <w:r w:rsidR="009163AF">
        <w:rPr>
          <w:rFonts w:asciiTheme="minorHAnsi" w:hAnsiTheme="minorHAnsi" w:cstheme="minorHAnsi"/>
          <w:bCs/>
          <w:color w:val="0D0D0D" w:themeColor="text1" w:themeTint="F2"/>
          <w:sz w:val="22"/>
        </w:rPr>
        <w:t>D’A</w:t>
      </w:r>
      <w:r w:rsidRPr="00F32BB7">
        <w:rPr>
          <w:rFonts w:asciiTheme="minorHAnsi" w:hAnsiTheme="minorHAnsi" w:cstheme="minorHAnsi"/>
          <w:bCs/>
          <w:color w:val="0D0D0D" w:themeColor="text1" w:themeTint="F2"/>
          <w:sz w:val="22"/>
        </w:rPr>
        <w:t>lton, Buckley,</w:t>
      </w:r>
      <w:r>
        <w:rPr>
          <w:rFonts w:asciiTheme="minorHAnsi" w:hAnsiTheme="minorHAnsi" w:cstheme="minorHAnsi"/>
          <w:bCs/>
          <w:color w:val="0D0D0D" w:themeColor="text1" w:themeTint="F2"/>
          <w:sz w:val="22"/>
        </w:rPr>
        <w:t xml:space="preserve"> O’Connor L, </w:t>
      </w:r>
      <w:r w:rsidRPr="00F32BB7">
        <w:rPr>
          <w:rFonts w:asciiTheme="minorHAnsi" w:hAnsiTheme="minorHAnsi" w:cstheme="minorHAnsi"/>
          <w:bCs/>
          <w:color w:val="0D0D0D" w:themeColor="text1" w:themeTint="F2"/>
          <w:sz w:val="22"/>
        </w:rPr>
        <w:t>Dalton – O’Sullivan, O’Callaghan, Barry, Sheppard, Rasmussen, O’Connor S, O’Connor A, McCarthy, O’Flynn, O’Brien, O’Leary, Roche.</w:t>
      </w:r>
    </w:p>
    <w:p w14:paraId="09181CA4" w14:textId="77777777" w:rsidR="00506FFD" w:rsidRPr="004C68EA" w:rsidRDefault="00506FFD" w:rsidP="00506FFD">
      <w:pPr>
        <w:jc w:val="both"/>
        <w:rPr>
          <w:rFonts w:asciiTheme="minorHAnsi" w:hAnsiTheme="minorHAnsi" w:cstheme="minorHAnsi"/>
          <w:color w:val="FF0000"/>
          <w:sz w:val="22"/>
        </w:rPr>
      </w:pPr>
    </w:p>
    <w:p w14:paraId="7D0F6DE1" w14:textId="67996A55" w:rsidR="00506FFD" w:rsidRDefault="00506FFD" w:rsidP="00506FFD">
      <w:pPr>
        <w:jc w:val="both"/>
        <w:rPr>
          <w:rFonts w:asciiTheme="minorHAnsi" w:hAnsiTheme="minorHAnsi" w:cstheme="minorHAnsi"/>
          <w:sz w:val="22"/>
        </w:rPr>
      </w:pPr>
      <w:r w:rsidRPr="00802213">
        <w:rPr>
          <w:rFonts w:asciiTheme="minorHAnsi" w:hAnsiTheme="minorHAnsi" w:cstheme="minorHAnsi"/>
          <w:sz w:val="22"/>
        </w:rPr>
        <w:t>Chief Executive</w:t>
      </w:r>
      <w:r w:rsidR="009163AF">
        <w:rPr>
          <w:rFonts w:asciiTheme="minorHAnsi" w:hAnsiTheme="minorHAnsi" w:cstheme="minorHAnsi"/>
          <w:sz w:val="22"/>
        </w:rPr>
        <w:t>,</w:t>
      </w:r>
      <w:r w:rsidRPr="00802213">
        <w:rPr>
          <w:rFonts w:asciiTheme="minorHAnsi" w:hAnsiTheme="minorHAnsi" w:cstheme="minorHAnsi"/>
          <w:sz w:val="22"/>
        </w:rPr>
        <w:t xml:space="preserve"> Senior Executive Officer</w:t>
      </w:r>
      <w:r>
        <w:rPr>
          <w:rFonts w:asciiTheme="minorHAnsi" w:hAnsiTheme="minorHAnsi" w:cstheme="minorHAnsi"/>
          <w:sz w:val="22"/>
        </w:rPr>
        <w:t>, Mr. Michael Lynch, Director of Service, Planning and Development.</w:t>
      </w:r>
    </w:p>
    <w:p w14:paraId="5CCF4EDD" w14:textId="77777777" w:rsidR="00430519" w:rsidRPr="00F32BB7" w:rsidRDefault="00430519" w:rsidP="009F4520">
      <w:pPr>
        <w:ind w:firstLine="720"/>
        <w:jc w:val="both"/>
        <w:rPr>
          <w:rFonts w:asciiTheme="minorHAnsi" w:hAnsiTheme="minorHAnsi" w:cstheme="minorHAnsi"/>
          <w:b/>
          <w:i/>
          <w:sz w:val="22"/>
        </w:rPr>
      </w:pPr>
    </w:p>
    <w:p w14:paraId="606F1A50" w14:textId="7270098C" w:rsidR="00931E8E" w:rsidRPr="00F32BB7" w:rsidRDefault="00353502"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w:t>
      </w:r>
      <w:r w:rsidR="000A6131" w:rsidRPr="00F32BB7">
        <w:rPr>
          <w:rFonts w:asciiTheme="minorHAnsi" w:hAnsiTheme="minorHAnsi" w:cstheme="minorHAnsi"/>
          <w:b/>
          <w:sz w:val="22"/>
        </w:rPr>
        <w:t>a</w:t>
      </w:r>
      <w:r w:rsidR="00FA6B2C" w:rsidRPr="00F32BB7">
        <w:rPr>
          <w:rFonts w:asciiTheme="minorHAnsi" w:hAnsiTheme="minorHAnsi" w:cstheme="minorHAnsi"/>
          <w:b/>
          <w:sz w:val="22"/>
        </w:rPr>
        <w:t>]</w:t>
      </w:r>
      <w:r w:rsidR="00FA6B2C" w:rsidRPr="00F32BB7">
        <w:rPr>
          <w:rFonts w:asciiTheme="minorHAnsi" w:hAnsiTheme="minorHAnsi" w:cstheme="minorHAnsi"/>
          <w:b/>
          <w:sz w:val="22"/>
        </w:rPr>
        <w:tab/>
      </w:r>
      <w:r w:rsidR="00B15360" w:rsidRPr="00F32BB7">
        <w:rPr>
          <w:rFonts w:asciiTheme="minorHAnsi" w:hAnsiTheme="minorHAnsi" w:cstheme="minorHAnsi"/>
          <w:b/>
          <w:sz w:val="22"/>
        </w:rPr>
        <w:t>CONFIRMATION OF MINUTES</w:t>
      </w:r>
    </w:p>
    <w:p w14:paraId="03C49F10" w14:textId="77777777" w:rsidR="003D7B9D" w:rsidRPr="00F32BB7" w:rsidRDefault="003D7B9D" w:rsidP="003D7B9D">
      <w:pPr>
        <w:tabs>
          <w:tab w:val="right" w:pos="9026"/>
        </w:tabs>
        <w:ind w:left="720" w:firstLine="720"/>
        <w:jc w:val="right"/>
        <w:rPr>
          <w:rFonts w:asciiTheme="minorHAnsi" w:hAnsiTheme="minorHAnsi" w:cstheme="minorHAnsi"/>
          <w:b/>
          <w:color w:val="0070C0"/>
          <w:sz w:val="22"/>
        </w:rPr>
      </w:pPr>
    </w:p>
    <w:p w14:paraId="45462599" w14:textId="4EE83C8F" w:rsidR="003D7B9D" w:rsidRPr="00F32BB7" w:rsidRDefault="003D7B9D" w:rsidP="009D79F2">
      <w:pPr>
        <w:tabs>
          <w:tab w:val="right" w:pos="9026"/>
        </w:tabs>
        <w:jc w:val="right"/>
        <w:rPr>
          <w:rFonts w:asciiTheme="minorHAnsi" w:hAnsiTheme="minorHAnsi" w:cstheme="minorHAnsi"/>
          <w:b/>
          <w:i/>
          <w:sz w:val="22"/>
        </w:rPr>
      </w:pPr>
      <w:r w:rsidRPr="00F32BB7">
        <w:rPr>
          <w:rFonts w:asciiTheme="minorHAnsi" w:hAnsiTheme="minorHAnsi" w:cstheme="minorHAnsi"/>
          <w:b/>
          <w:color w:val="0070C0"/>
          <w:sz w:val="22"/>
        </w:rPr>
        <w:t>1/</w:t>
      </w:r>
      <w:r w:rsidR="0084740F">
        <w:rPr>
          <w:rFonts w:asciiTheme="minorHAnsi" w:hAnsiTheme="minorHAnsi" w:cstheme="minorHAnsi"/>
          <w:b/>
          <w:color w:val="0070C0"/>
          <w:sz w:val="22"/>
        </w:rPr>
        <w:t>4</w:t>
      </w:r>
      <w:r w:rsidRPr="00F32BB7">
        <w:rPr>
          <w:rFonts w:asciiTheme="minorHAnsi" w:hAnsiTheme="minorHAnsi" w:cstheme="minorHAnsi"/>
          <w:b/>
          <w:color w:val="0070C0"/>
          <w:sz w:val="22"/>
        </w:rPr>
        <w:t>-</w:t>
      </w:r>
      <w:r w:rsidR="00506FFD">
        <w:rPr>
          <w:rFonts w:asciiTheme="minorHAnsi" w:hAnsiTheme="minorHAnsi" w:cstheme="minorHAnsi"/>
          <w:b/>
          <w:color w:val="0070C0"/>
          <w:sz w:val="22"/>
        </w:rPr>
        <w:t>2</w:t>
      </w:r>
    </w:p>
    <w:p w14:paraId="215153D8" w14:textId="49A4DC2B" w:rsidR="00FA6B2C" w:rsidRPr="00F32BB7" w:rsidRDefault="00FA6B2C" w:rsidP="004F5BCE">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w:t>
      </w:r>
      <w:r w:rsidR="00B900FF" w:rsidRPr="00F32BB7">
        <w:rPr>
          <w:rFonts w:asciiTheme="minorHAnsi" w:hAnsiTheme="minorHAnsi" w:cstheme="minorHAnsi"/>
          <w:b/>
          <w:i/>
          <w:sz w:val="22"/>
        </w:rPr>
        <w:t xml:space="preserve">Cllr. </w:t>
      </w:r>
      <w:r w:rsidR="00506FFD">
        <w:rPr>
          <w:rFonts w:asciiTheme="minorHAnsi" w:hAnsiTheme="minorHAnsi" w:cstheme="minorHAnsi"/>
          <w:b/>
          <w:i/>
          <w:sz w:val="22"/>
        </w:rPr>
        <w:t>Karen Coakley</w:t>
      </w:r>
      <w:r w:rsidR="005231F5" w:rsidRPr="00F32BB7">
        <w:rPr>
          <w:rFonts w:asciiTheme="minorHAnsi" w:hAnsiTheme="minorHAnsi" w:cstheme="minorHAnsi"/>
          <w:b/>
          <w:i/>
          <w:sz w:val="22"/>
        </w:rPr>
        <w:tab/>
      </w:r>
    </w:p>
    <w:p w14:paraId="480A44B5" w14:textId="77777777" w:rsidR="008B3D9A" w:rsidRPr="00F32BB7" w:rsidRDefault="008B3D9A" w:rsidP="004F5BCE">
      <w:pPr>
        <w:ind w:left="720" w:firstLine="720"/>
        <w:jc w:val="both"/>
        <w:rPr>
          <w:rFonts w:asciiTheme="minorHAnsi" w:hAnsiTheme="minorHAnsi" w:cstheme="minorHAnsi"/>
          <w:b/>
          <w:i/>
          <w:sz w:val="22"/>
        </w:rPr>
      </w:pPr>
    </w:p>
    <w:p w14:paraId="0820982A" w14:textId="73A069F6" w:rsidR="003742CD" w:rsidRDefault="00B15360" w:rsidP="009D79F2">
      <w:pPr>
        <w:ind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w:t>
      </w:r>
      <w:r w:rsidR="00B900FF" w:rsidRPr="00F32BB7">
        <w:rPr>
          <w:rFonts w:asciiTheme="minorHAnsi" w:hAnsiTheme="minorHAnsi" w:cstheme="minorHAnsi"/>
          <w:b/>
          <w:i/>
          <w:sz w:val="22"/>
        </w:rPr>
        <w:t>Cllr</w:t>
      </w:r>
      <w:r w:rsidR="0084740F">
        <w:rPr>
          <w:rFonts w:asciiTheme="minorHAnsi" w:hAnsiTheme="minorHAnsi" w:cstheme="minorHAnsi"/>
          <w:b/>
          <w:i/>
          <w:sz w:val="22"/>
        </w:rPr>
        <w:t xml:space="preserve">. </w:t>
      </w:r>
      <w:r w:rsidR="00506FFD">
        <w:rPr>
          <w:rFonts w:asciiTheme="minorHAnsi" w:hAnsiTheme="minorHAnsi" w:cstheme="minorHAnsi"/>
          <w:b/>
          <w:i/>
          <w:sz w:val="22"/>
        </w:rPr>
        <w:t>Alan Coleman</w:t>
      </w:r>
    </w:p>
    <w:p w14:paraId="4C00AB76" w14:textId="77777777" w:rsidR="00883452" w:rsidRPr="009D79F2" w:rsidRDefault="00883452" w:rsidP="009D79F2">
      <w:pPr>
        <w:ind w:firstLine="720"/>
        <w:jc w:val="both"/>
        <w:rPr>
          <w:rFonts w:asciiTheme="minorHAnsi" w:hAnsiTheme="minorHAnsi" w:cstheme="minorHAnsi"/>
          <w:b/>
          <w:i/>
          <w:sz w:val="22"/>
        </w:rPr>
      </w:pPr>
    </w:p>
    <w:p w14:paraId="657A3F33" w14:textId="48FB4E2B" w:rsidR="0046258D" w:rsidRPr="00F32BB7" w:rsidRDefault="00B15360" w:rsidP="00372FC7">
      <w:pPr>
        <w:jc w:val="both"/>
        <w:rPr>
          <w:rFonts w:asciiTheme="minorHAnsi" w:hAnsiTheme="minorHAnsi" w:cstheme="minorHAnsi"/>
          <w:b/>
          <w:sz w:val="22"/>
        </w:rPr>
      </w:pPr>
      <w:r w:rsidRPr="00F32BB7">
        <w:rPr>
          <w:rFonts w:asciiTheme="minorHAnsi" w:hAnsiTheme="minorHAnsi" w:cstheme="minorHAnsi"/>
          <w:b/>
          <w:sz w:val="22"/>
        </w:rPr>
        <w:t>RESOLVED:</w:t>
      </w:r>
      <w:r w:rsidR="0046258D" w:rsidRPr="00F32BB7">
        <w:rPr>
          <w:rFonts w:asciiTheme="minorHAnsi" w:hAnsiTheme="minorHAnsi" w:cstheme="minorHAnsi"/>
          <w:b/>
          <w:sz w:val="22"/>
        </w:rPr>
        <w:tab/>
      </w:r>
    </w:p>
    <w:p w14:paraId="1DD76D5B" w14:textId="77777777" w:rsidR="00C7228C" w:rsidRPr="00F32BB7" w:rsidRDefault="00C7228C" w:rsidP="00372FC7">
      <w:pPr>
        <w:jc w:val="both"/>
        <w:rPr>
          <w:rFonts w:asciiTheme="minorHAnsi" w:hAnsiTheme="minorHAnsi" w:cstheme="minorHAnsi"/>
          <w:b/>
          <w:sz w:val="22"/>
        </w:rPr>
      </w:pPr>
    </w:p>
    <w:p w14:paraId="6B5337DE" w14:textId="3B33FA7B" w:rsidR="000B09AE" w:rsidRDefault="00B15360" w:rsidP="000B09AE">
      <w:pPr>
        <w:jc w:val="both"/>
        <w:rPr>
          <w:rFonts w:asciiTheme="minorHAnsi" w:hAnsiTheme="minorHAnsi" w:cstheme="minorHAnsi"/>
          <w:sz w:val="22"/>
        </w:rPr>
      </w:pPr>
      <w:r w:rsidRPr="00F32BB7">
        <w:rPr>
          <w:rFonts w:asciiTheme="minorHAnsi" w:hAnsiTheme="minorHAnsi" w:cstheme="minorHAnsi"/>
          <w:sz w:val="22"/>
        </w:rPr>
        <w:t xml:space="preserve">“That the minutes </w:t>
      </w:r>
      <w:r w:rsidR="00ED6C4F" w:rsidRPr="00F32BB7">
        <w:rPr>
          <w:rFonts w:asciiTheme="minorHAnsi" w:hAnsiTheme="minorHAnsi" w:cstheme="minorHAnsi"/>
          <w:sz w:val="22"/>
        </w:rPr>
        <w:t>of the</w:t>
      </w:r>
      <w:r w:rsidR="0055152C" w:rsidRPr="00F32BB7">
        <w:rPr>
          <w:rFonts w:asciiTheme="minorHAnsi" w:hAnsiTheme="minorHAnsi" w:cstheme="minorHAnsi"/>
          <w:sz w:val="22"/>
        </w:rPr>
        <w:t xml:space="preserve"> Meeting</w:t>
      </w:r>
      <w:r w:rsidR="009344B0" w:rsidRPr="00F32BB7">
        <w:rPr>
          <w:rFonts w:asciiTheme="minorHAnsi" w:hAnsiTheme="minorHAnsi" w:cstheme="minorHAnsi"/>
          <w:sz w:val="22"/>
        </w:rPr>
        <w:t xml:space="preserve"> held on </w:t>
      </w:r>
      <w:r w:rsidR="00506FFD">
        <w:rPr>
          <w:rFonts w:asciiTheme="minorHAnsi" w:hAnsiTheme="minorHAnsi" w:cstheme="minorHAnsi"/>
          <w:sz w:val="22"/>
        </w:rPr>
        <w:t>12</w:t>
      </w:r>
      <w:r w:rsidR="00506FFD" w:rsidRPr="00506FFD">
        <w:rPr>
          <w:rFonts w:asciiTheme="minorHAnsi" w:hAnsiTheme="minorHAnsi" w:cstheme="minorHAnsi"/>
          <w:sz w:val="22"/>
          <w:vertAlign w:val="superscript"/>
        </w:rPr>
        <w:t>th</w:t>
      </w:r>
      <w:r w:rsidR="00506FFD">
        <w:rPr>
          <w:rFonts w:asciiTheme="minorHAnsi" w:hAnsiTheme="minorHAnsi" w:cstheme="minorHAnsi"/>
          <w:sz w:val="22"/>
        </w:rPr>
        <w:t xml:space="preserve"> April</w:t>
      </w:r>
      <w:r w:rsidR="0084740F">
        <w:rPr>
          <w:rFonts w:asciiTheme="minorHAnsi" w:hAnsiTheme="minorHAnsi" w:cstheme="minorHAnsi"/>
          <w:sz w:val="22"/>
        </w:rPr>
        <w:t>, 2021</w:t>
      </w:r>
      <w:r w:rsidRPr="00F32BB7">
        <w:rPr>
          <w:rFonts w:asciiTheme="minorHAnsi" w:hAnsiTheme="minorHAnsi" w:cstheme="minorHAnsi"/>
          <w:sz w:val="22"/>
        </w:rPr>
        <w:t xml:space="preserve"> be confirmed and signed by the Mayor.”</w:t>
      </w:r>
    </w:p>
    <w:p w14:paraId="5CD84429" w14:textId="6FBBC071" w:rsidR="0084740F" w:rsidRDefault="0084740F" w:rsidP="000B09AE">
      <w:pPr>
        <w:jc w:val="both"/>
        <w:rPr>
          <w:rFonts w:asciiTheme="minorHAnsi" w:hAnsiTheme="minorHAnsi" w:cstheme="minorHAnsi"/>
          <w:sz w:val="22"/>
        </w:rPr>
      </w:pPr>
    </w:p>
    <w:p w14:paraId="10D2B04E" w14:textId="4BC59D51" w:rsidR="0084740F" w:rsidRDefault="0084740F" w:rsidP="000B09AE">
      <w:pPr>
        <w:jc w:val="both"/>
        <w:rPr>
          <w:rFonts w:asciiTheme="minorHAnsi" w:hAnsiTheme="minorHAnsi" w:cstheme="minorHAnsi"/>
          <w:sz w:val="22"/>
        </w:rPr>
      </w:pPr>
    </w:p>
    <w:p w14:paraId="77310882" w14:textId="2F206C7F" w:rsidR="00506FFD" w:rsidRDefault="00506FFD" w:rsidP="000B09AE">
      <w:pPr>
        <w:jc w:val="both"/>
        <w:rPr>
          <w:rFonts w:asciiTheme="minorHAnsi" w:hAnsiTheme="minorHAnsi" w:cstheme="minorHAnsi"/>
          <w:sz w:val="22"/>
        </w:rPr>
      </w:pPr>
    </w:p>
    <w:p w14:paraId="09EF14FD" w14:textId="3404E103" w:rsidR="00506FFD" w:rsidRDefault="00506FFD" w:rsidP="000B09AE">
      <w:pPr>
        <w:jc w:val="both"/>
        <w:rPr>
          <w:rFonts w:asciiTheme="minorHAnsi" w:hAnsiTheme="minorHAnsi" w:cstheme="minorHAnsi"/>
          <w:sz w:val="22"/>
        </w:rPr>
      </w:pPr>
    </w:p>
    <w:p w14:paraId="3A390549" w14:textId="388C8927" w:rsidR="00506FFD" w:rsidRDefault="00506FFD" w:rsidP="000B09AE">
      <w:pPr>
        <w:jc w:val="both"/>
        <w:rPr>
          <w:rFonts w:asciiTheme="minorHAnsi" w:hAnsiTheme="minorHAnsi" w:cstheme="minorHAnsi"/>
          <w:sz w:val="22"/>
        </w:rPr>
      </w:pPr>
    </w:p>
    <w:p w14:paraId="02766986" w14:textId="77777777" w:rsidR="00506FFD" w:rsidRDefault="00506FFD" w:rsidP="000B09AE">
      <w:pPr>
        <w:jc w:val="both"/>
        <w:rPr>
          <w:rFonts w:asciiTheme="minorHAnsi" w:hAnsiTheme="minorHAnsi" w:cstheme="minorHAnsi"/>
          <w:sz w:val="22"/>
        </w:rPr>
      </w:pPr>
    </w:p>
    <w:p w14:paraId="5613B57C" w14:textId="15933785" w:rsidR="00506FFD" w:rsidRPr="00F32BB7" w:rsidRDefault="00506FFD" w:rsidP="00506FFD">
      <w:pPr>
        <w:tabs>
          <w:tab w:val="right" w:pos="9026"/>
        </w:tabs>
        <w:jc w:val="right"/>
        <w:rPr>
          <w:rFonts w:asciiTheme="minorHAnsi" w:hAnsiTheme="minorHAnsi" w:cstheme="minorHAnsi"/>
          <w:b/>
          <w:i/>
          <w:sz w:val="22"/>
        </w:rPr>
      </w:pPr>
      <w:r>
        <w:rPr>
          <w:rFonts w:asciiTheme="minorHAnsi" w:hAnsiTheme="minorHAnsi" w:cstheme="minorHAnsi"/>
          <w:b/>
          <w:color w:val="0070C0"/>
          <w:sz w:val="22"/>
        </w:rPr>
        <w:lastRenderedPageBreak/>
        <w:t>2</w:t>
      </w:r>
      <w:r w:rsidRPr="00F32BB7">
        <w:rPr>
          <w:rFonts w:asciiTheme="minorHAnsi" w:hAnsiTheme="minorHAnsi" w:cstheme="minorHAnsi"/>
          <w:b/>
          <w:color w:val="0070C0"/>
          <w:sz w:val="22"/>
        </w:rPr>
        <w:t>/</w:t>
      </w:r>
      <w:r>
        <w:rPr>
          <w:rFonts w:asciiTheme="minorHAnsi" w:hAnsiTheme="minorHAnsi" w:cstheme="minorHAnsi"/>
          <w:b/>
          <w:color w:val="0070C0"/>
          <w:sz w:val="22"/>
        </w:rPr>
        <w:t>4</w:t>
      </w:r>
      <w:r w:rsidRPr="00F32BB7">
        <w:rPr>
          <w:rFonts w:asciiTheme="minorHAnsi" w:hAnsiTheme="minorHAnsi" w:cstheme="minorHAnsi"/>
          <w:b/>
          <w:color w:val="0070C0"/>
          <w:sz w:val="22"/>
        </w:rPr>
        <w:t>-</w:t>
      </w:r>
      <w:r>
        <w:rPr>
          <w:rFonts w:asciiTheme="minorHAnsi" w:hAnsiTheme="minorHAnsi" w:cstheme="minorHAnsi"/>
          <w:b/>
          <w:color w:val="0070C0"/>
          <w:sz w:val="22"/>
        </w:rPr>
        <w:t>2</w:t>
      </w:r>
    </w:p>
    <w:p w14:paraId="4D263475" w14:textId="046BCF95" w:rsidR="00506FFD" w:rsidRPr="00F32BB7" w:rsidRDefault="00506FFD" w:rsidP="00506FFD">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Cllr. </w:t>
      </w:r>
      <w:r>
        <w:rPr>
          <w:rFonts w:asciiTheme="minorHAnsi" w:hAnsiTheme="minorHAnsi" w:cstheme="minorHAnsi"/>
          <w:b/>
          <w:i/>
          <w:sz w:val="22"/>
        </w:rPr>
        <w:t xml:space="preserve">Kevin </w:t>
      </w:r>
      <w:r w:rsidR="00BB1F63">
        <w:rPr>
          <w:rFonts w:asciiTheme="minorHAnsi" w:hAnsiTheme="minorHAnsi" w:cstheme="minorHAnsi"/>
          <w:b/>
          <w:i/>
          <w:sz w:val="22"/>
        </w:rPr>
        <w:t>Murphy</w:t>
      </w:r>
      <w:r w:rsidRPr="00F32BB7">
        <w:rPr>
          <w:rFonts w:asciiTheme="minorHAnsi" w:hAnsiTheme="minorHAnsi" w:cstheme="minorHAnsi"/>
          <w:b/>
          <w:i/>
          <w:sz w:val="22"/>
        </w:rPr>
        <w:tab/>
      </w:r>
    </w:p>
    <w:p w14:paraId="4DB7413F" w14:textId="77777777" w:rsidR="00506FFD" w:rsidRPr="00F32BB7" w:rsidRDefault="00506FFD" w:rsidP="00506FFD">
      <w:pPr>
        <w:ind w:left="720" w:firstLine="720"/>
        <w:jc w:val="both"/>
        <w:rPr>
          <w:rFonts w:asciiTheme="minorHAnsi" w:hAnsiTheme="minorHAnsi" w:cstheme="minorHAnsi"/>
          <w:b/>
          <w:i/>
          <w:sz w:val="22"/>
        </w:rPr>
      </w:pPr>
    </w:p>
    <w:p w14:paraId="0A4EF870" w14:textId="189D5F83" w:rsidR="00506FFD" w:rsidRDefault="00506FFD" w:rsidP="00506FFD">
      <w:pPr>
        <w:ind w:firstLine="720"/>
        <w:jc w:val="both"/>
        <w:rPr>
          <w:rFonts w:asciiTheme="minorHAnsi" w:hAnsiTheme="minorHAnsi" w:cstheme="minorHAnsi"/>
          <w:b/>
          <w:i/>
          <w:sz w:val="22"/>
        </w:rPr>
      </w:pPr>
      <w:r w:rsidRPr="00F32BB7">
        <w:rPr>
          <w:rFonts w:asciiTheme="minorHAnsi" w:hAnsiTheme="minorHAnsi" w:cstheme="minorHAnsi"/>
          <w:b/>
          <w:i/>
          <w:sz w:val="22"/>
        </w:rPr>
        <w:t>Seconded by Cllr</w:t>
      </w:r>
      <w:r>
        <w:rPr>
          <w:rFonts w:asciiTheme="minorHAnsi" w:hAnsiTheme="minorHAnsi" w:cstheme="minorHAnsi"/>
          <w:b/>
          <w:i/>
          <w:sz w:val="22"/>
        </w:rPr>
        <w:t>. Michael Hegarty</w:t>
      </w:r>
    </w:p>
    <w:p w14:paraId="129D9F68" w14:textId="77777777" w:rsidR="00506FFD" w:rsidRPr="009D79F2" w:rsidRDefault="00506FFD" w:rsidP="00506FFD">
      <w:pPr>
        <w:ind w:firstLine="720"/>
        <w:jc w:val="both"/>
        <w:rPr>
          <w:rFonts w:asciiTheme="minorHAnsi" w:hAnsiTheme="minorHAnsi" w:cstheme="minorHAnsi"/>
          <w:b/>
          <w:i/>
          <w:sz w:val="22"/>
        </w:rPr>
      </w:pPr>
    </w:p>
    <w:p w14:paraId="43F90D88" w14:textId="77777777" w:rsidR="00506FFD" w:rsidRPr="00F32BB7" w:rsidRDefault="00506FFD" w:rsidP="00506FFD">
      <w:pPr>
        <w:jc w:val="both"/>
        <w:rPr>
          <w:rFonts w:asciiTheme="minorHAnsi" w:hAnsiTheme="minorHAnsi" w:cstheme="minorHAnsi"/>
          <w:b/>
          <w:sz w:val="22"/>
        </w:rPr>
      </w:pPr>
      <w:r w:rsidRPr="00F32BB7">
        <w:rPr>
          <w:rFonts w:asciiTheme="minorHAnsi" w:hAnsiTheme="minorHAnsi" w:cstheme="minorHAnsi"/>
          <w:b/>
          <w:sz w:val="22"/>
        </w:rPr>
        <w:t>RESOLVED:</w:t>
      </w:r>
      <w:r w:rsidRPr="00F32BB7">
        <w:rPr>
          <w:rFonts w:asciiTheme="minorHAnsi" w:hAnsiTheme="minorHAnsi" w:cstheme="minorHAnsi"/>
          <w:b/>
          <w:sz w:val="22"/>
        </w:rPr>
        <w:tab/>
      </w:r>
    </w:p>
    <w:p w14:paraId="4488EF73" w14:textId="77777777" w:rsidR="00506FFD" w:rsidRPr="00F32BB7" w:rsidRDefault="00506FFD" w:rsidP="00506FFD">
      <w:pPr>
        <w:jc w:val="both"/>
        <w:rPr>
          <w:rFonts w:asciiTheme="minorHAnsi" w:hAnsiTheme="minorHAnsi" w:cstheme="minorHAnsi"/>
          <w:b/>
          <w:sz w:val="22"/>
        </w:rPr>
      </w:pPr>
    </w:p>
    <w:p w14:paraId="5456EED6" w14:textId="46044169" w:rsidR="00506FFD" w:rsidRDefault="00506FFD" w:rsidP="00506FFD">
      <w:pPr>
        <w:jc w:val="both"/>
        <w:rPr>
          <w:rFonts w:asciiTheme="minorHAnsi" w:hAnsiTheme="minorHAnsi" w:cstheme="minorHAnsi"/>
          <w:sz w:val="22"/>
        </w:rPr>
      </w:pPr>
      <w:r w:rsidRPr="00F32BB7">
        <w:rPr>
          <w:rFonts w:asciiTheme="minorHAnsi" w:hAnsiTheme="minorHAnsi" w:cstheme="minorHAnsi"/>
          <w:sz w:val="22"/>
        </w:rPr>
        <w:t xml:space="preserve">“That the minutes of the </w:t>
      </w:r>
      <w:r w:rsidR="009163AF">
        <w:rPr>
          <w:rFonts w:asciiTheme="minorHAnsi" w:hAnsiTheme="minorHAnsi" w:cstheme="minorHAnsi"/>
          <w:sz w:val="22"/>
        </w:rPr>
        <w:t xml:space="preserve">Special </w:t>
      </w:r>
      <w:r w:rsidRPr="00F32BB7">
        <w:rPr>
          <w:rFonts w:asciiTheme="minorHAnsi" w:hAnsiTheme="minorHAnsi" w:cstheme="minorHAnsi"/>
          <w:sz w:val="22"/>
        </w:rPr>
        <w:t xml:space="preserve">Meeting held on </w:t>
      </w:r>
      <w:r>
        <w:rPr>
          <w:rFonts w:asciiTheme="minorHAnsi" w:hAnsiTheme="minorHAnsi" w:cstheme="minorHAnsi"/>
          <w:sz w:val="22"/>
        </w:rPr>
        <w:t>1</w:t>
      </w:r>
      <w:r w:rsidRPr="00506FFD">
        <w:rPr>
          <w:rFonts w:asciiTheme="minorHAnsi" w:hAnsiTheme="minorHAnsi" w:cstheme="minorHAnsi"/>
          <w:sz w:val="22"/>
          <w:vertAlign w:val="superscript"/>
        </w:rPr>
        <w:t>st</w:t>
      </w:r>
      <w:r>
        <w:rPr>
          <w:rFonts w:asciiTheme="minorHAnsi" w:hAnsiTheme="minorHAnsi" w:cstheme="minorHAnsi"/>
          <w:sz w:val="22"/>
        </w:rPr>
        <w:t xml:space="preserve"> </w:t>
      </w:r>
      <w:proofErr w:type="gramStart"/>
      <w:r>
        <w:rPr>
          <w:rFonts w:asciiTheme="minorHAnsi" w:hAnsiTheme="minorHAnsi" w:cstheme="minorHAnsi"/>
          <w:sz w:val="22"/>
        </w:rPr>
        <w:t>April,</w:t>
      </w:r>
      <w:proofErr w:type="gramEnd"/>
      <w:r>
        <w:rPr>
          <w:rFonts w:asciiTheme="minorHAnsi" w:hAnsiTheme="minorHAnsi" w:cstheme="minorHAnsi"/>
          <w:sz w:val="22"/>
        </w:rPr>
        <w:t xml:space="preserve"> 2021</w:t>
      </w:r>
      <w:r w:rsidRPr="00F32BB7">
        <w:rPr>
          <w:rFonts w:asciiTheme="minorHAnsi" w:hAnsiTheme="minorHAnsi" w:cstheme="minorHAnsi"/>
          <w:sz w:val="22"/>
        </w:rPr>
        <w:t xml:space="preserve"> be confirmed and signed by the Mayor.”</w:t>
      </w:r>
    </w:p>
    <w:p w14:paraId="26155C57" w14:textId="77777777" w:rsidR="00506FFD" w:rsidRDefault="00506FFD" w:rsidP="00506FFD">
      <w:pPr>
        <w:jc w:val="both"/>
        <w:rPr>
          <w:rFonts w:asciiTheme="minorHAnsi" w:hAnsiTheme="minorHAnsi" w:cstheme="minorHAnsi"/>
          <w:sz w:val="22"/>
        </w:rPr>
      </w:pPr>
    </w:p>
    <w:p w14:paraId="62247980" w14:textId="77777777" w:rsidR="006748EC" w:rsidRPr="00F32BB7" w:rsidRDefault="006748EC" w:rsidP="000B09AE">
      <w:pPr>
        <w:jc w:val="both"/>
        <w:rPr>
          <w:rFonts w:asciiTheme="minorHAnsi" w:hAnsiTheme="minorHAnsi" w:cstheme="minorHAnsi"/>
          <w:sz w:val="22"/>
        </w:rPr>
      </w:pPr>
    </w:p>
    <w:p w14:paraId="4811F875" w14:textId="54BB54DD" w:rsidR="004C76DA" w:rsidRPr="00AA6BA4" w:rsidRDefault="004C76DA" w:rsidP="00AA6BA4">
      <w:pPr>
        <w:tabs>
          <w:tab w:val="right" w:pos="9026"/>
        </w:tabs>
        <w:ind w:left="720" w:firstLine="720"/>
        <w:jc w:val="right"/>
        <w:rPr>
          <w:rFonts w:asciiTheme="minorHAnsi" w:hAnsiTheme="minorHAnsi" w:cstheme="minorHAnsi"/>
          <w:b/>
          <w:color w:val="0070C0"/>
          <w:sz w:val="22"/>
        </w:rPr>
      </w:pPr>
    </w:p>
    <w:p w14:paraId="63565BF3" w14:textId="77777777" w:rsidR="00B15360" w:rsidRPr="00F32BB7" w:rsidRDefault="00AF36B4"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[b]</w:t>
      </w:r>
      <w:r w:rsidR="00FA6B2C" w:rsidRPr="00F32BB7">
        <w:rPr>
          <w:rFonts w:asciiTheme="minorHAnsi" w:hAnsiTheme="minorHAnsi" w:cstheme="minorHAnsi"/>
          <w:b/>
          <w:sz w:val="22"/>
        </w:rPr>
        <w:tab/>
      </w:r>
      <w:r w:rsidR="00B15360" w:rsidRPr="00F32BB7">
        <w:rPr>
          <w:rFonts w:asciiTheme="minorHAnsi" w:hAnsiTheme="minorHAnsi" w:cstheme="minorHAnsi"/>
          <w:b/>
          <w:sz w:val="22"/>
        </w:rPr>
        <w:t>VOTES OF SYMPATHY</w:t>
      </w:r>
    </w:p>
    <w:p w14:paraId="17DEC30C" w14:textId="77777777" w:rsidR="00481A4F" w:rsidRPr="00F32BB7" w:rsidRDefault="00481A4F" w:rsidP="00481A4F">
      <w:pPr>
        <w:tabs>
          <w:tab w:val="right" w:pos="9026"/>
        </w:tabs>
        <w:ind w:firstLine="709"/>
        <w:jc w:val="right"/>
        <w:rPr>
          <w:rFonts w:asciiTheme="minorHAnsi" w:hAnsiTheme="minorHAnsi" w:cstheme="minorHAnsi"/>
          <w:b/>
          <w:color w:val="0070C0"/>
          <w:sz w:val="22"/>
        </w:rPr>
      </w:pPr>
    </w:p>
    <w:p w14:paraId="368EA5B6" w14:textId="741FF418" w:rsidR="00F9751E" w:rsidRPr="00F32BB7" w:rsidRDefault="00506FFD" w:rsidP="009D79F2">
      <w:pPr>
        <w:tabs>
          <w:tab w:val="right" w:pos="9026"/>
        </w:tabs>
        <w:ind w:firstLine="709"/>
        <w:jc w:val="right"/>
        <w:rPr>
          <w:rFonts w:asciiTheme="minorHAnsi" w:hAnsiTheme="minorHAnsi" w:cstheme="minorHAnsi"/>
          <w:b/>
          <w:sz w:val="22"/>
        </w:rPr>
      </w:pPr>
      <w:r>
        <w:rPr>
          <w:rFonts w:asciiTheme="minorHAnsi" w:hAnsiTheme="minorHAnsi" w:cstheme="minorHAnsi"/>
          <w:b/>
          <w:color w:val="0070C0"/>
          <w:sz w:val="22"/>
        </w:rPr>
        <w:t>3</w:t>
      </w:r>
      <w:r w:rsidR="00481A4F" w:rsidRPr="00F32BB7">
        <w:rPr>
          <w:rFonts w:asciiTheme="minorHAnsi" w:hAnsiTheme="minorHAnsi" w:cstheme="minorHAnsi"/>
          <w:b/>
          <w:color w:val="0070C0"/>
          <w:sz w:val="22"/>
        </w:rPr>
        <w:t>/</w:t>
      </w:r>
      <w:r w:rsidR="00C57A5E">
        <w:rPr>
          <w:rFonts w:asciiTheme="minorHAnsi" w:hAnsiTheme="minorHAnsi" w:cstheme="minorHAnsi"/>
          <w:b/>
          <w:color w:val="0070C0"/>
          <w:sz w:val="22"/>
        </w:rPr>
        <w:t>4</w:t>
      </w:r>
      <w:r w:rsidR="00481A4F" w:rsidRPr="00F32BB7">
        <w:rPr>
          <w:rFonts w:asciiTheme="minorHAnsi" w:hAnsiTheme="minorHAnsi" w:cstheme="minorHAnsi"/>
          <w:b/>
          <w:color w:val="0070C0"/>
          <w:sz w:val="22"/>
        </w:rPr>
        <w:t>-</w:t>
      </w:r>
      <w:r>
        <w:rPr>
          <w:rFonts w:asciiTheme="minorHAnsi" w:hAnsiTheme="minorHAnsi" w:cstheme="minorHAnsi"/>
          <w:b/>
          <w:color w:val="0070C0"/>
          <w:sz w:val="22"/>
        </w:rPr>
        <w:t>2</w:t>
      </w:r>
    </w:p>
    <w:p w14:paraId="33F06092" w14:textId="77777777" w:rsidR="00A60B23" w:rsidRPr="00A60B23" w:rsidRDefault="00A60B23" w:rsidP="00A32D8E">
      <w:pPr>
        <w:tabs>
          <w:tab w:val="left" w:pos="1276"/>
          <w:tab w:val="right" w:pos="9026"/>
        </w:tabs>
        <w:jc w:val="both"/>
        <w:rPr>
          <w:rFonts w:asciiTheme="minorHAnsi" w:hAnsiTheme="minorHAnsi" w:cstheme="minorHAnsi"/>
          <w:bCs/>
          <w:sz w:val="10"/>
          <w:szCs w:val="10"/>
        </w:rPr>
      </w:pPr>
    </w:p>
    <w:p w14:paraId="55407652" w14:textId="5F9A0546" w:rsidR="00BB38C6" w:rsidRDefault="00AA6BA4" w:rsidP="00CA61A0">
      <w:pPr>
        <w:tabs>
          <w:tab w:val="left" w:pos="1276"/>
          <w:tab w:val="right" w:pos="9026"/>
        </w:tabs>
        <w:ind w:left="709" w:hanging="709"/>
        <w:jc w:val="both"/>
        <w:rPr>
          <w:rFonts w:ascii="Arial" w:eastAsia="Times New Roman" w:hAnsi="Arial" w:cs="Arial"/>
          <w:color w:val="000000"/>
        </w:rPr>
      </w:pPr>
      <w:r>
        <w:rPr>
          <w:rFonts w:asciiTheme="minorHAnsi" w:eastAsia="Times New Roman" w:hAnsiTheme="minorHAnsi" w:cstheme="minorHAnsi"/>
          <w:b/>
          <w:sz w:val="22"/>
        </w:rPr>
        <w:t>TO:</w:t>
      </w:r>
      <w:r w:rsidR="00A32D8E">
        <w:rPr>
          <w:rFonts w:asciiTheme="minorHAnsi" w:hAnsiTheme="minorHAnsi" w:cstheme="minorHAnsi"/>
          <w:b/>
          <w:sz w:val="22"/>
        </w:rPr>
        <w:t xml:space="preserve"> </w:t>
      </w:r>
      <w:r w:rsidR="00A32D8E" w:rsidRPr="00C656E5">
        <w:rPr>
          <w:rFonts w:asciiTheme="minorHAnsi" w:eastAsia="Times New Roman" w:hAnsiTheme="minorHAnsi" w:cstheme="minorHAnsi"/>
          <w:color w:val="000000"/>
          <w:sz w:val="22"/>
        </w:rPr>
        <w:t>Pat Dawson Jnr</w:t>
      </w:r>
      <w:r w:rsidR="00CA61A0">
        <w:rPr>
          <w:rFonts w:asciiTheme="minorHAnsi" w:eastAsia="Times New Roman" w:hAnsiTheme="minorHAnsi" w:cstheme="minorHAnsi"/>
          <w:color w:val="000000"/>
          <w:sz w:val="22"/>
        </w:rPr>
        <w:t xml:space="preserve"> </w:t>
      </w:r>
      <w:r w:rsidR="00A32D8E" w:rsidRPr="00C656E5">
        <w:rPr>
          <w:rFonts w:asciiTheme="minorHAnsi" w:eastAsia="Times New Roman" w:hAnsiTheme="minorHAnsi" w:cstheme="minorHAnsi"/>
          <w:color w:val="000000"/>
          <w:sz w:val="22"/>
        </w:rPr>
        <w:t>on the death of their mother</w:t>
      </w:r>
      <w:r w:rsidR="00CA61A0">
        <w:rPr>
          <w:rFonts w:asciiTheme="minorHAnsi" w:eastAsia="Times New Roman" w:hAnsiTheme="minorHAnsi" w:cstheme="minorHAnsi"/>
          <w:color w:val="000000"/>
          <w:sz w:val="22"/>
        </w:rPr>
        <w:t xml:space="preserve">, </w:t>
      </w:r>
      <w:r w:rsidR="00A32D8E" w:rsidRPr="00C656E5">
        <w:rPr>
          <w:rFonts w:asciiTheme="minorHAnsi" w:eastAsia="Times New Roman" w:hAnsiTheme="minorHAnsi" w:cstheme="minorHAnsi"/>
          <w:color w:val="000000"/>
          <w:sz w:val="22"/>
        </w:rPr>
        <w:t>Angela</w:t>
      </w:r>
      <w:r w:rsidR="00C656E5" w:rsidRPr="00C656E5">
        <w:rPr>
          <w:rFonts w:asciiTheme="minorHAnsi" w:eastAsia="Times New Roman" w:hAnsiTheme="minorHAnsi" w:cstheme="minorHAnsi"/>
          <w:color w:val="000000"/>
          <w:sz w:val="22"/>
        </w:rPr>
        <w:t xml:space="preserve"> Dawson</w:t>
      </w:r>
    </w:p>
    <w:p w14:paraId="62068A00" w14:textId="77777777" w:rsidR="00C656E5" w:rsidRPr="00A32D8E" w:rsidRDefault="00C656E5" w:rsidP="00CA61A0">
      <w:pPr>
        <w:tabs>
          <w:tab w:val="left" w:pos="1276"/>
          <w:tab w:val="right" w:pos="9026"/>
        </w:tabs>
        <w:ind w:left="709" w:hanging="709"/>
        <w:jc w:val="both"/>
        <w:rPr>
          <w:rFonts w:asciiTheme="minorHAnsi" w:hAnsiTheme="minorHAnsi" w:cstheme="minorHAnsi"/>
          <w:bCs/>
          <w:sz w:val="22"/>
        </w:rPr>
      </w:pPr>
    </w:p>
    <w:p w14:paraId="2B31BAFC" w14:textId="19AA666A" w:rsidR="00DA18BA" w:rsidRDefault="00BB38C6" w:rsidP="00CA61A0">
      <w:pPr>
        <w:pStyle w:val="xmsonormal"/>
        <w:jc w:val="both"/>
        <w:rPr>
          <w:rFonts w:asciiTheme="minorHAnsi" w:hAnsiTheme="minorHAnsi" w:cstheme="minorHAnsi"/>
          <w:bCs/>
          <w:sz w:val="22"/>
        </w:rPr>
      </w:pPr>
      <w:r>
        <w:rPr>
          <w:rFonts w:asciiTheme="minorHAnsi" w:eastAsia="Times New Roman" w:hAnsiTheme="minorHAnsi" w:cstheme="minorHAnsi"/>
          <w:b/>
          <w:sz w:val="22"/>
        </w:rPr>
        <w:t>TO:</w:t>
      </w:r>
      <w:r w:rsidR="00C656E5">
        <w:rPr>
          <w:rFonts w:asciiTheme="minorHAnsi" w:hAnsiTheme="minorHAnsi" w:cstheme="minorHAnsi"/>
          <w:b/>
          <w:sz w:val="22"/>
        </w:rPr>
        <w:t xml:space="preserve"> </w:t>
      </w:r>
      <w:r w:rsidR="00C656E5" w:rsidRPr="00C656E5">
        <w:rPr>
          <w:rFonts w:asciiTheme="minorHAnsi" w:hAnsiTheme="minorHAnsi" w:cstheme="minorHAnsi"/>
          <w:bCs/>
          <w:sz w:val="22"/>
        </w:rPr>
        <w:t>Donal O’Connell on the death of his grandson, Rowan O’Connell</w:t>
      </w:r>
    </w:p>
    <w:p w14:paraId="5E263A2B" w14:textId="77777777" w:rsidR="00C656E5" w:rsidRPr="00C656E5" w:rsidRDefault="00C656E5" w:rsidP="00CA61A0">
      <w:pPr>
        <w:pStyle w:val="xmsonormal"/>
        <w:jc w:val="both"/>
        <w:rPr>
          <w:rFonts w:asciiTheme="minorHAnsi" w:hAnsiTheme="minorHAnsi" w:cstheme="minorHAnsi"/>
          <w:bCs/>
          <w:sz w:val="22"/>
        </w:rPr>
      </w:pPr>
    </w:p>
    <w:p w14:paraId="30D0953C" w14:textId="45039B98" w:rsidR="00C656E5" w:rsidRPr="00373D0E" w:rsidRDefault="00BB38C6" w:rsidP="00CA61A0">
      <w:pPr>
        <w:jc w:val="both"/>
        <w:rPr>
          <w:szCs w:val="24"/>
        </w:rPr>
      </w:pPr>
      <w:r w:rsidRPr="00F32BB7">
        <w:rPr>
          <w:rFonts w:asciiTheme="minorHAnsi" w:eastAsia="Times New Roman" w:hAnsiTheme="minorHAnsi" w:cstheme="minorHAnsi"/>
          <w:b/>
          <w:sz w:val="22"/>
        </w:rPr>
        <w:t>TO:</w:t>
      </w:r>
      <w:r w:rsidR="00C656E5">
        <w:rPr>
          <w:rFonts w:asciiTheme="minorHAnsi" w:hAnsiTheme="minorHAnsi" w:cstheme="minorHAnsi"/>
          <w:b/>
          <w:sz w:val="22"/>
        </w:rPr>
        <w:t xml:space="preserve"> </w:t>
      </w:r>
      <w:r w:rsidR="00C656E5" w:rsidRPr="00C656E5">
        <w:rPr>
          <w:sz w:val="22"/>
        </w:rPr>
        <w:t>Mr. Tom Meaney on the death of his wife, Joan Meaney</w:t>
      </w:r>
    </w:p>
    <w:p w14:paraId="7234023B" w14:textId="33DA3FE6" w:rsidR="00A60B23" w:rsidRPr="00BB38C6" w:rsidRDefault="00A60B23" w:rsidP="00CA61A0">
      <w:pPr>
        <w:tabs>
          <w:tab w:val="left" w:pos="1276"/>
          <w:tab w:val="right" w:pos="9026"/>
        </w:tabs>
        <w:ind w:left="709" w:hanging="709"/>
        <w:jc w:val="both"/>
        <w:rPr>
          <w:rFonts w:asciiTheme="minorHAnsi" w:hAnsiTheme="minorHAnsi" w:cstheme="minorHAnsi"/>
          <w:bCs/>
          <w:sz w:val="22"/>
        </w:rPr>
      </w:pPr>
    </w:p>
    <w:p w14:paraId="498F87DD" w14:textId="290E5B27" w:rsidR="00AA6BA4" w:rsidRDefault="00AA6BA4" w:rsidP="00CA61A0">
      <w:pPr>
        <w:tabs>
          <w:tab w:val="left" w:pos="1276"/>
          <w:tab w:val="right" w:pos="9026"/>
        </w:tabs>
        <w:ind w:left="709" w:hanging="709"/>
        <w:jc w:val="both"/>
        <w:rPr>
          <w:rStyle w:val="smalladdr"/>
          <w:rFonts w:cstheme="minorHAnsi"/>
          <w:bCs/>
          <w:sz w:val="22"/>
        </w:rPr>
      </w:pPr>
      <w:r>
        <w:rPr>
          <w:rFonts w:asciiTheme="minorHAnsi" w:eastAsia="Times New Roman" w:hAnsiTheme="minorHAnsi" w:cstheme="minorHAnsi"/>
          <w:b/>
          <w:sz w:val="22"/>
        </w:rPr>
        <w:t>TO</w:t>
      </w:r>
      <w:r w:rsidR="00CA61A0">
        <w:rPr>
          <w:rFonts w:asciiTheme="minorHAnsi" w:eastAsia="Times New Roman" w:hAnsiTheme="minorHAnsi" w:cstheme="minorHAnsi"/>
          <w:b/>
          <w:sz w:val="22"/>
        </w:rPr>
        <w:t xml:space="preserve">: </w:t>
      </w:r>
      <w:r w:rsidR="00CA61A0" w:rsidRPr="00CA61A0">
        <w:rPr>
          <w:rFonts w:asciiTheme="minorHAnsi" w:eastAsia="Times New Roman" w:hAnsiTheme="minorHAnsi" w:cstheme="minorHAnsi"/>
          <w:bCs/>
          <w:sz w:val="22"/>
        </w:rPr>
        <w:t xml:space="preserve">Mr. </w:t>
      </w:r>
      <w:r w:rsidR="00CA61A0" w:rsidRPr="00CA61A0">
        <w:rPr>
          <w:rFonts w:eastAsia="Times New Roman"/>
          <w:bCs/>
          <w:sz w:val="22"/>
        </w:rPr>
        <w:t xml:space="preserve">Paul O’Donoghue on the death of </w:t>
      </w:r>
      <w:r w:rsidR="009163AF">
        <w:rPr>
          <w:rStyle w:val="smalladdr"/>
          <w:rFonts w:cstheme="minorHAnsi"/>
          <w:bCs/>
          <w:sz w:val="22"/>
        </w:rPr>
        <w:t xml:space="preserve">his </w:t>
      </w:r>
      <w:r w:rsidR="00CA61A0" w:rsidRPr="00CA61A0">
        <w:rPr>
          <w:rStyle w:val="smalladdr"/>
          <w:rFonts w:cstheme="minorHAnsi"/>
          <w:bCs/>
          <w:sz w:val="22"/>
        </w:rPr>
        <w:t>father, Timmy O’Donoghue</w:t>
      </w:r>
    </w:p>
    <w:p w14:paraId="7B2DA42D" w14:textId="21005C98" w:rsidR="00CA61A0" w:rsidRDefault="00CA61A0" w:rsidP="00CA61A0">
      <w:pPr>
        <w:tabs>
          <w:tab w:val="left" w:pos="1276"/>
          <w:tab w:val="right" w:pos="9026"/>
        </w:tabs>
        <w:ind w:left="709" w:hanging="709"/>
        <w:jc w:val="both"/>
        <w:rPr>
          <w:rFonts w:asciiTheme="minorHAnsi" w:hAnsiTheme="minorHAnsi" w:cstheme="minorHAnsi"/>
          <w:bCs/>
          <w:sz w:val="22"/>
        </w:rPr>
      </w:pPr>
    </w:p>
    <w:p w14:paraId="25ECEBA4" w14:textId="7E170EBD" w:rsidR="00CA61A0" w:rsidRDefault="00CA61A0" w:rsidP="00CA61A0">
      <w:pPr>
        <w:tabs>
          <w:tab w:val="left" w:pos="1276"/>
          <w:tab w:val="right" w:pos="9026"/>
        </w:tabs>
        <w:ind w:left="709" w:hanging="709"/>
        <w:jc w:val="both"/>
        <w:rPr>
          <w:rFonts w:asciiTheme="minorHAnsi" w:hAnsiTheme="minorHAnsi" w:cstheme="minorHAnsi"/>
          <w:bCs/>
          <w:sz w:val="22"/>
        </w:rPr>
      </w:pPr>
      <w:r w:rsidRPr="00CA61A0">
        <w:rPr>
          <w:rFonts w:asciiTheme="minorHAnsi" w:hAnsiTheme="minorHAnsi" w:cstheme="minorHAnsi"/>
          <w:b/>
          <w:sz w:val="22"/>
        </w:rPr>
        <w:t>TO:</w:t>
      </w:r>
      <w:r>
        <w:rPr>
          <w:rFonts w:asciiTheme="minorHAnsi" w:hAnsiTheme="minorHAnsi" w:cstheme="minorHAnsi"/>
          <w:bCs/>
          <w:sz w:val="22"/>
        </w:rPr>
        <w:t xml:space="preserve"> Mona Clancy on the death of her husband, Patrick Clancy</w:t>
      </w:r>
    </w:p>
    <w:p w14:paraId="559D58FA" w14:textId="106B5374" w:rsidR="00CA61A0" w:rsidRDefault="00CA61A0" w:rsidP="00CA61A0">
      <w:pPr>
        <w:tabs>
          <w:tab w:val="left" w:pos="1276"/>
          <w:tab w:val="right" w:pos="9026"/>
        </w:tabs>
        <w:ind w:left="709" w:hanging="709"/>
        <w:jc w:val="both"/>
        <w:rPr>
          <w:rFonts w:asciiTheme="minorHAnsi" w:hAnsiTheme="minorHAnsi" w:cstheme="minorHAnsi"/>
          <w:bCs/>
          <w:sz w:val="22"/>
        </w:rPr>
      </w:pPr>
    </w:p>
    <w:p w14:paraId="006D3A73" w14:textId="501F4F9E" w:rsidR="00CA61A0" w:rsidRPr="00C57A5E" w:rsidRDefault="00CA61A0" w:rsidP="00CA61A0">
      <w:pPr>
        <w:tabs>
          <w:tab w:val="left" w:pos="1276"/>
          <w:tab w:val="right" w:pos="9026"/>
        </w:tabs>
        <w:ind w:left="709" w:hanging="709"/>
        <w:jc w:val="both"/>
        <w:rPr>
          <w:rFonts w:asciiTheme="minorHAnsi" w:hAnsiTheme="minorHAnsi" w:cstheme="minorHAnsi"/>
          <w:bCs/>
          <w:sz w:val="22"/>
        </w:rPr>
      </w:pPr>
      <w:r w:rsidRPr="00B11FD5">
        <w:rPr>
          <w:rFonts w:asciiTheme="minorHAnsi" w:hAnsiTheme="minorHAnsi" w:cstheme="minorHAnsi"/>
          <w:b/>
          <w:sz w:val="22"/>
        </w:rPr>
        <w:t>TO:</w:t>
      </w:r>
      <w:r w:rsidR="00B11FD5">
        <w:rPr>
          <w:rFonts w:asciiTheme="minorHAnsi" w:hAnsiTheme="minorHAnsi" w:cstheme="minorHAnsi"/>
          <w:bCs/>
          <w:sz w:val="22"/>
        </w:rPr>
        <w:t xml:space="preserve"> Kieran &amp; Margaret Casey on the death of their father, Olly Casey </w:t>
      </w:r>
    </w:p>
    <w:p w14:paraId="5B8F2A09" w14:textId="45C9CF68" w:rsidR="00F9751E" w:rsidRDefault="00F9751E" w:rsidP="003C6C98">
      <w:pPr>
        <w:tabs>
          <w:tab w:val="left" w:pos="709"/>
          <w:tab w:val="left" w:pos="1276"/>
          <w:tab w:val="right" w:pos="9026"/>
        </w:tabs>
        <w:ind w:left="709"/>
        <w:jc w:val="both"/>
        <w:rPr>
          <w:rFonts w:asciiTheme="minorHAnsi" w:eastAsia="Times New Roman" w:hAnsiTheme="minorHAnsi" w:cstheme="minorHAnsi"/>
          <w:b/>
          <w:sz w:val="22"/>
        </w:rPr>
      </w:pPr>
    </w:p>
    <w:p w14:paraId="6A26AD8F" w14:textId="77777777" w:rsidR="00C57A5E" w:rsidRPr="00F32BB7" w:rsidRDefault="00C57A5E" w:rsidP="003C6C98">
      <w:pPr>
        <w:tabs>
          <w:tab w:val="left" w:pos="709"/>
          <w:tab w:val="left" w:pos="1276"/>
          <w:tab w:val="right" w:pos="9026"/>
        </w:tabs>
        <w:ind w:left="709"/>
        <w:jc w:val="both"/>
        <w:rPr>
          <w:rFonts w:asciiTheme="minorHAnsi" w:eastAsia="Times New Roman" w:hAnsiTheme="minorHAnsi" w:cstheme="minorHAnsi"/>
          <w:b/>
          <w:sz w:val="22"/>
        </w:rPr>
      </w:pPr>
    </w:p>
    <w:p w14:paraId="34B410A9" w14:textId="77777777" w:rsidR="002C09FF" w:rsidRPr="00F32BB7" w:rsidRDefault="00353502"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[c]</w:t>
      </w:r>
      <w:r w:rsidR="00FA6B2C" w:rsidRPr="00F32BB7">
        <w:rPr>
          <w:rFonts w:asciiTheme="minorHAnsi" w:hAnsiTheme="minorHAnsi" w:cstheme="minorHAnsi"/>
          <w:b/>
          <w:sz w:val="22"/>
        </w:rPr>
        <w:tab/>
        <w:t xml:space="preserve">STATUTORY </w:t>
      </w:r>
      <w:r w:rsidR="002C09FF" w:rsidRPr="00F32BB7">
        <w:rPr>
          <w:rFonts w:asciiTheme="minorHAnsi" w:hAnsiTheme="minorHAnsi" w:cstheme="minorHAnsi"/>
          <w:b/>
          <w:sz w:val="22"/>
        </w:rPr>
        <w:t>BUSINESS</w:t>
      </w:r>
    </w:p>
    <w:p w14:paraId="60CA9B63" w14:textId="70A36342" w:rsidR="00931E8E" w:rsidRPr="00F32BB7" w:rsidRDefault="00931E8E" w:rsidP="004F5BCE">
      <w:pPr>
        <w:jc w:val="both"/>
        <w:rPr>
          <w:rFonts w:asciiTheme="minorHAnsi" w:hAnsiTheme="minorHAnsi" w:cstheme="minorHAnsi"/>
          <w:b/>
          <w:sz w:val="22"/>
        </w:rPr>
      </w:pPr>
    </w:p>
    <w:p w14:paraId="4723CFB7" w14:textId="293E55B4" w:rsidR="00F9751E" w:rsidRPr="003E3529" w:rsidRDefault="00506FFD" w:rsidP="003E3529">
      <w:pPr>
        <w:jc w:val="right"/>
        <w:rPr>
          <w:rFonts w:asciiTheme="minorHAnsi" w:hAnsiTheme="minorHAnsi" w:cstheme="minorHAnsi"/>
          <w:b/>
          <w:sz w:val="22"/>
        </w:rPr>
      </w:pPr>
      <w:r>
        <w:rPr>
          <w:rFonts w:asciiTheme="minorHAnsi" w:hAnsiTheme="minorHAnsi" w:cstheme="minorHAnsi"/>
          <w:b/>
          <w:color w:val="0070C0"/>
          <w:sz w:val="22"/>
        </w:rPr>
        <w:t>4</w:t>
      </w:r>
      <w:r w:rsidR="003E3529" w:rsidRPr="003E3529">
        <w:rPr>
          <w:rFonts w:asciiTheme="minorHAnsi" w:hAnsiTheme="minorHAnsi" w:cstheme="minorHAnsi"/>
          <w:b/>
          <w:color w:val="0070C0"/>
          <w:sz w:val="22"/>
        </w:rPr>
        <w:t>/</w:t>
      </w:r>
      <w:r w:rsidR="00C57A5E">
        <w:rPr>
          <w:rFonts w:asciiTheme="minorHAnsi" w:hAnsiTheme="minorHAnsi" w:cstheme="minorHAnsi"/>
          <w:b/>
          <w:color w:val="0070C0"/>
          <w:sz w:val="22"/>
        </w:rPr>
        <w:t>4</w:t>
      </w:r>
      <w:r w:rsidR="003E3529" w:rsidRPr="003E3529">
        <w:rPr>
          <w:rFonts w:asciiTheme="minorHAnsi" w:hAnsiTheme="minorHAnsi" w:cstheme="minorHAnsi"/>
          <w:b/>
          <w:color w:val="0070C0"/>
          <w:sz w:val="22"/>
        </w:rPr>
        <w:t>-</w:t>
      </w:r>
      <w:r>
        <w:rPr>
          <w:rFonts w:asciiTheme="minorHAnsi" w:hAnsiTheme="minorHAnsi" w:cstheme="minorHAnsi"/>
          <w:b/>
          <w:color w:val="0070C0"/>
          <w:sz w:val="22"/>
        </w:rPr>
        <w:t>2</w:t>
      </w:r>
    </w:p>
    <w:p w14:paraId="57B7FE81" w14:textId="49DD35A1" w:rsidR="00524E0E" w:rsidRPr="00F32BB7" w:rsidRDefault="00524E0E" w:rsidP="004F5BCE">
      <w:pPr>
        <w:tabs>
          <w:tab w:val="right" w:pos="9026"/>
        </w:tabs>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Disposal of Property</w:t>
      </w:r>
      <w:r w:rsidR="00372FC7" w:rsidRPr="00F32BB7">
        <w:rPr>
          <w:rFonts w:asciiTheme="minorHAnsi" w:hAnsiTheme="minorHAnsi" w:cstheme="minorHAnsi"/>
          <w:b/>
          <w:smallCaps/>
          <w:sz w:val="22"/>
          <w:u w:val="single"/>
          <w:lang w:val="en-GB"/>
        </w:rPr>
        <w:t>:</w:t>
      </w:r>
    </w:p>
    <w:p w14:paraId="465F2DD7" w14:textId="77777777" w:rsidR="005F439E" w:rsidRPr="00F32BB7"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F32BB7" w:rsidRDefault="00524E0E" w:rsidP="004F5BCE">
      <w:pPr>
        <w:tabs>
          <w:tab w:val="right" w:pos="9026"/>
        </w:tabs>
        <w:jc w:val="both"/>
        <w:rPr>
          <w:rFonts w:asciiTheme="minorHAnsi" w:hAnsiTheme="minorHAnsi" w:cstheme="minorHAnsi"/>
          <w:b/>
          <w:smallCaps/>
          <w:sz w:val="22"/>
          <w:lang w:val="en-GB"/>
        </w:rPr>
      </w:pPr>
      <w:r w:rsidRPr="00F32BB7">
        <w:rPr>
          <w:rFonts w:asciiTheme="minorHAnsi" w:hAnsiTheme="minorHAnsi" w:cstheme="minorHAnsi"/>
          <w:b/>
          <w:smallCaps/>
          <w:sz w:val="22"/>
          <w:lang w:val="en-GB"/>
        </w:rPr>
        <w:t>Section 183 of the Local Government Act 2001:</w:t>
      </w:r>
    </w:p>
    <w:p w14:paraId="75020B0D" w14:textId="77777777" w:rsidR="00524E0E" w:rsidRPr="00F32BB7"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F32BB7" w:rsidRDefault="00524E0E" w:rsidP="004F5BCE">
      <w:pPr>
        <w:pStyle w:val="Heading1"/>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Members noted the following disposals:</w:t>
      </w:r>
    </w:p>
    <w:p w14:paraId="3B4CD967" w14:textId="77777777" w:rsidR="006548C9" w:rsidRPr="00F32BB7" w:rsidRDefault="006548C9" w:rsidP="004F5BCE">
      <w:pPr>
        <w:jc w:val="both"/>
        <w:rPr>
          <w:rFonts w:asciiTheme="minorHAnsi" w:hAnsiTheme="minorHAnsi" w:cstheme="minorHAnsi"/>
          <w:sz w:val="22"/>
          <w:lang w:val="en-GB"/>
        </w:rPr>
      </w:pPr>
    </w:p>
    <w:p w14:paraId="0E3D1618" w14:textId="77777777" w:rsidR="006548C9" w:rsidRPr="00F32BB7" w:rsidRDefault="006548C9" w:rsidP="004F5BCE">
      <w:pPr>
        <w:jc w:val="both"/>
        <w:rPr>
          <w:rFonts w:asciiTheme="minorHAnsi" w:hAnsiTheme="minorHAnsi" w:cstheme="minorHAnsi"/>
          <w:sz w:val="22"/>
          <w:lang w:val="en-GB"/>
        </w:rPr>
      </w:pPr>
    </w:p>
    <w:p w14:paraId="588549BE" w14:textId="5D7D0FA6" w:rsidR="008E3A22" w:rsidRPr="00F32BB7" w:rsidRDefault="00524E0E" w:rsidP="004F5BCE">
      <w:pPr>
        <w:tabs>
          <w:tab w:val="right" w:pos="9026"/>
        </w:tabs>
        <w:ind w:left="709" w:hanging="709"/>
        <w:rPr>
          <w:rFonts w:asciiTheme="minorHAnsi" w:hAnsiTheme="minorHAnsi" w:cstheme="minorHAnsi"/>
          <w:b/>
          <w:smallCaps/>
          <w:sz w:val="22"/>
        </w:rPr>
      </w:pPr>
      <w:r w:rsidRPr="00F32BB7">
        <w:rPr>
          <w:rFonts w:asciiTheme="minorHAnsi" w:hAnsiTheme="minorHAnsi" w:cstheme="minorHAnsi"/>
          <w:b/>
          <w:smallCaps/>
          <w:sz w:val="22"/>
          <w:u w:val="single"/>
          <w:lang w:val="en-GB"/>
        </w:rPr>
        <w:t xml:space="preserve">Municipal District of </w:t>
      </w:r>
      <w:r w:rsidR="00506FFD">
        <w:rPr>
          <w:rFonts w:asciiTheme="minorHAnsi" w:hAnsiTheme="minorHAnsi" w:cstheme="minorHAnsi"/>
          <w:b/>
          <w:smallCaps/>
          <w:sz w:val="22"/>
          <w:u w:val="single"/>
          <w:lang w:val="en-GB"/>
        </w:rPr>
        <w:t>East Cork</w:t>
      </w:r>
      <w:r w:rsidR="005D5F49">
        <w:rPr>
          <w:rFonts w:asciiTheme="minorHAnsi" w:hAnsiTheme="minorHAnsi" w:cstheme="minorHAnsi"/>
          <w:b/>
          <w:smallCaps/>
          <w:sz w:val="22"/>
          <w:u w:val="single"/>
          <w:lang w:val="en-GB"/>
        </w:rPr>
        <w:t>:</w:t>
      </w:r>
      <w:r w:rsidR="008E3A22" w:rsidRPr="00F32BB7">
        <w:rPr>
          <w:rFonts w:asciiTheme="minorHAnsi" w:hAnsiTheme="minorHAnsi" w:cstheme="minorHAnsi"/>
          <w:b/>
          <w:sz w:val="22"/>
        </w:rPr>
        <w:tab/>
      </w:r>
    </w:p>
    <w:p w14:paraId="0C6AF29E" w14:textId="77777777" w:rsidR="00E07205" w:rsidRPr="00506FFD" w:rsidRDefault="00E07205" w:rsidP="004F5BCE">
      <w:pPr>
        <w:jc w:val="both"/>
        <w:rPr>
          <w:rFonts w:asciiTheme="minorHAnsi" w:hAnsiTheme="minorHAnsi" w:cstheme="minorHAnsi"/>
          <w:b/>
          <w:i/>
          <w:iCs/>
          <w:smallCaps/>
          <w:sz w:val="22"/>
          <w:u w:val="single"/>
          <w:lang w:val="en-GB"/>
        </w:rPr>
      </w:pPr>
    </w:p>
    <w:p w14:paraId="54C5B73C" w14:textId="77777777" w:rsidR="00506FFD" w:rsidRPr="00506FFD" w:rsidRDefault="00506FFD" w:rsidP="00506FFD">
      <w:pPr>
        <w:jc w:val="both"/>
        <w:rPr>
          <w:b/>
          <w:i/>
          <w:iCs/>
          <w:sz w:val="22"/>
        </w:rPr>
      </w:pPr>
      <w:bookmarkStart w:id="0" w:name="_Hlk52298285"/>
      <w:bookmarkStart w:id="1" w:name="_Hlk52298092"/>
      <w:r w:rsidRPr="00506FFD">
        <w:rPr>
          <w:b/>
          <w:i/>
          <w:iCs/>
          <w:sz w:val="22"/>
        </w:rPr>
        <w:t>Disposal of Land at Owenacurra Business Park, Midleton, Co. Cork</w:t>
      </w:r>
    </w:p>
    <w:p w14:paraId="7DEA3CC9" w14:textId="0C4B583D" w:rsidR="00524E0E" w:rsidRPr="00F32BB7" w:rsidRDefault="00931E8E" w:rsidP="004F5BCE">
      <w:pPr>
        <w:pStyle w:val="Heading1"/>
        <w:tabs>
          <w:tab w:val="right" w:pos="9026"/>
        </w:tabs>
        <w:jc w:val="both"/>
        <w:rPr>
          <w:rFonts w:asciiTheme="minorHAnsi" w:hAnsiTheme="minorHAnsi" w:cstheme="minorHAnsi"/>
          <w:bCs/>
          <w:i/>
          <w:iCs/>
          <w:sz w:val="22"/>
          <w:szCs w:val="22"/>
          <w:u w:val="none"/>
        </w:rPr>
      </w:pPr>
      <w:r w:rsidRPr="00F32BB7">
        <w:rPr>
          <w:rFonts w:asciiTheme="minorHAnsi" w:hAnsiTheme="minorHAnsi" w:cstheme="minorHAnsi"/>
          <w:i/>
          <w:iCs/>
          <w:sz w:val="22"/>
          <w:szCs w:val="22"/>
          <w:u w:val="none"/>
        </w:rPr>
        <w:tab/>
      </w:r>
      <w:r w:rsidR="00506FFD">
        <w:rPr>
          <w:rFonts w:asciiTheme="minorHAnsi" w:hAnsiTheme="minorHAnsi" w:cstheme="minorHAnsi"/>
          <w:color w:val="0070C0"/>
          <w:sz w:val="22"/>
          <w:szCs w:val="22"/>
          <w:u w:val="none"/>
        </w:rPr>
        <w:t>4</w:t>
      </w:r>
      <w:r w:rsidR="005D5F49">
        <w:rPr>
          <w:rFonts w:asciiTheme="minorHAnsi" w:hAnsiTheme="minorHAnsi" w:cstheme="minorHAnsi"/>
          <w:color w:val="0070C0"/>
          <w:sz w:val="22"/>
          <w:szCs w:val="22"/>
          <w:u w:val="none"/>
        </w:rPr>
        <w:t>(</w:t>
      </w:r>
      <w:r w:rsidRPr="00F32BB7">
        <w:rPr>
          <w:rFonts w:asciiTheme="minorHAnsi" w:hAnsiTheme="minorHAnsi" w:cstheme="minorHAnsi"/>
          <w:bCs/>
          <w:color w:val="0070C0"/>
          <w:sz w:val="22"/>
          <w:szCs w:val="22"/>
          <w:u w:val="none"/>
        </w:rPr>
        <w:t>a)/</w:t>
      </w:r>
      <w:r w:rsidR="000259E0">
        <w:rPr>
          <w:rFonts w:asciiTheme="minorHAnsi" w:hAnsiTheme="minorHAnsi" w:cstheme="minorHAnsi"/>
          <w:bCs/>
          <w:color w:val="0070C0"/>
          <w:sz w:val="22"/>
          <w:szCs w:val="22"/>
          <w:u w:val="none"/>
        </w:rPr>
        <w:t>4</w:t>
      </w:r>
      <w:r w:rsidR="00A176BF" w:rsidRPr="00F32BB7">
        <w:rPr>
          <w:rFonts w:asciiTheme="minorHAnsi" w:hAnsiTheme="minorHAnsi" w:cstheme="minorHAnsi"/>
          <w:bCs/>
          <w:color w:val="0070C0"/>
          <w:sz w:val="22"/>
          <w:szCs w:val="22"/>
          <w:u w:val="none"/>
        </w:rPr>
        <w:t>-</w:t>
      </w:r>
      <w:r w:rsidR="00506FFD">
        <w:rPr>
          <w:rFonts w:asciiTheme="minorHAnsi" w:hAnsiTheme="minorHAnsi" w:cstheme="minorHAnsi"/>
          <w:bCs/>
          <w:color w:val="0070C0"/>
          <w:sz w:val="22"/>
          <w:szCs w:val="22"/>
          <w:u w:val="none"/>
        </w:rPr>
        <w:t>2</w:t>
      </w:r>
    </w:p>
    <w:p w14:paraId="1E2ADD5D" w14:textId="77777777" w:rsidR="00524E0E" w:rsidRPr="00F32BB7" w:rsidRDefault="00524E0E" w:rsidP="004F5BCE">
      <w:pPr>
        <w:jc w:val="both"/>
        <w:rPr>
          <w:rFonts w:asciiTheme="minorHAnsi" w:hAnsiTheme="minorHAnsi" w:cstheme="minorHAnsi"/>
          <w:sz w:val="22"/>
          <w:lang w:val="en-GB"/>
        </w:rPr>
      </w:pPr>
    </w:p>
    <w:p w14:paraId="6D7AF374" w14:textId="38A3239D" w:rsidR="00524E0E" w:rsidRDefault="00524E0E" w:rsidP="004F5BCE">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506FFD">
        <w:rPr>
          <w:rFonts w:asciiTheme="minorHAnsi" w:hAnsiTheme="minorHAnsi" w:cstheme="minorHAnsi"/>
          <w:sz w:val="22"/>
          <w:lang w:val="en-GB"/>
        </w:rPr>
        <w:t>14</w:t>
      </w:r>
      <w:r w:rsidR="00506FFD" w:rsidRPr="00506FFD">
        <w:rPr>
          <w:rFonts w:asciiTheme="minorHAnsi" w:hAnsiTheme="minorHAnsi" w:cstheme="minorHAnsi"/>
          <w:sz w:val="22"/>
          <w:vertAlign w:val="superscript"/>
          <w:lang w:val="en-GB"/>
        </w:rPr>
        <w:t>th</w:t>
      </w:r>
      <w:r w:rsidR="00506FFD">
        <w:rPr>
          <w:rFonts w:asciiTheme="minorHAnsi" w:hAnsiTheme="minorHAnsi" w:cstheme="minorHAnsi"/>
          <w:sz w:val="22"/>
          <w:lang w:val="en-GB"/>
        </w:rPr>
        <w:t xml:space="preserve"> </w:t>
      </w:r>
      <w:r w:rsidR="00C57A5E">
        <w:rPr>
          <w:rFonts w:asciiTheme="minorHAnsi" w:hAnsiTheme="minorHAnsi" w:cstheme="minorHAnsi"/>
          <w:sz w:val="22"/>
          <w:lang w:val="en-GB"/>
        </w:rPr>
        <w:t>April, 2021</w:t>
      </w:r>
      <w:r w:rsidR="00506FFD">
        <w:rPr>
          <w:rFonts w:asciiTheme="minorHAnsi" w:hAnsiTheme="minorHAnsi" w:cstheme="minorHAnsi"/>
          <w:sz w:val="22"/>
          <w:lang w:val="en-GB"/>
        </w:rPr>
        <w:t>.</w:t>
      </w:r>
    </w:p>
    <w:p w14:paraId="659A201D" w14:textId="77777777" w:rsidR="00506FFD" w:rsidRPr="00F32BB7" w:rsidRDefault="00506FFD" w:rsidP="004F5BCE">
      <w:pPr>
        <w:jc w:val="both"/>
        <w:rPr>
          <w:rFonts w:asciiTheme="minorHAnsi" w:hAnsiTheme="minorHAnsi" w:cstheme="minorHAnsi"/>
          <w:sz w:val="22"/>
          <w:lang w:val="en-GB"/>
        </w:rPr>
      </w:pPr>
    </w:p>
    <w:p w14:paraId="20DA8B99" w14:textId="77777777" w:rsidR="00524E0E" w:rsidRPr="00F32BB7" w:rsidRDefault="00524E0E" w:rsidP="004F5BCE">
      <w:pPr>
        <w:jc w:val="both"/>
        <w:rPr>
          <w:rFonts w:asciiTheme="minorHAnsi" w:hAnsiTheme="minorHAnsi" w:cstheme="minorHAnsi"/>
          <w:sz w:val="22"/>
          <w:lang w:val="en-GB"/>
        </w:rPr>
      </w:pPr>
    </w:p>
    <w:p w14:paraId="4DD9EF93" w14:textId="2086D081" w:rsidR="003E3529" w:rsidRDefault="00524E0E" w:rsidP="00506FFD">
      <w:pPr>
        <w:ind w:left="2835"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506FFD">
        <w:rPr>
          <w:rFonts w:asciiTheme="minorHAnsi" w:hAnsiTheme="minorHAnsi" w:cstheme="minorHAnsi"/>
          <w:sz w:val="22"/>
        </w:rPr>
        <w:t>Disposal of Land at Owenacurra Business Park, Mid</w:t>
      </w:r>
      <w:r w:rsidR="00BB1F63">
        <w:rPr>
          <w:rFonts w:asciiTheme="minorHAnsi" w:hAnsiTheme="minorHAnsi" w:cstheme="minorHAnsi"/>
          <w:sz w:val="22"/>
        </w:rPr>
        <w:t>le</w:t>
      </w:r>
      <w:r w:rsidR="00506FFD">
        <w:rPr>
          <w:rFonts w:asciiTheme="minorHAnsi" w:hAnsiTheme="minorHAnsi" w:cstheme="minorHAnsi"/>
          <w:sz w:val="22"/>
        </w:rPr>
        <w:t>ton, Co. Cork</w:t>
      </w:r>
    </w:p>
    <w:p w14:paraId="37D76F01" w14:textId="77777777" w:rsidR="00506FFD" w:rsidRDefault="00506FFD" w:rsidP="00506FFD">
      <w:pPr>
        <w:rPr>
          <w:rFonts w:asciiTheme="minorHAnsi" w:hAnsiTheme="minorHAnsi" w:cstheme="minorHAnsi"/>
          <w:i/>
          <w:iCs/>
          <w:sz w:val="22"/>
        </w:rPr>
      </w:pPr>
    </w:p>
    <w:p w14:paraId="75914830" w14:textId="77777777" w:rsidR="00C57A5E" w:rsidRPr="00506FFD" w:rsidRDefault="00C57A5E" w:rsidP="003D7B9D">
      <w:pPr>
        <w:ind w:left="2880" w:hanging="2880"/>
        <w:rPr>
          <w:rFonts w:asciiTheme="minorHAnsi" w:hAnsiTheme="minorHAnsi" w:cstheme="minorHAnsi"/>
          <w:b/>
          <w:bCs/>
          <w:sz w:val="22"/>
        </w:rPr>
      </w:pPr>
    </w:p>
    <w:p w14:paraId="15DDCE4B" w14:textId="27D723EB" w:rsidR="00506FFD" w:rsidRPr="0016502D" w:rsidRDefault="00524E0E" w:rsidP="00506FFD">
      <w:pPr>
        <w:ind w:left="2835" w:hanging="2835"/>
        <w:rPr>
          <w:szCs w:val="24"/>
          <w:lang w:val="en-GB"/>
        </w:rPr>
      </w:pPr>
      <w:r w:rsidRPr="00506FFD">
        <w:rPr>
          <w:rFonts w:asciiTheme="minorHAnsi" w:hAnsiTheme="minorHAnsi" w:cstheme="minorHAnsi"/>
          <w:b/>
          <w:bCs/>
          <w:sz w:val="22"/>
        </w:rPr>
        <w:t>AREA</w:t>
      </w:r>
      <w:r w:rsidR="00506FFD" w:rsidRPr="00506FFD">
        <w:rPr>
          <w:rFonts w:asciiTheme="minorHAnsi" w:hAnsiTheme="minorHAnsi" w:cstheme="minorHAnsi"/>
          <w:b/>
          <w:bCs/>
          <w:sz w:val="22"/>
        </w:rPr>
        <w:t>:</w:t>
      </w:r>
      <w:r w:rsidR="00506FFD">
        <w:rPr>
          <w:rFonts w:asciiTheme="minorHAnsi" w:hAnsiTheme="minorHAnsi" w:cstheme="minorHAnsi"/>
          <w:sz w:val="22"/>
        </w:rPr>
        <w:tab/>
      </w:r>
      <w:r w:rsidR="00506FFD">
        <w:rPr>
          <w:rFonts w:asciiTheme="minorHAnsi" w:hAnsiTheme="minorHAnsi" w:cstheme="minorHAnsi"/>
          <w:sz w:val="22"/>
        </w:rPr>
        <w:tab/>
      </w:r>
      <w:r w:rsidR="00506FFD" w:rsidRPr="00506FFD">
        <w:rPr>
          <w:bCs/>
          <w:sz w:val="22"/>
          <w:lang w:val="en-GB"/>
        </w:rPr>
        <w:t>0.036 hectares (0.0889 acres) as per Folio CK91554F</w:t>
      </w:r>
    </w:p>
    <w:p w14:paraId="417BBDC1" w14:textId="1E60BA6D" w:rsidR="00524E0E" w:rsidRPr="00F32BB7" w:rsidRDefault="00524E0E" w:rsidP="004F5BCE">
      <w:pPr>
        <w:pStyle w:val="Heading1"/>
        <w:jc w:val="both"/>
        <w:rPr>
          <w:rFonts w:asciiTheme="minorHAnsi" w:hAnsiTheme="minorHAnsi" w:cstheme="minorHAnsi"/>
          <w:b w:val="0"/>
          <w:sz w:val="22"/>
          <w:szCs w:val="22"/>
          <w:u w:val="none"/>
        </w:rPr>
      </w:pPr>
    </w:p>
    <w:p w14:paraId="432B5A33" w14:textId="77777777" w:rsidR="00524E0E" w:rsidRPr="00F32BB7" w:rsidRDefault="00524E0E" w:rsidP="004F5BCE">
      <w:pPr>
        <w:jc w:val="both"/>
        <w:rPr>
          <w:rFonts w:asciiTheme="minorHAnsi" w:hAnsiTheme="minorHAnsi" w:cstheme="minorHAnsi"/>
          <w:bCs/>
          <w:smallCaps/>
          <w:sz w:val="22"/>
          <w:lang w:val="en-GB"/>
        </w:rPr>
      </w:pPr>
    </w:p>
    <w:p w14:paraId="71301C22" w14:textId="3EAD0B2C" w:rsidR="00524E0E" w:rsidRPr="00F32BB7" w:rsidRDefault="00524E0E" w:rsidP="009F4520">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lastRenderedPageBreak/>
        <w:t>CONSIDERATION:</w:t>
      </w:r>
      <w:r w:rsidR="00967CA6" w:rsidRPr="00F32BB7">
        <w:rPr>
          <w:rFonts w:asciiTheme="minorHAnsi" w:hAnsiTheme="minorHAnsi" w:cstheme="minorHAnsi"/>
          <w:sz w:val="22"/>
          <w:szCs w:val="22"/>
          <w:u w:val="none"/>
        </w:rPr>
        <w:tab/>
      </w:r>
      <w:r w:rsidR="00506FFD" w:rsidRPr="00506FFD">
        <w:rPr>
          <w:b w:val="0"/>
          <w:bCs/>
          <w:sz w:val="22"/>
          <w:szCs w:val="22"/>
          <w:u w:val="none"/>
        </w:rPr>
        <w:t xml:space="preserve">€25,000 - by way of a </w:t>
      </w:r>
      <w:r w:rsidR="00BB1F63" w:rsidRPr="00506FFD">
        <w:rPr>
          <w:b w:val="0"/>
          <w:bCs/>
          <w:sz w:val="22"/>
          <w:szCs w:val="22"/>
          <w:u w:val="none"/>
        </w:rPr>
        <w:t>999-year</w:t>
      </w:r>
      <w:r w:rsidR="00506FFD" w:rsidRPr="00506FFD">
        <w:rPr>
          <w:b w:val="0"/>
          <w:bCs/>
          <w:sz w:val="22"/>
          <w:szCs w:val="22"/>
          <w:u w:val="none"/>
        </w:rPr>
        <w:t xml:space="preserve"> Lease</w:t>
      </w:r>
    </w:p>
    <w:bookmarkEnd w:id="0"/>
    <w:bookmarkEnd w:id="1"/>
    <w:p w14:paraId="211AF08E" w14:textId="4DA8F467" w:rsidR="000A0D6A" w:rsidRDefault="000A0D6A" w:rsidP="000F1D0E">
      <w:pPr>
        <w:rPr>
          <w:rFonts w:asciiTheme="minorHAnsi" w:hAnsiTheme="minorHAnsi" w:cstheme="minorHAnsi"/>
          <w:b/>
          <w:color w:val="FF0000"/>
          <w:sz w:val="22"/>
        </w:rPr>
      </w:pPr>
    </w:p>
    <w:p w14:paraId="1B72CF70" w14:textId="19420C3D" w:rsidR="00496B42" w:rsidRPr="00F32BB7" w:rsidRDefault="00496B42" w:rsidP="00496B42">
      <w:pPr>
        <w:pStyle w:val="Heading1"/>
        <w:tabs>
          <w:tab w:val="right" w:pos="9026"/>
        </w:tabs>
        <w:jc w:val="right"/>
        <w:rPr>
          <w:rFonts w:asciiTheme="minorHAnsi" w:hAnsiTheme="minorHAnsi" w:cstheme="minorHAnsi"/>
          <w:bCs/>
          <w:i/>
          <w:iCs/>
          <w:sz w:val="22"/>
          <w:szCs w:val="22"/>
          <w:u w:val="none"/>
        </w:rPr>
      </w:pPr>
      <w:r>
        <w:rPr>
          <w:rFonts w:asciiTheme="minorHAnsi" w:hAnsiTheme="minorHAnsi" w:cstheme="minorHAnsi"/>
          <w:color w:val="0070C0"/>
          <w:sz w:val="22"/>
          <w:szCs w:val="22"/>
          <w:u w:val="none"/>
        </w:rPr>
        <w:t>4(</w:t>
      </w:r>
      <w:r>
        <w:rPr>
          <w:rFonts w:asciiTheme="minorHAnsi" w:hAnsiTheme="minorHAnsi" w:cstheme="minorHAnsi"/>
          <w:bCs/>
          <w:color w:val="0070C0"/>
          <w:sz w:val="22"/>
          <w:szCs w:val="22"/>
          <w:u w:val="none"/>
        </w:rPr>
        <w:t>b</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4</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2</w:t>
      </w:r>
    </w:p>
    <w:p w14:paraId="65B4E191" w14:textId="673E62D2" w:rsidR="00506FFD" w:rsidRDefault="00506FFD" w:rsidP="00496B42">
      <w:pPr>
        <w:jc w:val="right"/>
        <w:rPr>
          <w:rFonts w:asciiTheme="minorHAnsi" w:hAnsiTheme="minorHAnsi" w:cstheme="minorHAnsi"/>
          <w:b/>
          <w:color w:val="FF0000"/>
          <w:sz w:val="22"/>
        </w:rPr>
      </w:pPr>
    </w:p>
    <w:p w14:paraId="4EF68E42" w14:textId="77777777" w:rsidR="00506FFD" w:rsidRPr="00506FFD" w:rsidRDefault="00506FFD" w:rsidP="00506FFD">
      <w:pPr>
        <w:jc w:val="both"/>
        <w:rPr>
          <w:b/>
          <w:bCs/>
          <w:i/>
          <w:iCs/>
          <w:sz w:val="22"/>
        </w:rPr>
      </w:pPr>
      <w:r w:rsidRPr="00506FFD">
        <w:rPr>
          <w:b/>
          <w:bCs/>
          <w:i/>
          <w:iCs/>
          <w:sz w:val="22"/>
        </w:rPr>
        <w:t xml:space="preserve">Grant of Right of Way at Lagile, Killeagh, Co. Cork </w:t>
      </w:r>
    </w:p>
    <w:p w14:paraId="5F6208C0" w14:textId="77777777" w:rsidR="00506FFD" w:rsidRPr="004F1E48" w:rsidRDefault="00506FFD" w:rsidP="000F1D0E">
      <w:pPr>
        <w:rPr>
          <w:rFonts w:asciiTheme="minorHAnsi" w:hAnsiTheme="minorHAnsi" w:cstheme="minorHAnsi"/>
          <w:b/>
          <w:color w:val="FF0000"/>
          <w:sz w:val="22"/>
        </w:rPr>
      </w:pPr>
    </w:p>
    <w:p w14:paraId="700168A6" w14:textId="5FABD445" w:rsidR="00496B42" w:rsidRPr="00251580" w:rsidRDefault="00496B42" w:rsidP="00251580">
      <w:pPr>
        <w:ind w:left="2835"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Pr>
          <w:rFonts w:asciiTheme="minorHAnsi" w:hAnsiTheme="minorHAnsi" w:cstheme="minorHAnsi"/>
          <w:sz w:val="22"/>
        </w:rPr>
        <w:t>Grant of Right of Way at Lagile, Killeagh, Co. Cork</w:t>
      </w:r>
      <w:r>
        <w:rPr>
          <w:rFonts w:asciiTheme="minorHAnsi" w:hAnsiTheme="minorHAnsi" w:cstheme="minorHAnsi"/>
          <w:sz w:val="22"/>
        </w:rPr>
        <w:tab/>
      </w:r>
      <w:r>
        <w:rPr>
          <w:rFonts w:asciiTheme="minorHAnsi" w:hAnsiTheme="minorHAnsi" w:cstheme="minorHAnsi"/>
          <w:sz w:val="22"/>
        </w:rPr>
        <w:tab/>
      </w:r>
    </w:p>
    <w:p w14:paraId="0118A8A9" w14:textId="5DBAE8E1" w:rsidR="00496B42" w:rsidRPr="00F32BB7" w:rsidRDefault="00496B42" w:rsidP="00496B42">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496B42">
        <w:rPr>
          <w:rFonts w:asciiTheme="minorHAnsi" w:hAnsiTheme="minorHAnsi" w:cstheme="minorHAnsi"/>
          <w:b w:val="0"/>
          <w:bCs/>
          <w:sz w:val="22"/>
          <w:szCs w:val="22"/>
          <w:u w:val="none"/>
        </w:rPr>
        <w:t>€1.00</w:t>
      </w:r>
    </w:p>
    <w:p w14:paraId="2A0B14B7" w14:textId="77777777" w:rsidR="00496B42" w:rsidRPr="00723379" w:rsidRDefault="00496B42" w:rsidP="00496B42">
      <w:pPr>
        <w:rPr>
          <w:b/>
          <w:bCs/>
          <w:sz w:val="22"/>
        </w:rPr>
      </w:pPr>
    </w:p>
    <w:p w14:paraId="0626889A" w14:textId="77777777" w:rsidR="00496B42" w:rsidRDefault="00496B42" w:rsidP="00496B42">
      <w:pPr>
        <w:rPr>
          <w:rFonts w:asciiTheme="minorHAnsi" w:hAnsiTheme="minorHAnsi" w:cstheme="minorHAnsi"/>
          <w:b/>
          <w:color w:val="FF0000"/>
          <w:sz w:val="22"/>
        </w:rPr>
      </w:pPr>
    </w:p>
    <w:p w14:paraId="7E57C4B2" w14:textId="72CF1479" w:rsidR="00496B42" w:rsidRDefault="00496B42" w:rsidP="00496B42">
      <w:pPr>
        <w:jc w:val="both"/>
        <w:rPr>
          <w:b/>
          <w:smallCaps/>
          <w:sz w:val="22"/>
          <w:u w:val="single"/>
        </w:rPr>
      </w:pPr>
      <w:r w:rsidRPr="00BB1F3D">
        <w:rPr>
          <w:b/>
          <w:smallCaps/>
          <w:sz w:val="22"/>
          <w:u w:val="single"/>
        </w:rPr>
        <w:t>Municipal District of</w:t>
      </w:r>
      <w:r>
        <w:rPr>
          <w:b/>
          <w:smallCaps/>
          <w:sz w:val="22"/>
          <w:u w:val="single"/>
        </w:rPr>
        <w:t xml:space="preserve"> West Cork:</w:t>
      </w:r>
    </w:p>
    <w:p w14:paraId="0D514BA3" w14:textId="02CF726D" w:rsidR="00496B42" w:rsidRDefault="00496B42" w:rsidP="00496B42">
      <w:pPr>
        <w:jc w:val="both"/>
        <w:rPr>
          <w:b/>
          <w:smallCaps/>
          <w:sz w:val="22"/>
          <w:u w:val="single"/>
        </w:rPr>
      </w:pPr>
    </w:p>
    <w:p w14:paraId="13E13954" w14:textId="79A0E761" w:rsidR="00496B42" w:rsidRPr="00F32BB7" w:rsidRDefault="00496B42" w:rsidP="00496B42">
      <w:pPr>
        <w:pStyle w:val="Heading1"/>
        <w:tabs>
          <w:tab w:val="right" w:pos="9026"/>
        </w:tabs>
        <w:jc w:val="both"/>
        <w:rPr>
          <w:rFonts w:asciiTheme="minorHAnsi" w:hAnsiTheme="minorHAnsi" w:cstheme="minorHAnsi"/>
          <w:bCs/>
          <w:i/>
          <w:iCs/>
          <w:sz w:val="22"/>
          <w:szCs w:val="22"/>
          <w:u w:val="none"/>
        </w:rPr>
      </w:pPr>
      <w:r w:rsidRPr="00496B42">
        <w:rPr>
          <w:i/>
          <w:iCs/>
          <w:sz w:val="22"/>
          <w:u w:val="none"/>
        </w:rPr>
        <w:t>Grant of Right of Way at Tralispean, Skibbereen, Co. Cork</w:t>
      </w:r>
      <w:r w:rsidRPr="00F32BB7">
        <w:rPr>
          <w:rFonts w:asciiTheme="minorHAnsi" w:hAnsiTheme="minorHAnsi" w:cstheme="minorHAnsi"/>
          <w:i/>
          <w:iCs/>
          <w:sz w:val="22"/>
          <w:szCs w:val="22"/>
          <w:u w:val="none"/>
        </w:rPr>
        <w:tab/>
      </w:r>
      <w:r>
        <w:rPr>
          <w:rFonts w:asciiTheme="minorHAnsi" w:hAnsiTheme="minorHAnsi" w:cstheme="minorHAnsi"/>
          <w:color w:val="0070C0"/>
          <w:sz w:val="22"/>
          <w:szCs w:val="22"/>
          <w:u w:val="none"/>
        </w:rPr>
        <w:t>4(</w:t>
      </w:r>
      <w:r>
        <w:rPr>
          <w:rFonts w:asciiTheme="minorHAnsi" w:hAnsiTheme="minorHAnsi" w:cstheme="minorHAnsi"/>
          <w:bCs/>
          <w:color w:val="0070C0"/>
          <w:sz w:val="22"/>
          <w:szCs w:val="22"/>
          <w:u w:val="none"/>
        </w:rPr>
        <w:t>c</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4</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2</w:t>
      </w:r>
    </w:p>
    <w:p w14:paraId="426115EB" w14:textId="77777777" w:rsidR="00496B42" w:rsidRPr="00F32BB7" w:rsidRDefault="00496B42" w:rsidP="00496B42">
      <w:pPr>
        <w:jc w:val="both"/>
        <w:rPr>
          <w:rFonts w:asciiTheme="minorHAnsi" w:hAnsiTheme="minorHAnsi" w:cstheme="minorHAnsi"/>
          <w:sz w:val="22"/>
          <w:lang w:val="en-GB"/>
        </w:rPr>
      </w:pPr>
    </w:p>
    <w:p w14:paraId="2192C060" w14:textId="77777777" w:rsidR="00496B42" w:rsidRDefault="00496B42" w:rsidP="00496B42">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Pr>
          <w:rFonts w:asciiTheme="minorHAnsi" w:hAnsiTheme="minorHAnsi" w:cstheme="minorHAnsi"/>
          <w:sz w:val="22"/>
          <w:lang w:val="en-GB"/>
        </w:rPr>
        <w:t>14</w:t>
      </w:r>
      <w:r w:rsidRPr="00506FFD">
        <w:rPr>
          <w:rFonts w:asciiTheme="minorHAnsi" w:hAnsiTheme="minorHAnsi" w:cstheme="minorHAnsi"/>
          <w:sz w:val="22"/>
          <w:vertAlign w:val="superscript"/>
          <w:lang w:val="en-GB"/>
        </w:rPr>
        <w:t>th</w:t>
      </w:r>
      <w:r>
        <w:rPr>
          <w:rFonts w:asciiTheme="minorHAnsi" w:hAnsiTheme="minorHAnsi" w:cstheme="minorHAnsi"/>
          <w:sz w:val="22"/>
          <w:lang w:val="en-GB"/>
        </w:rPr>
        <w:t xml:space="preserve"> April, 2021.</w:t>
      </w:r>
    </w:p>
    <w:p w14:paraId="15EADAD9" w14:textId="77777777" w:rsidR="00496B42" w:rsidRPr="00F32BB7" w:rsidRDefault="00496B42" w:rsidP="00496B42">
      <w:pPr>
        <w:jc w:val="both"/>
        <w:rPr>
          <w:rFonts w:asciiTheme="minorHAnsi" w:hAnsiTheme="minorHAnsi" w:cstheme="minorHAnsi"/>
          <w:sz w:val="22"/>
          <w:lang w:val="en-GB"/>
        </w:rPr>
      </w:pPr>
    </w:p>
    <w:p w14:paraId="6DDA849B" w14:textId="77777777" w:rsidR="00496B42" w:rsidRPr="00F32BB7" w:rsidRDefault="00496B42" w:rsidP="00496B42">
      <w:pPr>
        <w:jc w:val="both"/>
        <w:rPr>
          <w:rFonts w:asciiTheme="minorHAnsi" w:hAnsiTheme="minorHAnsi" w:cstheme="minorHAnsi"/>
          <w:sz w:val="22"/>
          <w:lang w:val="en-GB"/>
        </w:rPr>
      </w:pPr>
    </w:p>
    <w:p w14:paraId="731E1CFA" w14:textId="7E0713E7" w:rsidR="00496B42" w:rsidRDefault="00496B42" w:rsidP="00496B42">
      <w:pPr>
        <w:ind w:left="2835" w:hanging="2880"/>
        <w:jc w:val="both"/>
        <w:rPr>
          <w:rFonts w:asciiTheme="minorHAnsi" w:hAnsiTheme="minorHAnsi" w:cstheme="minorHAnsi"/>
          <w:sz w:val="22"/>
        </w:rPr>
      </w:pPr>
      <w:r w:rsidRPr="00F32BB7">
        <w:rPr>
          <w:rFonts w:asciiTheme="minorHAnsi" w:hAnsiTheme="minorHAnsi" w:cstheme="minorHAnsi"/>
          <w:b/>
          <w:bCs/>
          <w:sz w:val="22"/>
        </w:rPr>
        <w:t>SITUATION:</w:t>
      </w:r>
      <w:r w:rsidRPr="00496B42">
        <w:rPr>
          <w:i/>
          <w:iCs/>
          <w:sz w:val="22"/>
        </w:rPr>
        <w:t xml:space="preserve"> </w:t>
      </w:r>
      <w:r>
        <w:rPr>
          <w:i/>
          <w:iCs/>
          <w:sz w:val="22"/>
        </w:rPr>
        <w:tab/>
      </w:r>
      <w:r w:rsidRPr="00496B42">
        <w:rPr>
          <w:sz w:val="22"/>
        </w:rPr>
        <w:t>Grant of Right of Way at Tralispean, Skibbereen, Co. Cork</w:t>
      </w:r>
      <w:r w:rsidRPr="00F32BB7">
        <w:rPr>
          <w:rFonts w:asciiTheme="minorHAnsi" w:hAnsiTheme="minorHAnsi" w:cstheme="minorHAnsi"/>
          <w:b/>
          <w:bCs/>
          <w:sz w:val="22"/>
        </w:rPr>
        <w:tab/>
      </w:r>
    </w:p>
    <w:p w14:paraId="7740DE42" w14:textId="77777777" w:rsidR="00496B42" w:rsidRPr="00506FFD" w:rsidRDefault="00496B42" w:rsidP="00496B42">
      <w:pPr>
        <w:rPr>
          <w:rFonts w:asciiTheme="minorHAnsi" w:hAnsiTheme="minorHAnsi" w:cstheme="minorHAnsi"/>
          <w:b/>
          <w:bCs/>
          <w:sz w:val="22"/>
        </w:rPr>
      </w:pPr>
    </w:p>
    <w:p w14:paraId="7D1CDA64" w14:textId="28D6DFAB" w:rsidR="00496B42" w:rsidRPr="00496B42" w:rsidRDefault="00496B42" w:rsidP="00496B42">
      <w:pPr>
        <w:ind w:left="2835" w:hanging="2835"/>
        <w:jc w:val="both"/>
        <w:rPr>
          <w:szCs w:val="24"/>
          <w:lang w:val="en-GB"/>
        </w:rPr>
      </w:pPr>
      <w:r w:rsidRPr="00506FFD">
        <w:rPr>
          <w:rFonts w:asciiTheme="minorHAnsi" w:hAnsiTheme="minorHAnsi" w:cstheme="minorHAnsi"/>
          <w:b/>
          <w:bCs/>
          <w:sz w:val="22"/>
        </w:rPr>
        <w:t>AREA:</w:t>
      </w:r>
      <w:r>
        <w:rPr>
          <w:rFonts w:asciiTheme="minorHAnsi" w:hAnsiTheme="minorHAnsi" w:cstheme="minorHAnsi"/>
          <w:sz w:val="22"/>
        </w:rPr>
        <w:tab/>
        <w:t>60m x 2m wide</w:t>
      </w:r>
    </w:p>
    <w:p w14:paraId="56F337BF" w14:textId="77777777" w:rsidR="00496B42" w:rsidRPr="00F32BB7" w:rsidRDefault="00496B42" w:rsidP="00496B42">
      <w:pPr>
        <w:jc w:val="both"/>
        <w:rPr>
          <w:rFonts w:asciiTheme="minorHAnsi" w:hAnsiTheme="minorHAnsi" w:cstheme="minorHAnsi"/>
          <w:bCs/>
          <w:smallCaps/>
          <w:sz w:val="22"/>
          <w:lang w:val="en-GB"/>
        </w:rPr>
      </w:pPr>
    </w:p>
    <w:p w14:paraId="7F711DF2" w14:textId="5DFB48AF" w:rsidR="00496B42" w:rsidRPr="00251580" w:rsidRDefault="00496B42" w:rsidP="00251580">
      <w:pPr>
        <w:pStyle w:val="Heading1"/>
        <w:ind w:left="2880" w:hanging="2880"/>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496B42">
        <w:rPr>
          <w:rFonts w:asciiTheme="minorHAnsi" w:hAnsiTheme="minorHAnsi" w:cstheme="minorHAnsi"/>
          <w:b w:val="0"/>
          <w:bCs/>
          <w:sz w:val="22"/>
          <w:szCs w:val="22"/>
          <w:u w:val="none"/>
        </w:rPr>
        <w:t>€1.00</w:t>
      </w:r>
    </w:p>
    <w:p w14:paraId="3196C0FB" w14:textId="77777777" w:rsidR="00496B42" w:rsidRDefault="00496B42" w:rsidP="00496B42">
      <w:pPr>
        <w:rPr>
          <w:rFonts w:asciiTheme="minorHAnsi" w:hAnsiTheme="minorHAnsi" w:cstheme="minorHAnsi"/>
          <w:b/>
          <w:color w:val="FF0000"/>
          <w:sz w:val="22"/>
        </w:rPr>
      </w:pPr>
    </w:p>
    <w:p w14:paraId="6B657AA4" w14:textId="0B494EEF" w:rsidR="00496B42" w:rsidRPr="00496B42" w:rsidRDefault="00496B42" w:rsidP="00496B42">
      <w:pPr>
        <w:jc w:val="right"/>
        <w:rPr>
          <w:b/>
          <w:bCs/>
          <w:smallCaps/>
          <w:color w:val="FF0000"/>
          <w:sz w:val="22"/>
          <w:u w:val="single"/>
        </w:rPr>
      </w:pPr>
      <w:r w:rsidRPr="00496B42">
        <w:rPr>
          <w:rFonts w:asciiTheme="minorHAnsi" w:hAnsiTheme="minorHAnsi" w:cstheme="minorHAnsi"/>
          <w:b/>
          <w:bCs/>
          <w:color w:val="0070C0"/>
          <w:sz w:val="22"/>
        </w:rPr>
        <w:t>4(d)/4-2</w:t>
      </w:r>
    </w:p>
    <w:p w14:paraId="246E554A" w14:textId="77777777" w:rsidR="00496B42" w:rsidRPr="00496B42" w:rsidRDefault="00496B42" w:rsidP="00496B42">
      <w:pPr>
        <w:ind w:left="720"/>
        <w:jc w:val="both"/>
        <w:rPr>
          <w:b/>
          <w:bCs/>
          <w:i/>
          <w:iCs/>
          <w:sz w:val="10"/>
          <w:szCs w:val="10"/>
        </w:rPr>
      </w:pPr>
    </w:p>
    <w:p w14:paraId="37CAC79B" w14:textId="77777777" w:rsidR="00496B42" w:rsidRPr="00496B42" w:rsidRDefault="00496B42" w:rsidP="00496B42">
      <w:pPr>
        <w:jc w:val="both"/>
        <w:rPr>
          <w:b/>
          <w:bCs/>
          <w:i/>
          <w:iCs/>
          <w:sz w:val="22"/>
        </w:rPr>
      </w:pPr>
      <w:r w:rsidRPr="00496B42">
        <w:rPr>
          <w:b/>
          <w:bCs/>
          <w:i/>
          <w:iCs/>
          <w:sz w:val="22"/>
        </w:rPr>
        <w:t>Grant of Right-of-Way (7m x 5m) wide at Burgatia, Rosscarbery, Co Cork</w:t>
      </w:r>
    </w:p>
    <w:p w14:paraId="79586956" w14:textId="77777777" w:rsidR="00496B42" w:rsidRPr="0011263A" w:rsidRDefault="00496B42" w:rsidP="00496B42">
      <w:pPr>
        <w:ind w:left="720"/>
        <w:jc w:val="both"/>
        <w:rPr>
          <w:b/>
          <w:sz w:val="10"/>
          <w:szCs w:val="10"/>
        </w:rPr>
      </w:pPr>
    </w:p>
    <w:p w14:paraId="5AC75485" w14:textId="37AB8A23" w:rsidR="009A3F0C" w:rsidRDefault="009A3F0C" w:rsidP="004F5BCE">
      <w:pPr>
        <w:jc w:val="both"/>
        <w:rPr>
          <w:rFonts w:asciiTheme="minorHAnsi" w:hAnsiTheme="minorHAnsi" w:cstheme="minorHAnsi"/>
          <w:sz w:val="22"/>
          <w:lang w:val="en-GB"/>
        </w:rPr>
      </w:pPr>
    </w:p>
    <w:p w14:paraId="79B22048" w14:textId="77777777" w:rsidR="00496B42" w:rsidRDefault="00496B42" w:rsidP="00496B42">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Pr>
          <w:rFonts w:asciiTheme="minorHAnsi" w:hAnsiTheme="minorHAnsi" w:cstheme="minorHAnsi"/>
          <w:sz w:val="22"/>
          <w:lang w:val="en-GB"/>
        </w:rPr>
        <w:t>14</w:t>
      </w:r>
      <w:r w:rsidRPr="00506FFD">
        <w:rPr>
          <w:rFonts w:asciiTheme="minorHAnsi" w:hAnsiTheme="minorHAnsi" w:cstheme="minorHAnsi"/>
          <w:sz w:val="22"/>
          <w:vertAlign w:val="superscript"/>
          <w:lang w:val="en-GB"/>
        </w:rPr>
        <w:t>th</w:t>
      </w:r>
      <w:r>
        <w:rPr>
          <w:rFonts w:asciiTheme="minorHAnsi" w:hAnsiTheme="minorHAnsi" w:cstheme="minorHAnsi"/>
          <w:sz w:val="22"/>
          <w:lang w:val="en-GB"/>
        </w:rPr>
        <w:t xml:space="preserve"> April, 2021.</w:t>
      </w:r>
    </w:p>
    <w:p w14:paraId="418D5262" w14:textId="77777777" w:rsidR="00496B42" w:rsidRPr="00F32BB7" w:rsidRDefault="00496B42" w:rsidP="00496B42">
      <w:pPr>
        <w:jc w:val="both"/>
        <w:rPr>
          <w:rFonts w:asciiTheme="minorHAnsi" w:hAnsiTheme="minorHAnsi" w:cstheme="minorHAnsi"/>
          <w:sz w:val="22"/>
          <w:lang w:val="en-GB"/>
        </w:rPr>
      </w:pPr>
    </w:p>
    <w:p w14:paraId="659E468D" w14:textId="77777777" w:rsidR="00496B42" w:rsidRPr="00F32BB7" w:rsidRDefault="00496B42" w:rsidP="00496B42">
      <w:pPr>
        <w:jc w:val="both"/>
        <w:rPr>
          <w:rFonts w:asciiTheme="minorHAnsi" w:hAnsiTheme="minorHAnsi" w:cstheme="minorHAnsi"/>
          <w:sz w:val="22"/>
          <w:lang w:val="en-GB"/>
        </w:rPr>
      </w:pPr>
    </w:p>
    <w:p w14:paraId="61BE5867" w14:textId="39F28B4D" w:rsidR="00496B42" w:rsidRPr="00496B42" w:rsidRDefault="00496B42" w:rsidP="00496B42">
      <w:pPr>
        <w:ind w:left="2835" w:hanging="2880"/>
        <w:jc w:val="both"/>
        <w:rPr>
          <w:rFonts w:asciiTheme="minorHAnsi" w:hAnsiTheme="minorHAnsi" w:cstheme="minorHAnsi"/>
          <w:sz w:val="22"/>
        </w:rPr>
      </w:pPr>
      <w:r w:rsidRPr="00F32BB7">
        <w:rPr>
          <w:rFonts w:asciiTheme="minorHAnsi" w:hAnsiTheme="minorHAnsi" w:cstheme="minorHAnsi"/>
          <w:b/>
          <w:bCs/>
          <w:sz w:val="22"/>
        </w:rPr>
        <w:t>SITUATION:</w:t>
      </w:r>
      <w:r w:rsidRPr="00496B42">
        <w:rPr>
          <w:i/>
          <w:iCs/>
          <w:sz w:val="22"/>
        </w:rPr>
        <w:t xml:space="preserve"> </w:t>
      </w:r>
      <w:r>
        <w:rPr>
          <w:i/>
          <w:iCs/>
          <w:sz w:val="22"/>
        </w:rPr>
        <w:tab/>
      </w:r>
      <w:r w:rsidRPr="00496B42">
        <w:rPr>
          <w:sz w:val="22"/>
        </w:rPr>
        <w:t xml:space="preserve">Grant of Right of Way </w:t>
      </w:r>
      <w:r>
        <w:rPr>
          <w:sz w:val="22"/>
        </w:rPr>
        <w:t>(7m x 5m) wide at Burgatia, Rosscarbery, Co. Cork</w:t>
      </w:r>
    </w:p>
    <w:p w14:paraId="5E5241EE" w14:textId="77777777" w:rsidR="00496B42" w:rsidRPr="00506FFD" w:rsidRDefault="00496B42" w:rsidP="00496B42">
      <w:pPr>
        <w:ind w:left="2880" w:hanging="2880"/>
        <w:rPr>
          <w:rFonts w:asciiTheme="minorHAnsi" w:hAnsiTheme="minorHAnsi" w:cstheme="minorHAnsi"/>
          <w:b/>
          <w:bCs/>
          <w:sz w:val="22"/>
        </w:rPr>
      </w:pPr>
    </w:p>
    <w:p w14:paraId="14B8317D" w14:textId="6A56D72E" w:rsidR="00496B42" w:rsidRPr="0016502D" w:rsidRDefault="00496B42" w:rsidP="00496B42">
      <w:pPr>
        <w:ind w:left="2835" w:hanging="2835"/>
        <w:jc w:val="both"/>
        <w:rPr>
          <w:szCs w:val="24"/>
          <w:lang w:val="en-GB"/>
        </w:rPr>
      </w:pPr>
      <w:r w:rsidRPr="00506FFD">
        <w:rPr>
          <w:rFonts w:asciiTheme="minorHAnsi" w:hAnsiTheme="minorHAnsi" w:cstheme="minorHAnsi"/>
          <w:b/>
          <w:bCs/>
          <w:sz w:val="22"/>
        </w:rPr>
        <w:t>AREA:</w:t>
      </w:r>
      <w:r>
        <w:rPr>
          <w:rFonts w:asciiTheme="minorHAnsi" w:hAnsiTheme="minorHAnsi" w:cstheme="minorHAnsi"/>
          <w:sz w:val="22"/>
        </w:rPr>
        <w:tab/>
        <w:t>7m x 5m wide</w:t>
      </w:r>
    </w:p>
    <w:p w14:paraId="794F3CB5" w14:textId="77777777" w:rsidR="00496B42" w:rsidRPr="00F32BB7" w:rsidRDefault="00496B42" w:rsidP="00496B42">
      <w:pPr>
        <w:pStyle w:val="Heading1"/>
        <w:jc w:val="both"/>
        <w:rPr>
          <w:rFonts w:asciiTheme="minorHAnsi" w:hAnsiTheme="minorHAnsi" w:cstheme="minorHAnsi"/>
          <w:b w:val="0"/>
          <w:sz w:val="22"/>
          <w:szCs w:val="22"/>
          <w:u w:val="none"/>
        </w:rPr>
      </w:pPr>
    </w:p>
    <w:p w14:paraId="6FD8E3B6" w14:textId="77777777" w:rsidR="00496B42" w:rsidRPr="00F32BB7" w:rsidRDefault="00496B42" w:rsidP="00496B42">
      <w:pPr>
        <w:jc w:val="both"/>
        <w:rPr>
          <w:rFonts w:asciiTheme="minorHAnsi" w:hAnsiTheme="minorHAnsi" w:cstheme="minorHAnsi"/>
          <w:bCs/>
          <w:smallCaps/>
          <w:sz w:val="22"/>
          <w:lang w:val="en-GB"/>
        </w:rPr>
      </w:pPr>
    </w:p>
    <w:p w14:paraId="6EA4B5F9" w14:textId="6AFC99B2" w:rsidR="00496B42" w:rsidRDefault="00496B42" w:rsidP="00496B42">
      <w:pPr>
        <w:pStyle w:val="Heading1"/>
        <w:ind w:left="2880" w:hanging="2880"/>
        <w:jc w:val="both"/>
        <w:rPr>
          <w:rFonts w:asciiTheme="minorHAnsi" w:hAnsiTheme="minorHAnsi" w:cstheme="minorHAnsi"/>
          <w:b w:val="0"/>
          <w:bCs/>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496B42">
        <w:rPr>
          <w:rFonts w:asciiTheme="minorHAnsi" w:hAnsiTheme="minorHAnsi" w:cstheme="minorHAnsi"/>
          <w:b w:val="0"/>
          <w:bCs/>
          <w:sz w:val="22"/>
          <w:szCs w:val="22"/>
          <w:u w:val="none"/>
        </w:rPr>
        <w:t>€1.00</w:t>
      </w:r>
    </w:p>
    <w:p w14:paraId="77A135BA" w14:textId="7E970858" w:rsidR="00496B42" w:rsidRDefault="00496B42" w:rsidP="00496B42">
      <w:pPr>
        <w:rPr>
          <w:lang w:val="en-GB"/>
        </w:rPr>
      </w:pPr>
    </w:p>
    <w:p w14:paraId="1C3CCFD7" w14:textId="6552865E" w:rsidR="00496B42" w:rsidRPr="00496B42" w:rsidRDefault="00496B42" w:rsidP="00496B42">
      <w:pPr>
        <w:jc w:val="right"/>
        <w:rPr>
          <w:b/>
          <w:bCs/>
          <w:smallCaps/>
          <w:color w:val="FF0000"/>
          <w:sz w:val="22"/>
          <w:u w:val="single"/>
        </w:rPr>
      </w:pPr>
      <w:r>
        <w:rPr>
          <w:rFonts w:asciiTheme="minorHAnsi" w:hAnsiTheme="minorHAnsi" w:cstheme="minorHAnsi"/>
          <w:b/>
          <w:bCs/>
          <w:color w:val="0070C0"/>
          <w:sz w:val="22"/>
        </w:rPr>
        <w:t>5</w:t>
      </w:r>
      <w:r w:rsidRPr="00496B42">
        <w:rPr>
          <w:rFonts w:asciiTheme="minorHAnsi" w:hAnsiTheme="minorHAnsi" w:cstheme="minorHAnsi"/>
          <w:b/>
          <w:bCs/>
          <w:color w:val="0070C0"/>
          <w:sz w:val="22"/>
        </w:rPr>
        <w:t>/4-2</w:t>
      </w:r>
    </w:p>
    <w:p w14:paraId="032807D7" w14:textId="31C17DED" w:rsidR="00496B42" w:rsidRPr="000E218F" w:rsidRDefault="00496B42" w:rsidP="00496B42">
      <w:pPr>
        <w:rPr>
          <w:sz w:val="10"/>
          <w:szCs w:val="10"/>
          <w:lang w:val="en-GB"/>
        </w:rPr>
      </w:pPr>
    </w:p>
    <w:p w14:paraId="54664926" w14:textId="77777777" w:rsidR="00496B42" w:rsidRPr="00832232" w:rsidRDefault="00496B42" w:rsidP="00496B42">
      <w:pPr>
        <w:rPr>
          <w:b/>
          <w:smallCaps/>
          <w:sz w:val="22"/>
        </w:rPr>
      </w:pPr>
      <w:r w:rsidRPr="00832232">
        <w:rPr>
          <w:b/>
          <w:smallCaps/>
          <w:sz w:val="22"/>
        </w:rPr>
        <w:t>Part 8 Manager’s Reports</w:t>
      </w:r>
    </w:p>
    <w:p w14:paraId="731120AD" w14:textId="77777777" w:rsidR="00496B42" w:rsidRDefault="00496B42" w:rsidP="00496B42">
      <w:pPr>
        <w:rPr>
          <w:b/>
          <w:bCs/>
          <w:smallCaps/>
          <w:sz w:val="22"/>
        </w:rPr>
      </w:pPr>
      <w:r w:rsidRPr="00832232">
        <w:rPr>
          <w:b/>
          <w:bCs/>
          <w:smallCaps/>
          <w:sz w:val="22"/>
        </w:rPr>
        <w:t>Section 179(3) of the Planning &amp; Development Act 2000 (as amended):</w:t>
      </w:r>
    </w:p>
    <w:p w14:paraId="731F7FEF" w14:textId="77777777" w:rsidR="00496B42" w:rsidRDefault="00496B42" w:rsidP="00496B42">
      <w:pPr>
        <w:ind w:left="349" w:firstLine="371"/>
        <w:rPr>
          <w:b/>
          <w:bCs/>
          <w:smallCaps/>
          <w:sz w:val="22"/>
        </w:rPr>
      </w:pPr>
    </w:p>
    <w:p w14:paraId="3512D417" w14:textId="15D44B09" w:rsidR="000E218F" w:rsidRDefault="00496B42" w:rsidP="00496B42">
      <w:pPr>
        <w:rPr>
          <w:b/>
          <w:bCs/>
          <w:smallCaps/>
          <w:sz w:val="22"/>
          <w:u w:val="single"/>
        </w:rPr>
      </w:pPr>
      <w:r w:rsidRPr="00482212">
        <w:rPr>
          <w:b/>
          <w:bCs/>
          <w:smallCaps/>
          <w:sz w:val="22"/>
          <w:u w:val="single"/>
        </w:rPr>
        <w:t>Municipal District of</w:t>
      </w:r>
      <w:r>
        <w:rPr>
          <w:b/>
          <w:bCs/>
          <w:smallCaps/>
          <w:sz w:val="22"/>
          <w:u w:val="single"/>
        </w:rPr>
        <w:t xml:space="preserve"> Kanturk/Mallow:</w:t>
      </w:r>
    </w:p>
    <w:p w14:paraId="0C4F46A7" w14:textId="77777777" w:rsidR="000E218F" w:rsidRPr="000E218F" w:rsidRDefault="000E218F" w:rsidP="00496B42">
      <w:pPr>
        <w:rPr>
          <w:b/>
          <w:bCs/>
          <w:smallCaps/>
          <w:sz w:val="10"/>
          <w:szCs w:val="10"/>
          <w:u w:val="single"/>
        </w:rPr>
      </w:pPr>
    </w:p>
    <w:p w14:paraId="588C313D" w14:textId="29F9AB54" w:rsidR="00496B42" w:rsidRDefault="00496B42" w:rsidP="00496B42">
      <w:pPr>
        <w:jc w:val="both"/>
        <w:rPr>
          <w:sz w:val="22"/>
        </w:rPr>
      </w:pPr>
      <w:r>
        <w:rPr>
          <w:sz w:val="22"/>
        </w:rPr>
        <w:t xml:space="preserve">Consideration of </w:t>
      </w:r>
      <w:r w:rsidRPr="000D1717">
        <w:rPr>
          <w:sz w:val="22"/>
        </w:rPr>
        <w:t xml:space="preserve">Part 8 – </w:t>
      </w:r>
      <w:r>
        <w:rPr>
          <w:sz w:val="22"/>
        </w:rPr>
        <w:t xml:space="preserve">Chief Executive’s </w:t>
      </w:r>
      <w:r w:rsidRPr="000D1717">
        <w:rPr>
          <w:sz w:val="22"/>
        </w:rPr>
        <w:t xml:space="preserve">Report for Proposed Improvements to Spa House Grounds and Tip O’Neill Park, Mallow, Co. Cork. </w:t>
      </w:r>
    </w:p>
    <w:p w14:paraId="4FD5922A" w14:textId="77777777" w:rsidR="00251580" w:rsidRDefault="00251580" w:rsidP="00496B42">
      <w:pPr>
        <w:jc w:val="both"/>
        <w:rPr>
          <w:sz w:val="22"/>
        </w:rPr>
      </w:pPr>
    </w:p>
    <w:p w14:paraId="0A11BDA3" w14:textId="6B06DC40" w:rsidR="00496B42" w:rsidRDefault="00496B42" w:rsidP="00496B42">
      <w:pPr>
        <w:jc w:val="center"/>
        <w:rPr>
          <w:b/>
          <w:bCs/>
          <w:i/>
          <w:iCs/>
          <w:sz w:val="22"/>
        </w:rPr>
      </w:pPr>
      <w:r w:rsidRPr="00496B42">
        <w:rPr>
          <w:b/>
          <w:bCs/>
          <w:i/>
          <w:iCs/>
          <w:sz w:val="22"/>
        </w:rPr>
        <w:t>Proposed by Councillor Tony O’Shea</w:t>
      </w:r>
    </w:p>
    <w:p w14:paraId="013C839B" w14:textId="77777777" w:rsidR="00496B42" w:rsidRPr="00496B42" w:rsidRDefault="00496B42" w:rsidP="00496B42">
      <w:pPr>
        <w:jc w:val="center"/>
        <w:rPr>
          <w:b/>
          <w:bCs/>
          <w:i/>
          <w:iCs/>
          <w:sz w:val="22"/>
        </w:rPr>
      </w:pPr>
    </w:p>
    <w:p w14:paraId="459E28EF" w14:textId="1973C6B3" w:rsidR="00496B42" w:rsidRDefault="00496B42" w:rsidP="00496B42">
      <w:pPr>
        <w:jc w:val="center"/>
        <w:rPr>
          <w:b/>
          <w:bCs/>
          <w:i/>
          <w:iCs/>
          <w:sz w:val="22"/>
        </w:rPr>
      </w:pPr>
      <w:r w:rsidRPr="00496B42">
        <w:rPr>
          <w:b/>
          <w:bCs/>
          <w:i/>
          <w:iCs/>
          <w:sz w:val="22"/>
        </w:rPr>
        <w:t>Seconded by Councillor Pat Hayes</w:t>
      </w:r>
    </w:p>
    <w:p w14:paraId="099A90E8" w14:textId="09B5B986" w:rsidR="00251580" w:rsidRDefault="00251580" w:rsidP="00496B42">
      <w:pPr>
        <w:jc w:val="center"/>
        <w:rPr>
          <w:b/>
          <w:bCs/>
          <w:i/>
          <w:iCs/>
          <w:sz w:val="22"/>
        </w:rPr>
      </w:pPr>
    </w:p>
    <w:p w14:paraId="0A97FF9E" w14:textId="77777777" w:rsidR="00251580" w:rsidRDefault="00251580" w:rsidP="00251580">
      <w:pPr>
        <w:rPr>
          <w:b/>
          <w:bCs/>
          <w:smallCaps/>
          <w:sz w:val="22"/>
        </w:rPr>
      </w:pPr>
    </w:p>
    <w:p w14:paraId="77BAA04D" w14:textId="3F07CA34" w:rsidR="00251580" w:rsidRPr="00496B42" w:rsidRDefault="00251580" w:rsidP="00251580">
      <w:pPr>
        <w:jc w:val="right"/>
        <w:rPr>
          <w:b/>
          <w:bCs/>
          <w:smallCaps/>
          <w:color w:val="FF0000"/>
          <w:sz w:val="22"/>
          <w:u w:val="single"/>
        </w:rPr>
      </w:pPr>
      <w:r>
        <w:rPr>
          <w:rFonts w:asciiTheme="minorHAnsi" w:hAnsiTheme="minorHAnsi" w:cstheme="minorHAnsi"/>
          <w:b/>
          <w:bCs/>
          <w:color w:val="0070C0"/>
          <w:sz w:val="22"/>
        </w:rPr>
        <w:t>6</w:t>
      </w:r>
      <w:r w:rsidRPr="00496B42">
        <w:rPr>
          <w:rFonts w:asciiTheme="minorHAnsi" w:hAnsiTheme="minorHAnsi" w:cstheme="minorHAnsi"/>
          <w:b/>
          <w:bCs/>
          <w:color w:val="0070C0"/>
          <w:sz w:val="22"/>
        </w:rPr>
        <w:t>/4-2</w:t>
      </w:r>
    </w:p>
    <w:p w14:paraId="03734214" w14:textId="77777777" w:rsidR="00251580" w:rsidRPr="00251580" w:rsidRDefault="00251580" w:rsidP="00251580">
      <w:pPr>
        <w:rPr>
          <w:b/>
          <w:bCs/>
          <w:smallCaps/>
          <w:sz w:val="10"/>
          <w:szCs w:val="10"/>
          <w:u w:val="single"/>
        </w:rPr>
      </w:pPr>
    </w:p>
    <w:p w14:paraId="0A9FD836" w14:textId="6B38F747" w:rsidR="00251580" w:rsidRDefault="00251580" w:rsidP="00251580">
      <w:pPr>
        <w:rPr>
          <w:b/>
          <w:bCs/>
          <w:smallCaps/>
          <w:sz w:val="22"/>
          <w:u w:val="single"/>
        </w:rPr>
      </w:pPr>
      <w:r>
        <w:rPr>
          <w:b/>
          <w:bCs/>
          <w:smallCaps/>
          <w:sz w:val="22"/>
          <w:u w:val="single"/>
        </w:rPr>
        <w:t>Municipal District of Bandon/Kinsale:</w:t>
      </w:r>
    </w:p>
    <w:p w14:paraId="313658AC" w14:textId="77777777" w:rsidR="00251580" w:rsidRPr="00DC4842" w:rsidRDefault="00251580" w:rsidP="00251580">
      <w:pPr>
        <w:ind w:left="720"/>
        <w:rPr>
          <w:b/>
          <w:bCs/>
          <w:sz w:val="10"/>
          <w:szCs w:val="10"/>
        </w:rPr>
      </w:pPr>
    </w:p>
    <w:p w14:paraId="75B0208F" w14:textId="7E46CB03" w:rsidR="00251580" w:rsidRDefault="00251580" w:rsidP="00251580">
      <w:pPr>
        <w:jc w:val="both"/>
        <w:rPr>
          <w:sz w:val="22"/>
        </w:rPr>
      </w:pPr>
      <w:r w:rsidRPr="00DC4842">
        <w:rPr>
          <w:sz w:val="22"/>
        </w:rPr>
        <w:t>Consideration of</w:t>
      </w:r>
      <w:r>
        <w:rPr>
          <w:sz w:val="22"/>
        </w:rPr>
        <w:t xml:space="preserve"> Part 8 – Chief Executive’s Report for Proposed Development of Bandon Town TPREP Phase 1 under Part 8 of the Planning &amp; Development Acts.</w:t>
      </w:r>
    </w:p>
    <w:p w14:paraId="60A9AD29" w14:textId="6DBFF3D5" w:rsidR="00251580" w:rsidRDefault="00251580" w:rsidP="00251580">
      <w:pPr>
        <w:jc w:val="both"/>
        <w:rPr>
          <w:sz w:val="22"/>
        </w:rPr>
      </w:pPr>
    </w:p>
    <w:p w14:paraId="3F6C7A75" w14:textId="6BD87785" w:rsidR="00251580" w:rsidRDefault="00251580" w:rsidP="009434B0">
      <w:pPr>
        <w:jc w:val="center"/>
        <w:rPr>
          <w:b/>
          <w:bCs/>
          <w:i/>
          <w:iCs/>
          <w:sz w:val="22"/>
        </w:rPr>
      </w:pPr>
      <w:r w:rsidRPr="00496B42">
        <w:rPr>
          <w:b/>
          <w:bCs/>
          <w:i/>
          <w:iCs/>
          <w:sz w:val="22"/>
        </w:rPr>
        <w:t>Proposed by Councillor</w:t>
      </w:r>
      <w:r>
        <w:rPr>
          <w:b/>
          <w:bCs/>
          <w:i/>
          <w:iCs/>
          <w:sz w:val="22"/>
        </w:rPr>
        <w:t xml:space="preserve"> Alan Coleman</w:t>
      </w:r>
    </w:p>
    <w:p w14:paraId="3FA2A8A8" w14:textId="77777777" w:rsidR="00251580" w:rsidRPr="00496B42" w:rsidRDefault="00251580" w:rsidP="00251580">
      <w:pPr>
        <w:jc w:val="center"/>
        <w:rPr>
          <w:b/>
          <w:bCs/>
          <w:i/>
          <w:iCs/>
          <w:sz w:val="22"/>
        </w:rPr>
      </w:pPr>
    </w:p>
    <w:p w14:paraId="5E2CF9D0" w14:textId="680B065A" w:rsidR="00251580" w:rsidRDefault="00251580" w:rsidP="00251580">
      <w:pPr>
        <w:jc w:val="center"/>
        <w:rPr>
          <w:b/>
          <w:bCs/>
          <w:i/>
          <w:iCs/>
          <w:sz w:val="22"/>
        </w:rPr>
      </w:pPr>
      <w:r w:rsidRPr="00496B42">
        <w:rPr>
          <w:b/>
          <w:bCs/>
          <w:i/>
          <w:iCs/>
          <w:sz w:val="22"/>
        </w:rPr>
        <w:t xml:space="preserve">Seconded by Councillor </w:t>
      </w:r>
      <w:r>
        <w:rPr>
          <w:b/>
          <w:bCs/>
          <w:i/>
          <w:iCs/>
          <w:sz w:val="22"/>
        </w:rPr>
        <w:t>Kevin Murphy</w:t>
      </w:r>
    </w:p>
    <w:p w14:paraId="09FF9D30" w14:textId="2E3E02E5" w:rsidR="00251580" w:rsidRDefault="00251580" w:rsidP="00251580">
      <w:pPr>
        <w:jc w:val="center"/>
        <w:rPr>
          <w:b/>
          <w:bCs/>
          <w:i/>
          <w:iCs/>
          <w:sz w:val="22"/>
        </w:rPr>
      </w:pPr>
    </w:p>
    <w:p w14:paraId="1C01D779" w14:textId="0E66E76A" w:rsidR="00251580" w:rsidRDefault="00251580" w:rsidP="00251580">
      <w:pPr>
        <w:rPr>
          <w:sz w:val="22"/>
        </w:rPr>
      </w:pPr>
      <w:r w:rsidRPr="00251580">
        <w:rPr>
          <w:sz w:val="22"/>
        </w:rPr>
        <w:t>During this discussion the Members made the following points:</w:t>
      </w:r>
    </w:p>
    <w:p w14:paraId="1CC87F30" w14:textId="52C41852" w:rsidR="00251580" w:rsidRDefault="00251580" w:rsidP="00251580">
      <w:pPr>
        <w:rPr>
          <w:sz w:val="22"/>
        </w:rPr>
      </w:pPr>
    </w:p>
    <w:p w14:paraId="47E5F15B" w14:textId="70F95893" w:rsidR="00251580" w:rsidRDefault="00251580" w:rsidP="000C34A7">
      <w:pPr>
        <w:pStyle w:val="ListParagraph"/>
        <w:numPr>
          <w:ilvl w:val="0"/>
          <w:numId w:val="1"/>
        </w:numPr>
        <w:rPr>
          <w:sz w:val="22"/>
        </w:rPr>
      </w:pPr>
      <w:r>
        <w:rPr>
          <w:sz w:val="22"/>
        </w:rPr>
        <w:t>Members welcomed the proposed development for Bandon</w:t>
      </w:r>
    </w:p>
    <w:p w14:paraId="76962CF4" w14:textId="1C9F4BC3" w:rsidR="009163AF" w:rsidRDefault="00251580" w:rsidP="009163AF">
      <w:pPr>
        <w:pStyle w:val="ListParagraph"/>
        <w:numPr>
          <w:ilvl w:val="0"/>
          <w:numId w:val="1"/>
        </w:numPr>
        <w:rPr>
          <w:sz w:val="22"/>
        </w:rPr>
      </w:pPr>
      <w:r>
        <w:rPr>
          <w:sz w:val="22"/>
        </w:rPr>
        <w:t>Very positive reaction from businesses and people of Bando</w:t>
      </w:r>
      <w:r w:rsidR="009163AF">
        <w:rPr>
          <w:sz w:val="22"/>
        </w:rPr>
        <w:t>n</w:t>
      </w:r>
    </w:p>
    <w:p w14:paraId="262A307D" w14:textId="6C044A3E" w:rsidR="009163AF" w:rsidRPr="009163AF" w:rsidRDefault="009163AF" w:rsidP="009163AF">
      <w:pPr>
        <w:pStyle w:val="ListParagraph"/>
        <w:numPr>
          <w:ilvl w:val="0"/>
          <w:numId w:val="1"/>
        </w:numPr>
        <w:rPr>
          <w:sz w:val="22"/>
        </w:rPr>
      </w:pPr>
      <w:r>
        <w:rPr>
          <w:sz w:val="22"/>
        </w:rPr>
        <w:t>Said it was extremely significant for the town of Bandon</w:t>
      </w:r>
    </w:p>
    <w:p w14:paraId="5DCE3915" w14:textId="77777777" w:rsidR="00251580" w:rsidRDefault="00251580" w:rsidP="00251580">
      <w:pPr>
        <w:rPr>
          <w:b/>
          <w:bCs/>
          <w:smallCaps/>
          <w:sz w:val="22"/>
        </w:rPr>
      </w:pPr>
    </w:p>
    <w:p w14:paraId="3FED3891" w14:textId="7BA128C0" w:rsidR="00251580" w:rsidRPr="009163AF" w:rsidRDefault="00251580" w:rsidP="009163AF">
      <w:pPr>
        <w:jc w:val="right"/>
        <w:rPr>
          <w:b/>
          <w:bCs/>
          <w:smallCaps/>
          <w:color w:val="FF0000"/>
          <w:sz w:val="22"/>
          <w:u w:val="single"/>
        </w:rPr>
      </w:pPr>
      <w:r>
        <w:rPr>
          <w:rFonts w:asciiTheme="minorHAnsi" w:hAnsiTheme="minorHAnsi" w:cstheme="minorHAnsi"/>
          <w:b/>
          <w:bCs/>
          <w:color w:val="0070C0"/>
          <w:sz w:val="22"/>
        </w:rPr>
        <w:t>7</w:t>
      </w:r>
      <w:r w:rsidRPr="00496B42">
        <w:rPr>
          <w:rFonts w:asciiTheme="minorHAnsi" w:hAnsiTheme="minorHAnsi" w:cstheme="minorHAnsi"/>
          <w:b/>
          <w:bCs/>
          <w:color w:val="0070C0"/>
          <w:sz w:val="22"/>
        </w:rPr>
        <w:t>/4-2</w:t>
      </w:r>
    </w:p>
    <w:p w14:paraId="77CD00BE" w14:textId="77777777" w:rsidR="00251580" w:rsidRPr="00DD5180" w:rsidRDefault="00251580" w:rsidP="00251580">
      <w:pPr>
        <w:rPr>
          <w:b/>
          <w:bCs/>
          <w:smallCaps/>
          <w:sz w:val="22"/>
          <w:u w:val="single"/>
        </w:rPr>
      </w:pPr>
      <w:r w:rsidRPr="00DD5180">
        <w:rPr>
          <w:b/>
          <w:bCs/>
          <w:smallCaps/>
          <w:sz w:val="22"/>
          <w:u w:val="single"/>
        </w:rPr>
        <w:t>Local Government (Planning &amp; Development) Act 2000, as amended:</w:t>
      </w:r>
    </w:p>
    <w:p w14:paraId="0884C9AB" w14:textId="77777777" w:rsidR="00251580" w:rsidRPr="00251580" w:rsidRDefault="00251580" w:rsidP="00251580">
      <w:pPr>
        <w:rPr>
          <w:b/>
          <w:bCs/>
          <w:smallCaps/>
          <w:sz w:val="10"/>
          <w:szCs w:val="10"/>
        </w:rPr>
      </w:pPr>
    </w:p>
    <w:p w14:paraId="4EFB99F9" w14:textId="70A5543E" w:rsidR="00251580" w:rsidRDefault="00251580" w:rsidP="00251580">
      <w:pPr>
        <w:rPr>
          <w:color w:val="000000"/>
          <w:sz w:val="22"/>
          <w:lang w:val="en"/>
        </w:rPr>
      </w:pPr>
      <w:r w:rsidRPr="00A855FB">
        <w:rPr>
          <w:color w:val="000000"/>
          <w:sz w:val="22"/>
          <w:lang w:val="en"/>
        </w:rPr>
        <w:t>Proposed Material Contravention of the West Cork Municipal District Local Area Plan 2017. Planning Reference 20/00401 Schull Community Care Association Ltd.</w:t>
      </w:r>
    </w:p>
    <w:p w14:paraId="119DD087" w14:textId="507F8424" w:rsidR="009163AF" w:rsidRDefault="009163AF" w:rsidP="00251580">
      <w:pPr>
        <w:rPr>
          <w:color w:val="000000"/>
          <w:sz w:val="22"/>
          <w:lang w:val="en"/>
        </w:rPr>
      </w:pPr>
    </w:p>
    <w:p w14:paraId="46FD2B59" w14:textId="7A610383" w:rsidR="009163AF" w:rsidRDefault="009163AF" w:rsidP="00251580">
      <w:pPr>
        <w:rPr>
          <w:color w:val="000000"/>
          <w:sz w:val="22"/>
          <w:lang w:val="en"/>
        </w:rPr>
      </w:pPr>
      <w:r>
        <w:rPr>
          <w:color w:val="000000"/>
          <w:sz w:val="22"/>
          <w:lang w:val="en"/>
        </w:rPr>
        <w:t>Members considered the report of the Chief Executive and during the discussion said;</w:t>
      </w:r>
    </w:p>
    <w:p w14:paraId="102596FA" w14:textId="7C110B1E" w:rsidR="009163AF" w:rsidRPr="009163AF" w:rsidRDefault="009163AF" w:rsidP="009163AF">
      <w:pPr>
        <w:pStyle w:val="ListParagraph"/>
        <w:numPr>
          <w:ilvl w:val="0"/>
          <w:numId w:val="27"/>
        </w:numPr>
        <w:rPr>
          <w:color w:val="000000"/>
          <w:sz w:val="22"/>
          <w:lang w:val="en"/>
        </w:rPr>
      </w:pPr>
      <w:r w:rsidRPr="009163AF">
        <w:rPr>
          <w:color w:val="000000"/>
          <w:sz w:val="22"/>
          <w:lang w:val="en"/>
        </w:rPr>
        <w:t xml:space="preserve">Proposed development provides support services for the people of the </w:t>
      </w:r>
      <w:proofErr w:type="spellStart"/>
      <w:r w:rsidRPr="009163AF">
        <w:rPr>
          <w:color w:val="000000"/>
          <w:sz w:val="22"/>
          <w:lang w:val="en"/>
        </w:rPr>
        <w:t>Mizen</w:t>
      </w:r>
      <w:proofErr w:type="spellEnd"/>
      <w:r w:rsidRPr="009163AF">
        <w:rPr>
          <w:color w:val="000000"/>
          <w:sz w:val="22"/>
          <w:lang w:val="en"/>
        </w:rPr>
        <w:t xml:space="preserve"> peninsula</w:t>
      </w:r>
    </w:p>
    <w:p w14:paraId="6A7E371D" w14:textId="54C941BD" w:rsidR="009163AF" w:rsidRPr="009163AF" w:rsidRDefault="009163AF" w:rsidP="009163AF">
      <w:pPr>
        <w:pStyle w:val="ListParagraph"/>
        <w:numPr>
          <w:ilvl w:val="0"/>
          <w:numId w:val="27"/>
        </w:numPr>
        <w:rPr>
          <w:color w:val="000000"/>
          <w:sz w:val="22"/>
          <w:lang w:val="en"/>
        </w:rPr>
      </w:pPr>
      <w:r w:rsidRPr="009163AF">
        <w:rPr>
          <w:color w:val="000000"/>
          <w:sz w:val="22"/>
          <w:lang w:val="en"/>
        </w:rPr>
        <w:t>Was a very important development for the local community</w:t>
      </w:r>
    </w:p>
    <w:p w14:paraId="6767D449" w14:textId="171D1A95" w:rsidR="009163AF" w:rsidRPr="009163AF" w:rsidRDefault="009163AF" w:rsidP="009163AF">
      <w:pPr>
        <w:pStyle w:val="ListParagraph"/>
        <w:numPr>
          <w:ilvl w:val="0"/>
          <w:numId w:val="27"/>
        </w:numPr>
        <w:rPr>
          <w:color w:val="000000"/>
          <w:sz w:val="22"/>
          <w:lang w:val="en"/>
        </w:rPr>
      </w:pPr>
      <w:r w:rsidRPr="009163AF">
        <w:rPr>
          <w:color w:val="000000"/>
          <w:sz w:val="22"/>
          <w:lang w:val="en"/>
        </w:rPr>
        <w:t>Said that housing for the elderly was needed in the Sch</w:t>
      </w:r>
      <w:r>
        <w:rPr>
          <w:color w:val="000000"/>
          <w:sz w:val="22"/>
          <w:lang w:val="en"/>
        </w:rPr>
        <w:t>u</w:t>
      </w:r>
      <w:r w:rsidRPr="009163AF">
        <w:rPr>
          <w:color w:val="000000"/>
          <w:sz w:val="22"/>
          <w:lang w:val="en"/>
        </w:rPr>
        <w:t>ll and surrounding area.</w:t>
      </w:r>
    </w:p>
    <w:p w14:paraId="0C6D801E" w14:textId="5FD8B778" w:rsidR="00225FCC" w:rsidRDefault="00225FCC" w:rsidP="009163AF">
      <w:pPr>
        <w:rPr>
          <w:b/>
          <w:bCs/>
          <w:i/>
          <w:iCs/>
          <w:sz w:val="22"/>
        </w:rPr>
      </w:pPr>
    </w:p>
    <w:p w14:paraId="52FD9AD0" w14:textId="21558AC6" w:rsidR="00225FCC" w:rsidRDefault="00225FCC" w:rsidP="00225FCC">
      <w:pPr>
        <w:jc w:val="both"/>
        <w:rPr>
          <w:b/>
          <w:bCs/>
          <w:sz w:val="22"/>
          <w:lang w:val="en-GB"/>
        </w:rPr>
      </w:pPr>
      <w:r>
        <w:rPr>
          <w:sz w:val="22"/>
          <w:lang w:val="en-GB"/>
        </w:rPr>
        <w:t>C</w:t>
      </w:r>
      <w:r w:rsidRPr="007A7068">
        <w:rPr>
          <w:sz w:val="22"/>
          <w:lang w:val="en-GB"/>
        </w:rPr>
        <w:t xml:space="preserve">ouncillor </w:t>
      </w:r>
      <w:r>
        <w:rPr>
          <w:sz w:val="22"/>
          <w:lang w:val="en-GB"/>
        </w:rPr>
        <w:t>Danny Collins proposed</w:t>
      </w:r>
      <w:r w:rsidRPr="007A7068">
        <w:rPr>
          <w:sz w:val="22"/>
          <w:lang w:val="en-GB"/>
        </w:rPr>
        <w:t xml:space="preserve">, seconded by Councillor </w:t>
      </w:r>
      <w:r>
        <w:rPr>
          <w:sz w:val="22"/>
          <w:lang w:val="en-GB"/>
        </w:rPr>
        <w:t>Patrick Gerard Murphy the following resolution</w:t>
      </w:r>
      <w:r>
        <w:rPr>
          <w:b/>
          <w:bCs/>
          <w:sz w:val="22"/>
          <w:lang w:val="en-GB"/>
        </w:rPr>
        <w:t>:</w:t>
      </w:r>
    </w:p>
    <w:p w14:paraId="14615D85" w14:textId="5BD3F207" w:rsidR="00225FCC" w:rsidRPr="00A84C79" w:rsidRDefault="00225FCC" w:rsidP="00A84C79">
      <w:pPr>
        <w:pStyle w:val="NormalWeb"/>
        <w:shd w:val="clear" w:color="auto" w:fill="FFFFFF"/>
        <w:jc w:val="both"/>
        <w:rPr>
          <w:i/>
          <w:iCs/>
          <w:color w:val="000000"/>
          <w:sz w:val="22"/>
          <w:szCs w:val="22"/>
          <w:lang w:val="en"/>
        </w:rPr>
      </w:pPr>
      <w:r w:rsidRPr="00225FCC">
        <w:rPr>
          <w:i/>
          <w:iCs/>
          <w:sz w:val="22"/>
          <w:lang w:val="en-GB"/>
        </w:rPr>
        <w:t>“That</w:t>
      </w:r>
      <w:r>
        <w:rPr>
          <w:i/>
          <w:iCs/>
          <w:sz w:val="22"/>
          <w:lang w:val="en-GB"/>
        </w:rPr>
        <w:t xml:space="preserve"> this</w:t>
      </w:r>
      <w:r w:rsidRPr="00225FCC">
        <w:rPr>
          <w:i/>
          <w:iCs/>
          <w:sz w:val="22"/>
          <w:lang w:val="en-GB"/>
        </w:rPr>
        <w:t xml:space="preserve"> Council resolves</w:t>
      </w:r>
      <w:r w:rsidR="009163AF">
        <w:rPr>
          <w:i/>
          <w:iCs/>
          <w:sz w:val="22"/>
          <w:lang w:val="en-GB"/>
        </w:rPr>
        <w:t xml:space="preserve"> to approve the proposal of the Chief </w:t>
      </w:r>
      <w:r w:rsidR="00A84C79">
        <w:rPr>
          <w:i/>
          <w:iCs/>
          <w:sz w:val="22"/>
          <w:lang w:val="en-GB"/>
        </w:rPr>
        <w:t>E</w:t>
      </w:r>
      <w:r w:rsidR="009163AF">
        <w:rPr>
          <w:i/>
          <w:iCs/>
          <w:sz w:val="22"/>
          <w:lang w:val="en-GB"/>
        </w:rPr>
        <w:t xml:space="preserve">xecutive, as set out in his report </w:t>
      </w:r>
      <w:r w:rsidR="00A84C79">
        <w:rPr>
          <w:i/>
          <w:iCs/>
          <w:sz w:val="22"/>
          <w:lang w:val="en-GB"/>
        </w:rPr>
        <w:t>prepared</w:t>
      </w:r>
      <w:r w:rsidR="009163AF">
        <w:rPr>
          <w:i/>
          <w:iCs/>
          <w:sz w:val="22"/>
          <w:lang w:val="en-GB"/>
        </w:rPr>
        <w:t xml:space="preserve"> in accordance with section 34</w:t>
      </w:r>
      <w:r w:rsidR="00A84C79">
        <w:rPr>
          <w:i/>
          <w:iCs/>
          <w:sz w:val="22"/>
          <w:lang w:val="en-GB"/>
        </w:rPr>
        <w:t>(6) of the Planning and Development Act 2000, as amended, that permission be granted for planning application 20/00401</w:t>
      </w:r>
      <w:r w:rsidR="00A84C79" w:rsidRPr="00A84C79">
        <w:rPr>
          <w:i/>
          <w:iCs/>
          <w:color w:val="000000"/>
          <w:sz w:val="22"/>
          <w:szCs w:val="22"/>
          <w:lang w:val="en"/>
        </w:rPr>
        <w:t xml:space="preserve"> </w:t>
      </w:r>
      <w:r w:rsidR="00A84C79" w:rsidRPr="00225FCC">
        <w:rPr>
          <w:i/>
          <w:iCs/>
          <w:color w:val="000000"/>
          <w:sz w:val="22"/>
          <w:szCs w:val="22"/>
          <w:lang w:val="en"/>
        </w:rPr>
        <w:t xml:space="preserve">Schull Community Care Association Ltd for </w:t>
      </w:r>
      <w:r w:rsidR="00A84C79" w:rsidRPr="00225FCC">
        <w:rPr>
          <w:i/>
          <w:iCs/>
          <w:color w:val="000000"/>
          <w:sz w:val="22"/>
          <w:szCs w:val="22"/>
        </w:rPr>
        <w:t>the construction of 12 No. dwelling houses, external refuse bin corral and all associated landscaping, roadways, lighting and associated site works</w:t>
      </w:r>
      <w:r w:rsidR="00A84C79">
        <w:rPr>
          <w:i/>
          <w:iCs/>
          <w:color w:val="000000"/>
          <w:sz w:val="22"/>
          <w:szCs w:val="22"/>
        </w:rPr>
        <w:t xml:space="preserve">, </w:t>
      </w:r>
      <w:r w:rsidR="00A84C79">
        <w:rPr>
          <w:i/>
          <w:iCs/>
          <w:sz w:val="22"/>
          <w:lang w:val="en-GB"/>
        </w:rPr>
        <w:t xml:space="preserve"> which materially contravenes the West cork Municipal District Local Area Plan 2017”.</w:t>
      </w:r>
    </w:p>
    <w:p w14:paraId="764D7E1F" w14:textId="1012FD03" w:rsidR="00225FCC" w:rsidRDefault="00225FCC" w:rsidP="00225FCC">
      <w:pPr>
        <w:spacing w:line="276" w:lineRule="auto"/>
        <w:jc w:val="both"/>
        <w:rPr>
          <w:rFonts w:asciiTheme="minorHAnsi" w:hAnsiTheme="minorHAnsi" w:cstheme="minorHAnsi"/>
          <w:sz w:val="22"/>
        </w:rPr>
      </w:pPr>
      <w:r w:rsidRPr="003B248D">
        <w:rPr>
          <w:rFonts w:asciiTheme="minorHAnsi" w:hAnsiTheme="minorHAnsi" w:cstheme="minorHAnsi"/>
          <w:sz w:val="22"/>
        </w:rPr>
        <w:t xml:space="preserve">The Mayor called for a vote to be taken which resulted as </w:t>
      </w:r>
      <w:proofErr w:type="gramStart"/>
      <w:r w:rsidRPr="003B248D">
        <w:rPr>
          <w:rFonts w:asciiTheme="minorHAnsi" w:hAnsiTheme="minorHAnsi" w:cstheme="minorHAnsi"/>
          <w:sz w:val="22"/>
        </w:rPr>
        <w:t>follows:-</w:t>
      </w:r>
      <w:proofErr w:type="gramEnd"/>
    </w:p>
    <w:p w14:paraId="4381182F" w14:textId="77777777" w:rsidR="00225FCC" w:rsidRPr="003B248D" w:rsidRDefault="00225FCC" w:rsidP="00225FCC">
      <w:pPr>
        <w:spacing w:line="276" w:lineRule="auto"/>
        <w:jc w:val="both"/>
        <w:rPr>
          <w:rFonts w:asciiTheme="minorHAnsi" w:hAnsiTheme="minorHAnsi" w:cstheme="minorHAnsi"/>
          <w:sz w:val="22"/>
        </w:rPr>
      </w:pPr>
    </w:p>
    <w:p w14:paraId="15EC5E0E" w14:textId="4AF009ED" w:rsidR="00225FCC" w:rsidRDefault="00225FCC" w:rsidP="00225FCC">
      <w:pPr>
        <w:tabs>
          <w:tab w:val="right" w:pos="9026"/>
        </w:tabs>
        <w:spacing w:line="276" w:lineRule="auto"/>
        <w:ind w:left="3600" w:hanging="3600"/>
        <w:jc w:val="both"/>
        <w:rPr>
          <w:rFonts w:asciiTheme="minorHAnsi" w:hAnsiTheme="minorHAnsi" w:cstheme="minorHAnsi"/>
          <w:sz w:val="22"/>
        </w:rPr>
      </w:pPr>
      <w:r w:rsidRPr="003B248D">
        <w:rPr>
          <w:rFonts w:asciiTheme="minorHAnsi" w:hAnsiTheme="minorHAnsi" w:cstheme="minorHAnsi"/>
          <w:b/>
          <w:bCs/>
          <w:sz w:val="22"/>
        </w:rPr>
        <w:t>FOR:</w:t>
      </w:r>
      <w:r w:rsidRPr="003B248D">
        <w:rPr>
          <w:rFonts w:asciiTheme="minorHAnsi" w:hAnsiTheme="minorHAnsi" w:cstheme="minorHAnsi"/>
          <w:bCs/>
          <w:sz w:val="22"/>
        </w:rPr>
        <w:tab/>
      </w:r>
      <w:r w:rsidRPr="003B248D">
        <w:rPr>
          <w:rFonts w:asciiTheme="minorHAnsi" w:hAnsiTheme="minorHAnsi" w:cstheme="minorHAnsi"/>
          <w:sz w:val="22"/>
        </w:rPr>
        <w:t>Councillors:</w:t>
      </w:r>
      <w:r>
        <w:rPr>
          <w:rFonts w:asciiTheme="minorHAnsi" w:hAnsiTheme="minorHAnsi" w:cstheme="minorHAnsi"/>
          <w:sz w:val="22"/>
        </w:rPr>
        <w:t xml:space="preserve"> Coleman, Murphy Kevin, O’Sullivan John, O’Sullivan Marie, O’Donovan, Collins D, Murphy P.G, Murphy Katie, O’Connell, McGrath, D’Alton, Buckley, Dalton O’Sullivan, O’Callaghan, Barry, Sheppard, Rasmussen, O’Connor S, O’Connor A, McCarthy N, O’Flynn, O’Brien, O’Leary, Roche, Doyle, O’Shea J.P, Murphy Gerard, Creed, Moynihan G, Looney, Lynch, Lucey, Hayes Pat, Murphy Gearóid, Kennedy, Madden, O’Shea T, Linehan-Foley, Hegarty, Ahern, McCarthy S, Kelly, Carroll, Hurley, Coakley, Hayes Paul</w:t>
      </w:r>
      <w:r>
        <w:rPr>
          <w:rFonts w:asciiTheme="minorHAnsi" w:hAnsiTheme="minorHAnsi" w:cstheme="minorHAnsi"/>
          <w:sz w:val="22"/>
        </w:rPr>
        <w:tab/>
        <w:t xml:space="preserve"> </w:t>
      </w:r>
    </w:p>
    <w:p w14:paraId="27E0FD0E" w14:textId="77777777" w:rsidR="00225FCC" w:rsidRPr="00C5575F" w:rsidRDefault="00225FCC" w:rsidP="00225FCC">
      <w:pPr>
        <w:tabs>
          <w:tab w:val="right" w:pos="9026"/>
        </w:tabs>
        <w:spacing w:line="276" w:lineRule="auto"/>
        <w:ind w:left="3600" w:hanging="3600"/>
        <w:jc w:val="both"/>
        <w:rPr>
          <w:rFonts w:asciiTheme="minorHAnsi" w:hAnsiTheme="minorHAnsi" w:cstheme="minorHAnsi"/>
          <w:sz w:val="10"/>
          <w:szCs w:val="10"/>
        </w:rPr>
      </w:pPr>
    </w:p>
    <w:p w14:paraId="7D58BDE0" w14:textId="4A89907A" w:rsidR="00225FCC" w:rsidRDefault="00225FCC" w:rsidP="00225FCC">
      <w:pPr>
        <w:tabs>
          <w:tab w:val="right" w:pos="9026"/>
        </w:tabs>
        <w:spacing w:line="276" w:lineRule="auto"/>
        <w:ind w:left="3600" w:hanging="3600"/>
        <w:jc w:val="right"/>
        <w:rPr>
          <w:rFonts w:asciiTheme="minorHAnsi" w:hAnsiTheme="minorHAnsi" w:cstheme="minorHAnsi"/>
          <w:b/>
          <w:bCs/>
          <w:sz w:val="22"/>
        </w:rPr>
      </w:pPr>
      <w:r>
        <w:rPr>
          <w:rFonts w:asciiTheme="minorHAnsi" w:hAnsiTheme="minorHAnsi" w:cstheme="minorHAnsi"/>
          <w:b/>
          <w:bCs/>
          <w:sz w:val="22"/>
        </w:rPr>
        <w:t>[46]</w:t>
      </w:r>
    </w:p>
    <w:p w14:paraId="1A786426" w14:textId="77777777" w:rsidR="00225FCC" w:rsidRPr="0097237C" w:rsidRDefault="00225FCC" w:rsidP="00225FCC">
      <w:pPr>
        <w:tabs>
          <w:tab w:val="right" w:pos="9026"/>
        </w:tabs>
        <w:spacing w:line="276" w:lineRule="auto"/>
        <w:ind w:left="3600" w:hanging="3600"/>
        <w:jc w:val="right"/>
        <w:rPr>
          <w:rFonts w:asciiTheme="minorHAnsi" w:hAnsiTheme="minorHAnsi" w:cstheme="minorHAnsi"/>
          <w:b/>
          <w:sz w:val="22"/>
        </w:rPr>
      </w:pPr>
    </w:p>
    <w:p w14:paraId="507938A1" w14:textId="06D3B077" w:rsidR="00225FCC" w:rsidRPr="003B248D" w:rsidRDefault="00225FCC" w:rsidP="00225FCC">
      <w:pPr>
        <w:spacing w:line="276" w:lineRule="auto"/>
        <w:ind w:left="3600" w:hanging="3600"/>
        <w:jc w:val="both"/>
        <w:rPr>
          <w:rFonts w:asciiTheme="minorHAnsi" w:hAnsiTheme="minorHAnsi" w:cstheme="minorHAnsi"/>
          <w:sz w:val="22"/>
        </w:rPr>
      </w:pPr>
      <w:r w:rsidRPr="003B248D">
        <w:rPr>
          <w:rFonts w:asciiTheme="minorHAnsi" w:hAnsiTheme="minorHAnsi" w:cstheme="minorHAnsi"/>
          <w:b/>
          <w:bCs/>
          <w:sz w:val="22"/>
        </w:rPr>
        <w:lastRenderedPageBreak/>
        <w:t>AGAINST:</w:t>
      </w:r>
      <w:r w:rsidRPr="003B248D">
        <w:rPr>
          <w:rFonts w:asciiTheme="minorHAnsi" w:hAnsiTheme="minorHAnsi" w:cstheme="minorHAnsi"/>
          <w:bCs/>
          <w:sz w:val="22"/>
        </w:rPr>
        <w:tab/>
      </w:r>
      <w:r w:rsidRPr="003B248D">
        <w:rPr>
          <w:rFonts w:asciiTheme="minorHAnsi" w:hAnsiTheme="minorHAnsi" w:cstheme="minorHAnsi"/>
          <w:sz w:val="22"/>
        </w:rPr>
        <w:t xml:space="preserve"> </w:t>
      </w:r>
      <w:r w:rsidR="00A84C79">
        <w:rPr>
          <w:rFonts w:asciiTheme="minorHAnsi" w:hAnsiTheme="minorHAnsi" w:cstheme="minorHAnsi"/>
          <w:sz w:val="22"/>
        </w:rPr>
        <w:t>None</w:t>
      </w:r>
      <w:r>
        <w:rPr>
          <w:rFonts w:asciiTheme="minorHAnsi" w:hAnsiTheme="minorHAnsi" w:cstheme="minorHAnsi"/>
          <w:sz w:val="22"/>
        </w:rPr>
        <w:t xml:space="preserve"> </w:t>
      </w:r>
    </w:p>
    <w:p w14:paraId="557E54E0" w14:textId="77777777" w:rsidR="00225FCC" w:rsidRDefault="00225FCC" w:rsidP="00225FCC">
      <w:pPr>
        <w:tabs>
          <w:tab w:val="right" w:pos="9026"/>
        </w:tabs>
        <w:spacing w:line="276" w:lineRule="auto"/>
        <w:ind w:left="3600" w:hanging="3600"/>
        <w:jc w:val="both"/>
        <w:rPr>
          <w:rFonts w:asciiTheme="minorHAnsi" w:hAnsiTheme="minorHAnsi" w:cstheme="minorHAnsi"/>
          <w:b/>
          <w:bCs/>
          <w:sz w:val="22"/>
        </w:rPr>
      </w:pPr>
    </w:p>
    <w:p w14:paraId="6A8AEDCA" w14:textId="75B9AE3F" w:rsidR="00225FCC" w:rsidRDefault="00225FCC" w:rsidP="00225FCC">
      <w:pPr>
        <w:tabs>
          <w:tab w:val="right" w:pos="9026"/>
        </w:tabs>
        <w:spacing w:line="276" w:lineRule="auto"/>
        <w:ind w:left="3600" w:hanging="3600"/>
        <w:jc w:val="both"/>
        <w:rPr>
          <w:rFonts w:asciiTheme="minorHAnsi" w:hAnsiTheme="minorHAnsi" w:cstheme="minorHAnsi"/>
          <w:b/>
          <w:sz w:val="22"/>
        </w:rPr>
      </w:pPr>
      <w:r>
        <w:rPr>
          <w:rFonts w:asciiTheme="minorHAnsi" w:hAnsiTheme="minorHAnsi" w:cstheme="minorHAnsi"/>
          <w:b/>
          <w:bCs/>
          <w:sz w:val="22"/>
        </w:rPr>
        <w:tab/>
      </w:r>
      <w:r>
        <w:rPr>
          <w:rFonts w:asciiTheme="minorHAnsi" w:hAnsiTheme="minorHAnsi" w:cstheme="minorHAnsi"/>
          <w:b/>
          <w:bCs/>
          <w:sz w:val="22"/>
        </w:rPr>
        <w:tab/>
      </w:r>
      <w:r w:rsidRPr="003B248D">
        <w:rPr>
          <w:rFonts w:asciiTheme="minorHAnsi" w:hAnsiTheme="minorHAnsi" w:cstheme="minorHAnsi"/>
          <w:b/>
          <w:bCs/>
          <w:sz w:val="22"/>
        </w:rPr>
        <w:t>[</w:t>
      </w:r>
      <w:r>
        <w:rPr>
          <w:rFonts w:asciiTheme="minorHAnsi" w:hAnsiTheme="minorHAnsi" w:cstheme="minorHAnsi"/>
          <w:b/>
          <w:bCs/>
          <w:sz w:val="22"/>
        </w:rPr>
        <w:t>0</w:t>
      </w:r>
      <w:r w:rsidRPr="003B248D">
        <w:rPr>
          <w:rFonts w:asciiTheme="minorHAnsi" w:hAnsiTheme="minorHAnsi" w:cstheme="minorHAnsi"/>
          <w:b/>
          <w:bCs/>
          <w:sz w:val="22"/>
        </w:rPr>
        <w:t>]</w:t>
      </w:r>
    </w:p>
    <w:p w14:paraId="6ED1451B" w14:textId="3C87CEB5" w:rsidR="00225FCC" w:rsidRDefault="00225FCC" w:rsidP="00225FCC">
      <w:pPr>
        <w:spacing w:line="276" w:lineRule="auto"/>
        <w:jc w:val="both"/>
        <w:rPr>
          <w:rFonts w:asciiTheme="minorHAnsi" w:hAnsiTheme="minorHAnsi" w:cstheme="minorHAnsi"/>
          <w:b/>
          <w:bCs/>
          <w:sz w:val="22"/>
        </w:rPr>
      </w:pPr>
      <w:r w:rsidRPr="007A7068">
        <w:rPr>
          <w:rFonts w:asciiTheme="minorHAnsi" w:hAnsiTheme="minorHAnsi" w:cstheme="minorHAnsi"/>
          <w:b/>
          <w:bCs/>
          <w:sz w:val="22"/>
        </w:rPr>
        <w:t>ABSTAIN:</w:t>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Pr="00225FCC">
        <w:rPr>
          <w:rFonts w:asciiTheme="minorHAnsi" w:hAnsiTheme="minorHAnsi" w:cstheme="minorHAnsi"/>
          <w:sz w:val="22"/>
        </w:rPr>
        <w:t>Councillors: Quaide</w:t>
      </w:r>
    </w:p>
    <w:p w14:paraId="6D551E22" w14:textId="5FC694E3" w:rsidR="00225FCC" w:rsidRDefault="00225FCC" w:rsidP="00225FCC">
      <w:pPr>
        <w:tabs>
          <w:tab w:val="right" w:pos="9026"/>
        </w:tabs>
        <w:spacing w:line="276" w:lineRule="auto"/>
        <w:ind w:left="3600" w:hanging="3600"/>
        <w:jc w:val="right"/>
        <w:rPr>
          <w:rFonts w:asciiTheme="minorHAnsi" w:hAnsiTheme="minorHAnsi" w:cstheme="minorHAnsi"/>
          <w:b/>
          <w:sz w:val="22"/>
        </w:rPr>
      </w:pPr>
      <w:r w:rsidRPr="003B248D">
        <w:rPr>
          <w:rFonts w:asciiTheme="minorHAnsi" w:hAnsiTheme="minorHAnsi" w:cstheme="minorHAnsi"/>
          <w:b/>
          <w:bCs/>
          <w:sz w:val="22"/>
        </w:rPr>
        <w:t>[</w:t>
      </w:r>
      <w:r>
        <w:rPr>
          <w:rFonts w:asciiTheme="minorHAnsi" w:hAnsiTheme="minorHAnsi" w:cstheme="minorHAnsi"/>
          <w:b/>
          <w:bCs/>
          <w:sz w:val="22"/>
        </w:rPr>
        <w:t>1</w:t>
      </w:r>
      <w:r w:rsidRPr="003B248D">
        <w:rPr>
          <w:rFonts w:asciiTheme="minorHAnsi" w:hAnsiTheme="minorHAnsi" w:cstheme="minorHAnsi"/>
          <w:b/>
          <w:bCs/>
          <w:sz w:val="22"/>
        </w:rPr>
        <w:t>]</w:t>
      </w:r>
    </w:p>
    <w:p w14:paraId="7571EBF8" w14:textId="77777777" w:rsidR="00225FCC" w:rsidRPr="007A7068" w:rsidRDefault="00225FCC" w:rsidP="00225FCC">
      <w:pPr>
        <w:spacing w:line="276" w:lineRule="auto"/>
        <w:rPr>
          <w:rFonts w:asciiTheme="minorHAnsi" w:hAnsiTheme="minorHAnsi" w:cstheme="minorHAnsi"/>
          <w:b/>
          <w:bCs/>
          <w:sz w:val="22"/>
        </w:rPr>
      </w:pPr>
      <w:r w:rsidRPr="007A7068">
        <w:rPr>
          <w:rFonts w:asciiTheme="minorHAnsi" w:hAnsiTheme="minorHAnsi" w:cstheme="minorHAnsi"/>
          <w:b/>
          <w:bCs/>
          <w:sz w:val="22"/>
        </w:rPr>
        <w:tab/>
      </w:r>
      <w:r w:rsidRPr="007A7068">
        <w:rPr>
          <w:rFonts w:asciiTheme="minorHAnsi" w:hAnsiTheme="minorHAnsi" w:cstheme="minorHAnsi"/>
          <w:b/>
          <w:bCs/>
          <w:sz w:val="22"/>
        </w:rPr>
        <w:tab/>
      </w:r>
    </w:p>
    <w:p w14:paraId="2E767F68" w14:textId="0225823A" w:rsidR="00225FCC" w:rsidRDefault="00225FCC" w:rsidP="00225FCC">
      <w:pPr>
        <w:spacing w:line="276" w:lineRule="auto"/>
        <w:jc w:val="both"/>
        <w:rPr>
          <w:rFonts w:asciiTheme="minorHAnsi" w:hAnsiTheme="minorHAnsi" w:cstheme="minorHAnsi"/>
          <w:sz w:val="22"/>
        </w:rPr>
      </w:pPr>
      <w:r w:rsidRPr="003B248D">
        <w:rPr>
          <w:rFonts w:asciiTheme="minorHAnsi" w:hAnsiTheme="minorHAnsi" w:cstheme="minorHAnsi"/>
          <w:sz w:val="22"/>
        </w:rPr>
        <w:t xml:space="preserve">The Senior Executive Officer declared the results as follows: </w:t>
      </w:r>
      <w:r w:rsidR="00BB1F63">
        <w:rPr>
          <w:rFonts w:asciiTheme="minorHAnsi" w:hAnsiTheme="minorHAnsi" w:cstheme="minorHAnsi"/>
          <w:sz w:val="22"/>
        </w:rPr>
        <w:t>46</w:t>
      </w:r>
      <w:r w:rsidR="00BB1F63" w:rsidRPr="003B248D">
        <w:rPr>
          <w:rFonts w:asciiTheme="minorHAnsi" w:hAnsiTheme="minorHAnsi" w:cstheme="minorHAnsi"/>
          <w:sz w:val="22"/>
        </w:rPr>
        <w:t xml:space="preserve"> </w:t>
      </w:r>
      <w:r w:rsidR="00BB1F63" w:rsidRPr="0097237C">
        <w:rPr>
          <w:rFonts w:asciiTheme="minorHAnsi" w:hAnsiTheme="minorHAnsi" w:cstheme="minorHAnsi"/>
          <w:sz w:val="22"/>
        </w:rPr>
        <w:t>For</w:t>
      </w:r>
      <w:r w:rsidRPr="0097237C">
        <w:rPr>
          <w:rFonts w:asciiTheme="minorHAnsi" w:hAnsiTheme="minorHAnsi" w:cstheme="minorHAnsi"/>
          <w:sz w:val="22"/>
        </w:rPr>
        <w:t xml:space="preserve">, </w:t>
      </w:r>
      <w:r w:rsidR="00DB2522">
        <w:rPr>
          <w:rFonts w:asciiTheme="minorHAnsi" w:hAnsiTheme="minorHAnsi" w:cstheme="minorHAnsi"/>
          <w:sz w:val="22"/>
        </w:rPr>
        <w:t xml:space="preserve">0 </w:t>
      </w:r>
      <w:r w:rsidRPr="0097237C">
        <w:rPr>
          <w:rFonts w:asciiTheme="minorHAnsi" w:hAnsiTheme="minorHAnsi" w:cstheme="minorHAnsi"/>
          <w:sz w:val="22"/>
        </w:rPr>
        <w:t>A</w:t>
      </w:r>
      <w:r>
        <w:rPr>
          <w:rFonts w:asciiTheme="minorHAnsi" w:hAnsiTheme="minorHAnsi" w:cstheme="minorHAnsi"/>
          <w:sz w:val="22"/>
        </w:rPr>
        <w:t>gainst</w:t>
      </w:r>
      <w:r w:rsidRPr="0097237C">
        <w:rPr>
          <w:rFonts w:asciiTheme="minorHAnsi" w:hAnsiTheme="minorHAnsi" w:cstheme="minorHAnsi"/>
          <w:sz w:val="22"/>
        </w:rPr>
        <w:t xml:space="preserve"> and </w:t>
      </w:r>
      <w:r w:rsidR="00DB2522">
        <w:rPr>
          <w:rFonts w:asciiTheme="minorHAnsi" w:hAnsiTheme="minorHAnsi" w:cstheme="minorHAnsi"/>
          <w:sz w:val="22"/>
        </w:rPr>
        <w:t xml:space="preserve">1 </w:t>
      </w:r>
      <w:r w:rsidRPr="0097237C">
        <w:rPr>
          <w:rFonts w:asciiTheme="minorHAnsi" w:hAnsiTheme="minorHAnsi" w:cstheme="minorHAnsi"/>
          <w:sz w:val="22"/>
        </w:rPr>
        <w:t>A</w:t>
      </w:r>
      <w:r>
        <w:rPr>
          <w:rFonts w:asciiTheme="minorHAnsi" w:hAnsiTheme="minorHAnsi" w:cstheme="minorHAnsi"/>
          <w:sz w:val="22"/>
        </w:rPr>
        <w:t>bstention</w:t>
      </w:r>
      <w:r w:rsidRPr="0097237C">
        <w:rPr>
          <w:rFonts w:asciiTheme="minorHAnsi" w:hAnsiTheme="minorHAnsi" w:cstheme="minorHAnsi"/>
          <w:sz w:val="22"/>
        </w:rPr>
        <w:t xml:space="preserve">. </w:t>
      </w:r>
    </w:p>
    <w:p w14:paraId="13028B6E" w14:textId="77777777" w:rsidR="00225FCC" w:rsidRPr="00246C0E" w:rsidRDefault="00225FCC" w:rsidP="00225FCC">
      <w:pPr>
        <w:spacing w:line="276" w:lineRule="auto"/>
        <w:jc w:val="both"/>
        <w:rPr>
          <w:rFonts w:asciiTheme="minorHAnsi" w:hAnsiTheme="minorHAnsi" w:cstheme="minorHAnsi"/>
          <w:sz w:val="22"/>
        </w:rPr>
      </w:pPr>
      <w:r w:rsidRPr="0097237C">
        <w:rPr>
          <w:rFonts w:asciiTheme="minorHAnsi" w:hAnsiTheme="minorHAnsi" w:cstheme="minorHAnsi"/>
          <w:sz w:val="22"/>
        </w:rPr>
        <w:t xml:space="preserve">The Mayor declared the resolution passed.  </w:t>
      </w:r>
    </w:p>
    <w:p w14:paraId="59B98DFB" w14:textId="1DA5D771" w:rsidR="00251580" w:rsidRPr="00251580" w:rsidRDefault="00251580" w:rsidP="00251580">
      <w:pPr>
        <w:rPr>
          <w:b/>
          <w:bCs/>
          <w:smallCaps/>
          <w:sz w:val="22"/>
        </w:rPr>
      </w:pPr>
    </w:p>
    <w:p w14:paraId="3F7F06BF" w14:textId="6443AAA4" w:rsidR="00251580" w:rsidRDefault="00251580" w:rsidP="00DB2522">
      <w:pPr>
        <w:jc w:val="right"/>
        <w:rPr>
          <w:rFonts w:asciiTheme="minorHAnsi" w:hAnsiTheme="minorHAnsi" w:cstheme="minorHAnsi"/>
          <w:b/>
          <w:bCs/>
          <w:color w:val="0070C0"/>
          <w:sz w:val="22"/>
        </w:rPr>
      </w:pPr>
      <w:r>
        <w:rPr>
          <w:rFonts w:asciiTheme="minorHAnsi" w:hAnsiTheme="minorHAnsi" w:cstheme="minorHAnsi"/>
          <w:b/>
          <w:bCs/>
          <w:color w:val="0070C0"/>
          <w:sz w:val="22"/>
        </w:rPr>
        <w:t>8</w:t>
      </w:r>
      <w:r w:rsidRPr="00496B42">
        <w:rPr>
          <w:rFonts w:asciiTheme="minorHAnsi" w:hAnsiTheme="minorHAnsi" w:cstheme="minorHAnsi"/>
          <w:b/>
          <w:bCs/>
          <w:color w:val="0070C0"/>
          <w:sz w:val="22"/>
        </w:rPr>
        <w:t>/4-2</w:t>
      </w:r>
    </w:p>
    <w:p w14:paraId="7BBAA6C8" w14:textId="77777777" w:rsidR="00251580" w:rsidRPr="00C60890" w:rsidRDefault="00251580" w:rsidP="00251580">
      <w:pPr>
        <w:jc w:val="both"/>
        <w:rPr>
          <w:b/>
          <w:sz w:val="22"/>
        </w:rPr>
      </w:pPr>
      <w:r>
        <w:rPr>
          <w:b/>
          <w:bCs/>
          <w:smallCaps/>
          <w:sz w:val="22"/>
        </w:rPr>
        <w:t>Water-Rock Development Contribution Scheme 2021-2041:</w:t>
      </w:r>
    </w:p>
    <w:p w14:paraId="429D3AA5" w14:textId="77777777" w:rsidR="00251580" w:rsidRPr="00C60890" w:rsidRDefault="00251580" w:rsidP="00251580">
      <w:pPr>
        <w:ind w:left="720"/>
        <w:jc w:val="both"/>
        <w:rPr>
          <w:b/>
          <w:sz w:val="10"/>
          <w:szCs w:val="10"/>
        </w:rPr>
      </w:pPr>
    </w:p>
    <w:p w14:paraId="24DFACAD" w14:textId="54D02E0E" w:rsidR="00251580" w:rsidRDefault="00251580" w:rsidP="00251580">
      <w:pPr>
        <w:jc w:val="both"/>
        <w:rPr>
          <w:sz w:val="22"/>
        </w:rPr>
      </w:pPr>
      <w:r>
        <w:rPr>
          <w:sz w:val="22"/>
        </w:rPr>
        <w:t>“That t</w:t>
      </w:r>
      <w:r w:rsidRPr="00C60890">
        <w:rPr>
          <w:sz w:val="22"/>
        </w:rPr>
        <w:t>his Council resolves to make the Water-Rock Development Contribution Scheme 2021-2041 in accordance with Section 48 of the Planning and Development Act 2000 (as amended), without modification or variation and effective from this date, 26</w:t>
      </w:r>
      <w:r w:rsidRPr="00C60890">
        <w:rPr>
          <w:sz w:val="22"/>
          <w:vertAlign w:val="superscript"/>
        </w:rPr>
        <w:t>th</w:t>
      </w:r>
      <w:r w:rsidRPr="00C60890">
        <w:rPr>
          <w:sz w:val="22"/>
        </w:rPr>
        <w:t xml:space="preserve"> April 2021.</w:t>
      </w:r>
      <w:r>
        <w:rPr>
          <w:sz w:val="22"/>
        </w:rPr>
        <w:t>”</w:t>
      </w:r>
    </w:p>
    <w:p w14:paraId="5183A9D3" w14:textId="7F09193D" w:rsidR="00225FCC" w:rsidRDefault="00225FCC" w:rsidP="00251580">
      <w:pPr>
        <w:jc w:val="both"/>
        <w:rPr>
          <w:sz w:val="22"/>
        </w:rPr>
      </w:pPr>
    </w:p>
    <w:p w14:paraId="5A1FBF0C" w14:textId="1BEF1724" w:rsidR="00225FCC" w:rsidRDefault="00225FCC" w:rsidP="00225FCC">
      <w:pPr>
        <w:jc w:val="center"/>
        <w:rPr>
          <w:b/>
          <w:bCs/>
          <w:i/>
          <w:iCs/>
          <w:sz w:val="22"/>
        </w:rPr>
      </w:pPr>
      <w:r w:rsidRPr="00496B42">
        <w:rPr>
          <w:b/>
          <w:bCs/>
          <w:i/>
          <w:iCs/>
          <w:sz w:val="22"/>
        </w:rPr>
        <w:t>Proposed by Councillor</w:t>
      </w:r>
      <w:r>
        <w:rPr>
          <w:b/>
          <w:bCs/>
          <w:i/>
          <w:iCs/>
          <w:sz w:val="22"/>
        </w:rPr>
        <w:t xml:space="preserve"> </w:t>
      </w:r>
      <w:r w:rsidR="00A84C79">
        <w:rPr>
          <w:b/>
          <w:bCs/>
          <w:i/>
          <w:iCs/>
          <w:sz w:val="22"/>
        </w:rPr>
        <w:t>Michael Hegarty</w:t>
      </w:r>
    </w:p>
    <w:p w14:paraId="0EF11E1B" w14:textId="77777777" w:rsidR="00225FCC" w:rsidRPr="00496B42" w:rsidRDefault="00225FCC" w:rsidP="00225FCC">
      <w:pPr>
        <w:jc w:val="center"/>
        <w:rPr>
          <w:b/>
          <w:bCs/>
          <w:i/>
          <w:iCs/>
          <w:sz w:val="22"/>
        </w:rPr>
      </w:pPr>
    </w:p>
    <w:p w14:paraId="12F9C7BA" w14:textId="3E4625BF" w:rsidR="00DB2522" w:rsidRPr="00DB2522" w:rsidRDefault="00225FCC" w:rsidP="00DB2522">
      <w:pPr>
        <w:jc w:val="center"/>
        <w:rPr>
          <w:rStyle w:val="Strong"/>
          <w:i/>
          <w:iCs/>
          <w:sz w:val="22"/>
        </w:rPr>
      </w:pPr>
      <w:r w:rsidRPr="00496B42">
        <w:rPr>
          <w:b/>
          <w:bCs/>
          <w:i/>
          <w:iCs/>
          <w:sz w:val="22"/>
        </w:rPr>
        <w:t xml:space="preserve">Seconded by Councillor </w:t>
      </w:r>
      <w:r w:rsidR="00A84C79">
        <w:rPr>
          <w:b/>
          <w:bCs/>
          <w:i/>
          <w:iCs/>
          <w:sz w:val="22"/>
        </w:rPr>
        <w:t>Mary Linehan Foley</w:t>
      </w:r>
    </w:p>
    <w:p w14:paraId="6708B721" w14:textId="03C9DFB5" w:rsidR="00496B42" w:rsidRPr="00DB2522" w:rsidRDefault="00496B42" w:rsidP="00DB2522">
      <w:pPr>
        <w:rPr>
          <w:rFonts w:asciiTheme="minorHAnsi" w:hAnsiTheme="minorHAnsi" w:cstheme="minorHAnsi"/>
          <w:b/>
          <w:bCs/>
          <w:color w:val="0070C0"/>
          <w:sz w:val="22"/>
        </w:rPr>
      </w:pPr>
    </w:p>
    <w:p w14:paraId="4ADF2EF1" w14:textId="77777777" w:rsidR="00496B42" w:rsidRPr="00F32BB7" w:rsidRDefault="00496B42" w:rsidP="004F5BCE">
      <w:pPr>
        <w:jc w:val="both"/>
        <w:rPr>
          <w:rFonts w:asciiTheme="minorHAnsi" w:hAnsiTheme="minorHAnsi" w:cstheme="minorHAnsi"/>
          <w:sz w:val="22"/>
          <w:lang w:val="en-GB"/>
        </w:rPr>
      </w:pPr>
    </w:p>
    <w:p w14:paraId="1F8DD26A" w14:textId="29FB2621" w:rsidR="00F43DFA" w:rsidRPr="00F32BB7" w:rsidRDefault="003E4957"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353502" w:rsidRPr="00F32BB7">
        <w:rPr>
          <w:rFonts w:asciiTheme="minorHAnsi" w:hAnsiTheme="minorHAnsi" w:cstheme="minorHAnsi"/>
          <w:b/>
          <w:sz w:val="22"/>
        </w:rPr>
        <w:t>[</w:t>
      </w:r>
      <w:r w:rsidR="00DB2522">
        <w:rPr>
          <w:rFonts w:asciiTheme="minorHAnsi" w:hAnsiTheme="minorHAnsi" w:cstheme="minorHAnsi"/>
          <w:b/>
          <w:sz w:val="22"/>
        </w:rPr>
        <w:t>e</w:t>
      </w:r>
      <w:r w:rsidR="00353502" w:rsidRPr="00F32BB7">
        <w:rPr>
          <w:rFonts w:asciiTheme="minorHAnsi" w:hAnsiTheme="minorHAnsi" w:cstheme="minorHAnsi"/>
          <w:b/>
          <w:sz w:val="22"/>
        </w:rPr>
        <w:t>]</w:t>
      </w:r>
      <w:r w:rsidR="00353502" w:rsidRPr="00F32BB7">
        <w:rPr>
          <w:rFonts w:asciiTheme="minorHAnsi" w:hAnsiTheme="minorHAnsi" w:cstheme="minorHAnsi"/>
          <w:b/>
          <w:sz w:val="22"/>
        </w:rPr>
        <w:tab/>
        <w:t>REPORTS AND RECOMMENDATIONS OF</w:t>
      </w:r>
      <w:r w:rsidR="00DB2522">
        <w:rPr>
          <w:rFonts w:asciiTheme="minorHAnsi" w:hAnsiTheme="minorHAnsi" w:cstheme="minorHAnsi"/>
          <w:b/>
          <w:sz w:val="22"/>
        </w:rPr>
        <w:t xml:space="preserve"> COMMITTEES</w:t>
      </w:r>
    </w:p>
    <w:p w14:paraId="3DCBE1C1" w14:textId="77777777" w:rsidR="003D7B9D" w:rsidRPr="00F32BB7" w:rsidRDefault="003D7B9D" w:rsidP="009A4C8C">
      <w:pPr>
        <w:jc w:val="right"/>
        <w:rPr>
          <w:rFonts w:asciiTheme="minorHAnsi" w:hAnsiTheme="minorHAnsi" w:cstheme="minorHAnsi"/>
          <w:b/>
          <w:color w:val="0070C0"/>
          <w:sz w:val="22"/>
        </w:rPr>
      </w:pPr>
      <w:bookmarkStart w:id="2" w:name="_Hlk59007482"/>
    </w:p>
    <w:p w14:paraId="36C7B106" w14:textId="459E03C5" w:rsidR="00DB2522" w:rsidRDefault="00DB2522" w:rsidP="00855784">
      <w:pPr>
        <w:jc w:val="right"/>
        <w:rPr>
          <w:rFonts w:asciiTheme="minorHAnsi" w:hAnsiTheme="minorHAnsi" w:cstheme="minorHAnsi"/>
          <w:b/>
          <w:color w:val="0070C0"/>
          <w:sz w:val="22"/>
        </w:rPr>
      </w:pPr>
      <w:r>
        <w:rPr>
          <w:rFonts w:asciiTheme="minorHAnsi" w:hAnsiTheme="minorHAnsi" w:cstheme="minorHAnsi"/>
          <w:b/>
          <w:color w:val="0070C0"/>
          <w:sz w:val="22"/>
        </w:rPr>
        <w:t>9</w:t>
      </w:r>
      <w:r w:rsidR="009A4C8C" w:rsidRPr="00F32BB7">
        <w:rPr>
          <w:rFonts w:asciiTheme="minorHAnsi" w:hAnsiTheme="minorHAnsi" w:cstheme="minorHAnsi"/>
          <w:b/>
          <w:color w:val="0070C0"/>
          <w:sz w:val="22"/>
        </w:rPr>
        <w:t>/</w:t>
      </w:r>
      <w:r w:rsidR="000259E0">
        <w:rPr>
          <w:rFonts w:asciiTheme="minorHAnsi" w:hAnsiTheme="minorHAnsi" w:cstheme="minorHAnsi"/>
          <w:b/>
          <w:color w:val="0070C0"/>
          <w:sz w:val="22"/>
        </w:rPr>
        <w:t>4</w:t>
      </w:r>
      <w:r w:rsidR="009A4C8C" w:rsidRPr="00F32BB7">
        <w:rPr>
          <w:rFonts w:asciiTheme="minorHAnsi" w:hAnsiTheme="minorHAnsi" w:cstheme="minorHAnsi"/>
          <w:b/>
          <w:color w:val="0070C0"/>
          <w:sz w:val="22"/>
        </w:rPr>
        <w:t>-</w:t>
      </w:r>
      <w:r>
        <w:rPr>
          <w:rFonts w:asciiTheme="minorHAnsi" w:hAnsiTheme="minorHAnsi" w:cstheme="minorHAnsi"/>
          <w:b/>
          <w:color w:val="0070C0"/>
          <w:sz w:val="22"/>
        </w:rPr>
        <w:t>2</w:t>
      </w:r>
    </w:p>
    <w:p w14:paraId="5A036685" w14:textId="77777777" w:rsidR="00855784" w:rsidRPr="00855784" w:rsidRDefault="00855784" w:rsidP="00855784">
      <w:pPr>
        <w:jc w:val="right"/>
        <w:rPr>
          <w:rFonts w:asciiTheme="minorHAnsi" w:hAnsiTheme="minorHAnsi" w:cstheme="minorHAnsi"/>
          <w:b/>
          <w:color w:val="0070C0"/>
          <w:sz w:val="10"/>
          <w:szCs w:val="10"/>
        </w:rPr>
      </w:pPr>
    </w:p>
    <w:p w14:paraId="25DF10C4" w14:textId="77777777" w:rsidR="00DB2522" w:rsidRPr="00DD5180" w:rsidRDefault="00DB2522" w:rsidP="00DB2522">
      <w:pPr>
        <w:jc w:val="both"/>
        <w:rPr>
          <w:b/>
          <w:smallCaps/>
          <w:sz w:val="22"/>
          <w:u w:val="single"/>
        </w:rPr>
      </w:pPr>
      <w:r w:rsidRPr="00DD5180">
        <w:rPr>
          <w:b/>
          <w:smallCaps/>
          <w:sz w:val="22"/>
          <w:u w:val="single"/>
        </w:rPr>
        <w:t>Chief Executive’s Management Report to Council:</w:t>
      </w:r>
    </w:p>
    <w:p w14:paraId="79930405" w14:textId="77777777" w:rsidR="00DB2522" w:rsidRPr="000D1717" w:rsidRDefault="00DB2522" w:rsidP="00DB2522">
      <w:pPr>
        <w:ind w:left="720"/>
        <w:jc w:val="both"/>
        <w:rPr>
          <w:b/>
          <w:smallCaps/>
          <w:sz w:val="10"/>
          <w:szCs w:val="10"/>
          <w:u w:val="single"/>
        </w:rPr>
      </w:pPr>
    </w:p>
    <w:p w14:paraId="180E2556" w14:textId="7CAA313C" w:rsidR="00DB2522" w:rsidRDefault="00DB2522" w:rsidP="00855784">
      <w:pPr>
        <w:pStyle w:val="Heading1"/>
        <w:jc w:val="both"/>
        <w:rPr>
          <w:b w:val="0"/>
          <w:bCs/>
          <w:sz w:val="22"/>
          <w:szCs w:val="22"/>
          <w:u w:val="none"/>
        </w:rPr>
      </w:pPr>
      <w:r w:rsidRPr="00855784">
        <w:rPr>
          <w:b w:val="0"/>
          <w:bCs/>
          <w:sz w:val="22"/>
          <w:szCs w:val="22"/>
          <w:u w:val="none"/>
        </w:rPr>
        <w:t>Members noted Quarterly Report of the Economic Development Directorate for the 3-month period up to 31</w:t>
      </w:r>
      <w:r w:rsidRPr="00855784">
        <w:rPr>
          <w:b w:val="0"/>
          <w:bCs/>
          <w:sz w:val="22"/>
          <w:szCs w:val="22"/>
          <w:u w:val="none"/>
          <w:vertAlign w:val="superscript"/>
        </w:rPr>
        <w:t>st</w:t>
      </w:r>
      <w:r w:rsidRPr="00855784">
        <w:rPr>
          <w:b w:val="0"/>
          <w:bCs/>
          <w:sz w:val="22"/>
          <w:szCs w:val="22"/>
          <w:u w:val="none"/>
        </w:rPr>
        <w:t xml:space="preserve"> March, 2021.</w:t>
      </w:r>
    </w:p>
    <w:p w14:paraId="282FD27E" w14:textId="4DAB03D0" w:rsidR="00855784" w:rsidRDefault="00855784" w:rsidP="00855784">
      <w:pPr>
        <w:rPr>
          <w:lang w:val="en-GB"/>
        </w:rPr>
      </w:pPr>
    </w:p>
    <w:p w14:paraId="0B74603E" w14:textId="6EAFDD0E" w:rsidR="00855784" w:rsidRDefault="00855784" w:rsidP="00855784">
      <w:pPr>
        <w:jc w:val="center"/>
        <w:rPr>
          <w:b/>
          <w:bCs/>
          <w:i/>
          <w:iCs/>
          <w:sz w:val="22"/>
        </w:rPr>
      </w:pPr>
      <w:r w:rsidRPr="00496B42">
        <w:rPr>
          <w:b/>
          <w:bCs/>
          <w:i/>
          <w:iCs/>
          <w:sz w:val="22"/>
        </w:rPr>
        <w:t>Proposed by Councillor</w:t>
      </w:r>
      <w:r>
        <w:rPr>
          <w:b/>
          <w:bCs/>
          <w:i/>
          <w:iCs/>
          <w:sz w:val="22"/>
        </w:rPr>
        <w:t xml:space="preserve"> </w:t>
      </w:r>
      <w:r w:rsidR="000A739E">
        <w:rPr>
          <w:b/>
          <w:bCs/>
          <w:i/>
          <w:iCs/>
          <w:sz w:val="22"/>
        </w:rPr>
        <w:t>Frank O’ Flynn</w:t>
      </w:r>
    </w:p>
    <w:p w14:paraId="0A9CF42E" w14:textId="77777777" w:rsidR="00855784" w:rsidRPr="00496B42" w:rsidRDefault="00855784" w:rsidP="00855784">
      <w:pPr>
        <w:jc w:val="center"/>
        <w:rPr>
          <w:b/>
          <w:bCs/>
          <w:i/>
          <w:iCs/>
          <w:sz w:val="22"/>
        </w:rPr>
      </w:pPr>
    </w:p>
    <w:p w14:paraId="4F259B97" w14:textId="77777777" w:rsidR="000A739E" w:rsidRDefault="00855784" w:rsidP="000A739E">
      <w:pPr>
        <w:jc w:val="center"/>
        <w:rPr>
          <w:b/>
          <w:bCs/>
          <w:i/>
          <w:iCs/>
          <w:sz w:val="22"/>
        </w:rPr>
      </w:pPr>
      <w:r w:rsidRPr="00496B42">
        <w:rPr>
          <w:b/>
          <w:bCs/>
          <w:i/>
          <w:iCs/>
          <w:sz w:val="22"/>
        </w:rPr>
        <w:t xml:space="preserve">Seconded by Councillor </w:t>
      </w:r>
      <w:r w:rsidR="000A739E">
        <w:rPr>
          <w:b/>
          <w:bCs/>
          <w:i/>
          <w:iCs/>
          <w:sz w:val="22"/>
        </w:rPr>
        <w:t>Mary Linehan Foley</w:t>
      </w:r>
    </w:p>
    <w:p w14:paraId="42505164" w14:textId="6BC06668" w:rsidR="00855784" w:rsidRPr="00DB2522" w:rsidRDefault="00855784" w:rsidP="00855784">
      <w:pPr>
        <w:jc w:val="center"/>
        <w:rPr>
          <w:rStyle w:val="Strong"/>
          <w:i/>
          <w:iCs/>
          <w:sz w:val="22"/>
        </w:rPr>
      </w:pPr>
    </w:p>
    <w:p w14:paraId="63E85980" w14:textId="63BE6F05" w:rsidR="00DB2522" w:rsidRPr="00855784" w:rsidRDefault="00DB2522" w:rsidP="00855784">
      <w:pPr>
        <w:jc w:val="both"/>
        <w:rPr>
          <w:sz w:val="22"/>
          <w:lang w:val="en-GB"/>
        </w:rPr>
      </w:pPr>
    </w:p>
    <w:p w14:paraId="1BB605C2" w14:textId="5E634CCB" w:rsidR="00DB2522" w:rsidRDefault="00DB2522" w:rsidP="00855784">
      <w:pPr>
        <w:jc w:val="both"/>
        <w:rPr>
          <w:sz w:val="22"/>
          <w:lang w:val="en-GB"/>
        </w:rPr>
      </w:pPr>
      <w:r w:rsidRPr="00855784">
        <w:rPr>
          <w:sz w:val="22"/>
          <w:lang w:val="en-GB"/>
        </w:rPr>
        <w:t>During this discussion the Members made the following points:</w:t>
      </w:r>
    </w:p>
    <w:p w14:paraId="2285FBAA" w14:textId="09145C2A" w:rsidR="00855784" w:rsidRDefault="00855784" w:rsidP="00855784">
      <w:pPr>
        <w:jc w:val="both"/>
        <w:rPr>
          <w:sz w:val="22"/>
          <w:lang w:val="en-GB"/>
        </w:rPr>
      </w:pPr>
    </w:p>
    <w:p w14:paraId="6D205B98" w14:textId="7E801236" w:rsidR="00855784" w:rsidRDefault="00855784" w:rsidP="000C34A7">
      <w:pPr>
        <w:pStyle w:val="ListParagraph"/>
        <w:numPr>
          <w:ilvl w:val="0"/>
          <w:numId w:val="2"/>
        </w:numPr>
        <w:jc w:val="both"/>
        <w:rPr>
          <w:sz w:val="22"/>
          <w:lang w:val="en-GB"/>
        </w:rPr>
      </w:pPr>
      <w:r>
        <w:rPr>
          <w:sz w:val="22"/>
          <w:lang w:val="en-GB"/>
        </w:rPr>
        <w:t>Members asked for the confirmation on maintenance contract for</w:t>
      </w:r>
      <w:r w:rsidR="00A47A7E">
        <w:rPr>
          <w:sz w:val="22"/>
          <w:lang w:val="en-GB"/>
        </w:rPr>
        <w:t xml:space="preserve"> Council owned i</w:t>
      </w:r>
      <w:r>
        <w:rPr>
          <w:sz w:val="22"/>
          <w:lang w:val="en-GB"/>
        </w:rPr>
        <w:t xml:space="preserve">ndustrial </w:t>
      </w:r>
      <w:r w:rsidR="00A47A7E">
        <w:rPr>
          <w:sz w:val="22"/>
          <w:lang w:val="en-GB"/>
        </w:rPr>
        <w:t>e</w:t>
      </w:r>
      <w:r>
        <w:rPr>
          <w:sz w:val="22"/>
          <w:lang w:val="en-GB"/>
        </w:rPr>
        <w:t>states</w:t>
      </w:r>
    </w:p>
    <w:p w14:paraId="61152B4E" w14:textId="2422E8F4" w:rsidR="00855784" w:rsidRDefault="00855784" w:rsidP="000C34A7">
      <w:pPr>
        <w:pStyle w:val="ListParagraph"/>
        <w:numPr>
          <w:ilvl w:val="0"/>
          <w:numId w:val="2"/>
        </w:numPr>
        <w:jc w:val="both"/>
        <w:rPr>
          <w:sz w:val="22"/>
          <w:lang w:val="en-GB"/>
        </w:rPr>
      </w:pPr>
      <w:r>
        <w:rPr>
          <w:sz w:val="22"/>
          <w:lang w:val="en-GB"/>
        </w:rPr>
        <w:t>Members asked for update on remote working centres</w:t>
      </w:r>
    </w:p>
    <w:p w14:paraId="52585F02" w14:textId="74BB2DA9" w:rsidR="00855784" w:rsidRDefault="00855784" w:rsidP="000C34A7">
      <w:pPr>
        <w:pStyle w:val="ListParagraph"/>
        <w:numPr>
          <w:ilvl w:val="0"/>
          <w:numId w:val="2"/>
        </w:numPr>
        <w:jc w:val="both"/>
        <w:rPr>
          <w:sz w:val="22"/>
          <w:lang w:val="en-GB"/>
        </w:rPr>
      </w:pPr>
      <w:r>
        <w:rPr>
          <w:sz w:val="22"/>
          <w:lang w:val="en-GB"/>
        </w:rPr>
        <w:t>Asked if Brookpark Enterprise Centre could be added to the remote working centre list</w:t>
      </w:r>
    </w:p>
    <w:p w14:paraId="4BD39C69" w14:textId="161C54BC" w:rsidR="00855784" w:rsidRDefault="00855784" w:rsidP="00855784">
      <w:pPr>
        <w:jc w:val="both"/>
        <w:rPr>
          <w:sz w:val="22"/>
          <w:lang w:val="en-GB"/>
        </w:rPr>
      </w:pPr>
    </w:p>
    <w:p w14:paraId="57EB65B8" w14:textId="766D40D4" w:rsidR="00855784" w:rsidRPr="00855784" w:rsidRDefault="00855784" w:rsidP="00855784">
      <w:pPr>
        <w:jc w:val="both"/>
        <w:rPr>
          <w:sz w:val="22"/>
          <w:lang w:val="en-GB"/>
        </w:rPr>
      </w:pPr>
      <w:r>
        <w:rPr>
          <w:sz w:val="22"/>
          <w:lang w:val="en-GB"/>
        </w:rPr>
        <w:t xml:space="preserve">The Chief Executive </w:t>
      </w:r>
      <w:r w:rsidR="00A47A7E">
        <w:rPr>
          <w:sz w:val="22"/>
          <w:lang w:val="en-GB"/>
        </w:rPr>
        <w:t>said</w:t>
      </w:r>
      <w:r>
        <w:rPr>
          <w:sz w:val="22"/>
          <w:lang w:val="en-GB"/>
        </w:rPr>
        <w:t xml:space="preserve"> that Members would be briefed at the next Development Committee on remote working hubs. </w:t>
      </w:r>
    </w:p>
    <w:p w14:paraId="4A8524F2" w14:textId="77777777" w:rsidR="00855784" w:rsidRDefault="00855784" w:rsidP="00DB2522">
      <w:pPr>
        <w:jc w:val="right"/>
        <w:rPr>
          <w:b/>
          <w:bCs/>
          <w:sz w:val="22"/>
        </w:rPr>
      </w:pPr>
    </w:p>
    <w:p w14:paraId="6E4D433A" w14:textId="77777777" w:rsidR="00855784" w:rsidRDefault="00855784" w:rsidP="00DB2522">
      <w:pPr>
        <w:jc w:val="right"/>
        <w:rPr>
          <w:b/>
          <w:bCs/>
          <w:sz w:val="22"/>
        </w:rPr>
      </w:pPr>
    </w:p>
    <w:p w14:paraId="2518ED27" w14:textId="77777777" w:rsidR="00855784" w:rsidRPr="00F32BB7" w:rsidRDefault="00855784" w:rsidP="00855784">
      <w:pPr>
        <w:jc w:val="both"/>
        <w:rPr>
          <w:rFonts w:asciiTheme="minorHAnsi" w:hAnsiTheme="minorHAnsi" w:cstheme="minorHAnsi"/>
          <w:sz w:val="22"/>
          <w:lang w:val="en-GB"/>
        </w:rPr>
      </w:pPr>
    </w:p>
    <w:p w14:paraId="484EA5FE" w14:textId="6A290CED" w:rsidR="00855784" w:rsidRPr="00F32BB7" w:rsidRDefault="00855784" w:rsidP="00855784">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Pr>
          <w:rFonts w:asciiTheme="minorHAnsi" w:hAnsiTheme="minorHAnsi" w:cstheme="minorHAnsi"/>
          <w:b/>
          <w:sz w:val="22"/>
        </w:rPr>
        <w:t>f</w:t>
      </w:r>
      <w:r w:rsidRPr="00F32BB7">
        <w:rPr>
          <w:rFonts w:asciiTheme="minorHAnsi" w:hAnsiTheme="minorHAnsi" w:cstheme="minorHAnsi"/>
          <w:b/>
          <w:sz w:val="22"/>
        </w:rPr>
        <w:t>]</w:t>
      </w:r>
      <w:r w:rsidRPr="00F32BB7">
        <w:rPr>
          <w:rFonts w:asciiTheme="minorHAnsi" w:hAnsiTheme="minorHAnsi" w:cstheme="minorHAnsi"/>
          <w:b/>
          <w:sz w:val="22"/>
        </w:rPr>
        <w:tab/>
        <w:t>REPORTS AND RECOMMENDATIONS OF</w:t>
      </w:r>
      <w:r>
        <w:rPr>
          <w:rFonts w:asciiTheme="minorHAnsi" w:hAnsiTheme="minorHAnsi" w:cstheme="minorHAnsi"/>
          <w:b/>
          <w:sz w:val="22"/>
        </w:rPr>
        <w:t xml:space="preserve"> OFFICERS</w:t>
      </w:r>
    </w:p>
    <w:p w14:paraId="352B760B" w14:textId="77777777" w:rsidR="00855784" w:rsidRDefault="00855784" w:rsidP="00855784">
      <w:pPr>
        <w:jc w:val="right"/>
        <w:rPr>
          <w:b/>
          <w:bCs/>
          <w:sz w:val="22"/>
        </w:rPr>
      </w:pPr>
    </w:p>
    <w:p w14:paraId="21D6D62E" w14:textId="67D321C2" w:rsidR="00855784" w:rsidRDefault="00DB2522" w:rsidP="00855784">
      <w:pPr>
        <w:jc w:val="right"/>
        <w:rPr>
          <w:rFonts w:asciiTheme="minorHAnsi" w:hAnsiTheme="minorHAnsi" w:cstheme="minorHAnsi"/>
          <w:b/>
          <w:color w:val="0070C0"/>
          <w:sz w:val="22"/>
        </w:rPr>
      </w:pPr>
      <w:r w:rsidRPr="000D1717">
        <w:rPr>
          <w:b/>
          <w:bCs/>
          <w:sz w:val="22"/>
        </w:rPr>
        <w:t xml:space="preserve"> </w:t>
      </w:r>
      <w:r w:rsidR="00855784">
        <w:rPr>
          <w:rFonts w:asciiTheme="minorHAnsi" w:hAnsiTheme="minorHAnsi" w:cstheme="minorHAnsi"/>
          <w:b/>
          <w:color w:val="0070C0"/>
          <w:sz w:val="22"/>
        </w:rPr>
        <w:t>10</w:t>
      </w:r>
      <w:r w:rsidR="00855784" w:rsidRPr="00F32BB7">
        <w:rPr>
          <w:rFonts w:asciiTheme="minorHAnsi" w:hAnsiTheme="minorHAnsi" w:cstheme="minorHAnsi"/>
          <w:b/>
          <w:color w:val="0070C0"/>
          <w:sz w:val="22"/>
        </w:rPr>
        <w:t>/</w:t>
      </w:r>
      <w:r w:rsidR="00855784">
        <w:rPr>
          <w:rFonts w:asciiTheme="minorHAnsi" w:hAnsiTheme="minorHAnsi" w:cstheme="minorHAnsi"/>
          <w:b/>
          <w:color w:val="0070C0"/>
          <w:sz w:val="22"/>
        </w:rPr>
        <w:t>4</w:t>
      </w:r>
      <w:r w:rsidR="00855784" w:rsidRPr="00F32BB7">
        <w:rPr>
          <w:rFonts w:asciiTheme="minorHAnsi" w:hAnsiTheme="minorHAnsi" w:cstheme="minorHAnsi"/>
          <w:b/>
          <w:color w:val="0070C0"/>
          <w:sz w:val="22"/>
        </w:rPr>
        <w:t>-</w:t>
      </w:r>
      <w:r w:rsidR="00855784">
        <w:rPr>
          <w:rFonts w:asciiTheme="minorHAnsi" w:hAnsiTheme="minorHAnsi" w:cstheme="minorHAnsi"/>
          <w:b/>
          <w:color w:val="0070C0"/>
          <w:sz w:val="22"/>
        </w:rPr>
        <w:t>2</w:t>
      </w:r>
    </w:p>
    <w:p w14:paraId="516549F7" w14:textId="70E72397" w:rsidR="00DB2522" w:rsidRPr="00C901B5" w:rsidRDefault="00DB2522" w:rsidP="00855784">
      <w:pPr>
        <w:rPr>
          <w:rFonts w:asciiTheme="minorHAnsi" w:hAnsiTheme="minorHAnsi" w:cstheme="minorHAnsi"/>
          <w:b/>
          <w:color w:val="0070C0"/>
          <w:sz w:val="10"/>
          <w:szCs w:val="10"/>
        </w:rPr>
      </w:pPr>
    </w:p>
    <w:bookmarkEnd w:id="2"/>
    <w:p w14:paraId="43E1C686" w14:textId="77777777" w:rsidR="00855784" w:rsidRPr="00DB5100" w:rsidRDefault="00855784" w:rsidP="00855784">
      <w:pPr>
        <w:rPr>
          <w:b/>
          <w:bCs/>
          <w:sz w:val="22"/>
        </w:rPr>
      </w:pPr>
      <w:r>
        <w:rPr>
          <w:b/>
          <w:smallCaps/>
          <w:sz w:val="22"/>
          <w:u w:val="single"/>
        </w:rPr>
        <w:t>National Planning Framework Housing Delivery Challenges:</w:t>
      </w:r>
    </w:p>
    <w:p w14:paraId="4789E822" w14:textId="4E1D4079" w:rsidR="00855784" w:rsidRDefault="00855784" w:rsidP="00855784">
      <w:pPr>
        <w:ind w:left="720"/>
        <w:rPr>
          <w:b/>
          <w:bCs/>
          <w:sz w:val="10"/>
          <w:szCs w:val="10"/>
        </w:rPr>
      </w:pPr>
    </w:p>
    <w:p w14:paraId="533F4AC8" w14:textId="77777777" w:rsidR="00855784" w:rsidRPr="00DB5100" w:rsidRDefault="00855784" w:rsidP="00855784">
      <w:pPr>
        <w:ind w:left="720"/>
        <w:rPr>
          <w:b/>
          <w:bCs/>
          <w:sz w:val="10"/>
          <w:szCs w:val="10"/>
        </w:rPr>
      </w:pPr>
    </w:p>
    <w:p w14:paraId="7103681A" w14:textId="06B680D5" w:rsidR="000A739E" w:rsidRPr="00A32D8E" w:rsidRDefault="00855784" w:rsidP="000A739E">
      <w:pPr>
        <w:jc w:val="both"/>
        <w:rPr>
          <w:rFonts w:asciiTheme="minorHAnsi" w:hAnsiTheme="minorHAnsi" w:cstheme="minorHAnsi"/>
          <w:sz w:val="22"/>
        </w:rPr>
      </w:pPr>
      <w:r>
        <w:rPr>
          <w:sz w:val="22"/>
        </w:rPr>
        <w:t>“</w:t>
      </w:r>
      <w:r w:rsidRPr="00DB5100">
        <w:rPr>
          <w:sz w:val="22"/>
        </w:rPr>
        <w:t>Understanding Cork County Council NPF Housing Delivery Challenges: From Strategy Formulation to Activation</w:t>
      </w:r>
      <w:r>
        <w:rPr>
          <w:sz w:val="22"/>
        </w:rPr>
        <w:t>”</w:t>
      </w:r>
      <w:r w:rsidRPr="00DB5100">
        <w:rPr>
          <w:sz w:val="22"/>
        </w:rPr>
        <w:t xml:space="preserve"> – Mr Michael Lynch, D</w:t>
      </w:r>
      <w:r w:rsidR="00A32D8E">
        <w:rPr>
          <w:sz w:val="22"/>
        </w:rPr>
        <w:t>irector of Services</w:t>
      </w:r>
      <w:r w:rsidRPr="00DB5100">
        <w:rPr>
          <w:sz w:val="22"/>
        </w:rPr>
        <w:t>, Planning</w:t>
      </w:r>
      <w:r>
        <w:rPr>
          <w:sz w:val="22"/>
        </w:rPr>
        <w:t xml:space="preserve"> &amp; Development</w:t>
      </w:r>
      <w:r w:rsidR="00A32D8E">
        <w:rPr>
          <w:sz w:val="22"/>
        </w:rPr>
        <w:t xml:space="preserve"> </w:t>
      </w:r>
      <w:r w:rsidR="000A739E">
        <w:rPr>
          <w:sz w:val="22"/>
        </w:rPr>
        <w:t xml:space="preserve">gave a presentation </w:t>
      </w:r>
      <w:r w:rsidR="000A739E">
        <w:rPr>
          <w:sz w:val="22"/>
        </w:rPr>
        <w:lastRenderedPageBreak/>
        <w:t xml:space="preserve">on a detailed review </w:t>
      </w:r>
      <w:r w:rsidR="000A739E" w:rsidRPr="00A32D8E">
        <w:rPr>
          <w:rFonts w:asciiTheme="minorHAnsi" w:hAnsiTheme="minorHAnsi" w:cstheme="minorHAnsi"/>
          <w:sz w:val="22"/>
        </w:rPr>
        <w:t xml:space="preserve">undertaken </w:t>
      </w:r>
      <w:r w:rsidR="000A739E">
        <w:rPr>
          <w:rFonts w:asciiTheme="minorHAnsi" w:hAnsiTheme="minorHAnsi" w:cstheme="minorHAnsi"/>
          <w:sz w:val="22"/>
        </w:rPr>
        <w:t xml:space="preserve">of the </w:t>
      </w:r>
      <w:r w:rsidR="000A739E" w:rsidRPr="00A32D8E">
        <w:rPr>
          <w:rFonts w:asciiTheme="minorHAnsi" w:hAnsiTheme="minorHAnsi" w:cstheme="minorHAnsi"/>
          <w:sz w:val="22"/>
        </w:rPr>
        <w:t>residential supply land bank</w:t>
      </w:r>
      <w:r w:rsidR="000A739E">
        <w:rPr>
          <w:rFonts w:asciiTheme="minorHAnsi" w:hAnsiTheme="minorHAnsi" w:cstheme="minorHAnsi"/>
          <w:sz w:val="22"/>
        </w:rPr>
        <w:t xml:space="preserve"> in Cork County </w:t>
      </w:r>
      <w:r w:rsidR="000A739E" w:rsidRPr="00A32D8E">
        <w:rPr>
          <w:rFonts w:asciiTheme="minorHAnsi" w:hAnsiTheme="minorHAnsi" w:cstheme="minorHAnsi"/>
          <w:sz w:val="22"/>
        </w:rPr>
        <w:t>, as well as analysis and initiatives to directly and indirectly support housing delivery including the following:</w:t>
      </w:r>
    </w:p>
    <w:p w14:paraId="2ABDA089"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rPr>
        <w:t>review of delivery capacity and delivery challenges of all residentially zoned lands;</w:t>
      </w:r>
    </w:p>
    <w:p w14:paraId="47C4819C"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rPr>
        <w:t>review of infrastructure needs of all residentially zoned lands and of all settlements;</w:t>
      </w:r>
    </w:p>
    <w:p w14:paraId="58AD0F58"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rPr>
        <w:t>establishment of Vacant Sites Register to stimulate the activation of residentially zoned serviced land;</w:t>
      </w:r>
    </w:p>
    <w:p w14:paraId="02327C5D"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lang w:val="en-GB"/>
        </w:rPr>
        <w:t xml:space="preserve">securing of funding from a range of sources to provide for the progression of a broad suite of projects across the County, supporting </w:t>
      </w:r>
      <w:r w:rsidRPr="00A32D8E">
        <w:rPr>
          <w:rFonts w:asciiTheme="minorHAnsi" w:hAnsiTheme="minorHAnsi" w:cstheme="minorHAnsi"/>
          <w:sz w:val="22"/>
          <w:szCs w:val="22"/>
        </w:rPr>
        <w:t xml:space="preserve">National Planning Framework </w:t>
      </w:r>
      <w:r w:rsidRPr="00A32D8E">
        <w:rPr>
          <w:rFonts w:asciiTheme="minorHAnsi" w:hAnsiTheme="minorHAnsi" w:cstheme="minorHAnsi"/>
          <w:sz w:val="22"/>
          <w:szCs w:val="22"/>
          <w:lang w:val="en-GB"/>
        </w:rPr>
        <w:t>growth targets;</w:t>
      </w:r>
    </w:p>
    <w:p w14:paraId="65D9A3A5"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lang w:val="en-GB"/>
        </w:rPr>
        <w:t xml:space="preserve">commencement of Activating County Towns (Project ACT) initiative to guide and support business, retail and communities across 23 County Towns in dealing with the impact of COVID-19 and assist in creating the conditions for economic and residential growth – delivering many </w:t>
      </w:r>
      <w:r w:rsidRPr="00A32D8E">
        <w:rPr>
          <w:rFonts w:asciiTheme="minorHAnsi" w:hAnsiTheme="minorHAnsi" w:cstheme="minorHAnsi"/>
          <w:i/>
          <w:iCs/>
          <w:sz w:val="22"/>
          <w:szCs w:val="22"/>
          <w:lang w:val="en-US"/>
        </w:rPr>
        <w:t xml:space="preserve">Key Attractors </w:t>
      </w:r>
      <w:r w:rsidRPr="00A32D8E">
        <w:rPr>
          <w:rFonts w:asciiTheme="minorHAnsi" w:hAnsiTheme="minorHAnsi" w:cstheme="minorHAnsi"/>
          <w:sz w:val="22"/>
          <w:szCs w:val="22"/>
          <w:lang w:val="en-GB"/>
        </w:rPr>
        <w:t>that also support urban infill residential development;</w:t>
      </w:r>
    </w:p>
    <w:p w14:paraId="6967E30F"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lang w:val="en-GB"/>
        </w:rPr>
        <w:t>detailed Urban Capacities Studies of County Towns;</w:t>
      </w:r>
    </w:p>
    <w:p w14:paraId="517E996E"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lang w:val="en-GB"/>
        </w:rPr>
        <w:t>design of Town Framework Plans to inform planned growth within County Towns;</w:t>
      </w:r>
    </w:p>
    <w:p w14:paraId="00D0E8C8"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lang w:val="en-GB"/>
        </w:rPr>
        <w:t xml:space="preserve">establishment of HISCO (Housing Infrastructure Services Company), a joint venture with ISIF, providing funding for key on-site infrastructure, addressing a key challenge in housing activation; </w:t>
      </w:r>
    </w:p>
    <w:p w14:paraId="697EEFA2"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lang w:val="en-US"/>
        </w:rPr>
        <w:t xml:space="preserve">progression of Urban Expansion Areas through the Council’s Housing Infrastructure Implementation Team (HIIT), working </w:t>
      </w:r>
      <w:r w:rsidRPr="00A32D8E">
        <w:rPr>
          <w:rFonts w:asciiTheme="minorHAnsi" w:hAnsiTheme="minorHAnsi" w:cstheme="minorHAnsi"/>
          <w:sz w:val="22"/>
          <w:szCs w:val="22"/>
        </w:rPr>
        <w:t xml:space="preserve">under Governments LIHAF &amp; URDF funding schemes </w:t>
      </w:r>
      <w:r w:rsidRPr="00A32D8E">
        <w:rPr>
          <w:rFonts w:asciiTheme="minorHAnsi" w:hAnsiTheme="minorHAnsi" w:cstheme="minorHAnsi"/>
          <w:sz w:val="22"/>
          <w:szCs w:val="22"/>
          <w:lang w:val="en-GB"/>
        </w:rPr>
        <w:t xml:space="preserve">with all key stakeholders; </w:t>
      </w:r>
    </w:p>
    <w:p w14:paraId="45BC15C9"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rPr>
        <w:t xml:space="preserve">establishment of an Active Land Management Team; </w:t>
      </w:r>
      <w:r w:rsidRPr="00A32D8E">
        <w:rPr>
          <w:rFonts w:asciiTheme="minorHAnsi" w:hAnsiTheme="minorHAnsi" w:cstheme="minorHAnsi"/>
          <w:sz w:val="22"/>
          <w:szCs w:val="22"/>
          <w:lang w:val="en-GB"/>
        </w:rPr>
        <w:t>and</w:t>
      </w:r>
    </w:p>
    <w:p w14:paraId="5B9C8F98" w14:textId="77777777" w:rsidR="000A739E" w:rsidRPr="00A32D8E" w:rsidRDefault="000A739E" w:rsidP="000A739E">
      <w:pPr>
        <w:pStyle w:val="ListParagraph"/>
        <w:numPr>
          <w:ilvl w:val="0"/>
          <w:numId w:val="11"/>
        </w:numPr>
        <w:jc w:val="both"/>
        <w:rPr>
          <w:rFonts w:asciiTheme="minorHAnsi" w:hAnsiTheme="minorHAnsi" w:cstheme="minorHAnsi"/>
          <w:sz w:val="22"/>
          <w:szCs w:val="22"/>
        </w:rPr>
      </w:pPr>
      <w:r w:rsidRPr="00A32D8E">
        <w:rPr>
          <w:rFonts w:asciiTheme="minorHAnsi" w:hAnsiTheme="minorHAnsi" w:cstheme="minorHAnsi"/>
          <w:sz w:val="22"/>
          <w:szCs w:val="22"/>
          <w:lang w:val="en-GB"/>
        </w:rPr>
        <w:t>review of the 2014 Cork County Development Plan, with the Draft Cork County Development Plan 2022-2028 submitted for public consultation on April 22</w:t>
      </w:r>
      <w:r w:rsidRPr="00A32D8E">
        <w:rPr>
          <w:rFonts w:asciiTheme="minorHAnsi" w:hAnsiTheme="minorHAnsi" w:cstheme="minorHAnsi"/>
          <w:sz w:val="22"/>
          <w:szCs w:val="22"/>
          <w:vertAlign w:val="superscript"/>
          <w:lang w:val="en-GB"/>
        </w:rPr>
        <w:t>nd</w:t>
      </w:r>
      <w:proofErr w:type="gramStart"/>
      <w:r w:rsidRPr="00A32D8E">
        <w:rPr>
          <w:rFonts w:asciiTheme="minorHAnsi" w:hAnsiTheme="minorHAnsi" w:cstheme="minorHAnsi"/>
          <w:sz w:val="22"/>
          <w:szCs w:val="22"/>
          <w:lang w:val="en-GB"/>
        </w:rPr>
        <w:t xml:space="preserve"> 2021</w:t>
      </w:r>
      <w:proofErr w:type="gramEnd"/>
      <w:r w:rsidRPr="00A32D8E">
        <w:rPr>
          <w:rFonts w:asciiTheme="minorHAnsi" w:hAnsiTheme="minorHAnsi" w:cstheme="minorHAnsi"/>
          <w:sz w:val="22"/>
          <w:szCs w:val="22"/>
          <w:lang w:val="en-GB"/>
        </w:rPr>
        <w:t>.</w:t>
      </w:r>
    </w:p>
    <w:p w14:paraId="2E43634A" w14:textId="5F1C2991" w:rsidR="00855784" w:rsidRDefault="00855784" w:rsidP="00855784">
      <w:pPr>
        <w:jc w:val="both"/>
        <w:rPr>
          <w:sz w:val="22"/>
        </w:rPr>
      </w:pPr>
    </w:p>
    <w:p w14:paraId="19C58B75" w14:textId="3B1BA1BC" w:rsidR="00A32D8E" w:rsidRDefault="007E52F1" w:rsidP="00A32D8E">
      <w:pPr>
        <w:jc w:val="both"/>
        <w:rPr>
          <w:rFonts w:asciiTheme="minorHAnsi" w:hAnsiTheme="minorHAnsi" w:cstheme="minorHAnsi"/>
          <w:sz w:val="22"/>
        </w:rPr>
      </w:pPr>
      <w:r w:rsidRPr="00B4486B">
        <w:rPr>
          <w:rFonts w:asciiTheme="minorHAnsi" w:hAnsiTheme="minorHAnsi" w:cstheme="minorHAnsi"/>
          <w:sz w:val="22"/>
        </w:rPr>
        <w:t>He outlined</w:t>
      </w:r>
      <w:r w:rsidR="00A32D8E" w:rsidRPr="00A32D8E">
        <w:rPr>
          <w:rFonts w:asciiTheme="minorHAnsi" w:hAnsiTheme="minorHAnsi" w:cstheme="minorHAnsi"/>
          <w:sz w:val="22"/>
        </w:rPr>
        <w:t xml:space="preserve"> the increase in housing delivery required in Cork County to deliver the objectives of the National Planning Framework. </w:t>
      </w:r>
    </w:p>
    <w:p w14:paraId="2BB7E4F2" w14:textId="77777777" w:rsidR="00B43CD6" w:rsidRPr="00A32D8E" w:rsidRDefault="00B43CD6" w:rsidP="00A32D8E">
      <w:pPr>
        <w:jc w:val="both"/>
        <w:rPr>
          <w:rFonts w:asciiTheme="minorHAnsi" w:hAnsiTheme="minorHAnsi" w:cstheme="minorHAnsi"/>
          <w:sz w:val="22"/>
        </w:rPr>
      </w:pPr>
    </w:p>
    <w:p w14:paraId="17A59D6C" w14:textId="4D85A202" w:rsidR="00A32D8E" w:rsidRPr="00A32D8E" w:rsidRDefault="007E52F1" w:rsidP="00A32D8E">
      <w:pPr>
        <w:jc w:val="both"/>
        <w:rPr>
          <w:rFonts w:asciiTheme="minorHAnsi" w:hAnsiTheme="minorHAnsi" w:cstheme="minorHAnsi"/>
          <w:sz w:val="22"/>
        </w:rPr>
      </w:pPr>
      <w:r>
        <w:rPr>
          <w:rFonts w:asciiTheme="minorHAnsi" w:hAnsiTheme="minorHAnsi" w:cstheme="minorHAnsi"/>
          <w:sz w:val="22"/>
          <w:lang w:val="en-GB"/>
        </w:rPr>
        <w:t xml:space="preserve">He said </w:t>
      </w:r>
      <w:r w:rsidR="00B4486B">
        <w:rPr>
          <w:rFonts w:asciiTheme="minorHAnsi" w:hAnsiTheme="minorHAnsi" w:cstheme="minorHAnsi"/>
          <w:sz w:val="22"/>
          <w:lang w:val="en-GB"/>
        </w:rPr>
        <w:t xml:space="preserve">that </w:t>
      </w:r>
      <w:r w:rsidR="00B4486B" w:rsidRPr="00A32D8E">
        <w:rPr>
          <w:rFonts w:asciiTheme="minorHAnsi" w:hAnsiTheme="minorHAnsi" w:cstheme="minorHAnsi"/>
          <w:sz w:val="22"/>
          <w:lang w:val="en-GB"/>
        </w:rPr>
        <w:t>Deliverability</w:t>
      </w:r>
      <w:r w:rsidR="00A32D8E" w:rsidRPr="00A32D8E">
        <w:rPr>
          <w:rFonts w:asciiTheme="minorHAnsi" w:hAnsiTheme="minorHAnsi" w:cstheme="minorHAnsi"/>
          <w:sz w:val="22"/>
          <w:lang w:val="en-GB"/>
        </w:rPr>
        <w:t xml:space="preserve"> (incorporating both </w:t>
      </w:r>
      <w:r w:rsidR="00A32D8E" w:rsidRPr="00A32D8E">
        <w:rPr>
          <w:rFonts w:asciiTheme="minorHAnsi" w:hAnsiTheme="minorHAnsi" w:cstheme="minorHAnsi"/>
          <w:i/>
          <w:iCs/>
          <w:sz w:val="22"/>
          <w:lang w:val="en-GB"/>
        </w:rPr>
        <w:t>financial viability</w:t>
      </w:r>
      <w:r w:rsidR="00A32D8E" w:rsidRPr="00A32D8E">
        <w:rPr>
          <w:rFonts w:asciiTheme="minorHAnsi" w:hAnsiTheme="minorHAnsi" w:cstheme="minorHAnsi"/>
          <w:sz w:val="22"/>
          <w:lang w:val="en-GB"/>
        </w:rPr>
        <w:t xml:space="preserve"> and </w:t>
      </w:r>
      <w:r w:rsidR="00A32D8E" w:rsidRPr="00A32D8E">
        <w:rPr>
          <w:rFonts w:asciiTheme="minorHAnsi" w:hAnsiTheme="minorHAnsi" w:cstheme="minorHAnsi"/>
          <w:i/>
          <w:iCs/>
          <w:sz w:val="22"/>
          <w:lang w:val="en-GB"/>
        </w:rPr>
        <w:t>stakeholder alignment</w:t>
      </w:r>
      <w:r w:rsidR="00A32D8E" w:rsidRPr="00A32D8E">
        <w:rPr>
          <w:rFonts w:asciiTheme="minorHAnsi" w:hAnsiTheme="minorHAnsi" w:cstheme="minorHAnsi"/>
          <w:sz w:val="22"/>
          <w:lang w:val="en-GB"/>
        </w:rPr>
        <w:t>)</w:t>
      </w:r>
      <w:r>
        <w:rPr>
          <w:rFonts w:asciiTheme="minorHAnsi" w:hAnsiTheme="minorHAnsi" w:cstheme="minorHAnsi"/>
          <w:sz w:val="22"/>
          <w:lang w:val="en-GB"/>
        </w:rPr>
        <w:t xml:space="preserve"> was addressed in the review, not just financial viability.</w:t>
      </w:r>
    </w:p>
    <w:p w14:paraId="299B763B" w14:textId="4A3B5D30" w:rsidR="00B11FD5" w:rsidRPr="007E52F1" w:rsidRDefault="00A32D8E" w:rsidP="00A32D8E">
      <w:pPr>
        <w:jc w:val="both"/>
        <w:rPr>
          <w:rFonts w:asciiTheme="minorHAnsi" w:hAnsiTheme="minorHAnsi" w:cstheme="minorHAnsi"/>
          <w:b/>
          <w:bCs/>
          <w:sz w:val="22"/>
        </w:rPr>
      </w:pPr>
      <w:r w:rsidRPr="007E52F1">
        <w:rPr>
          <w:rFonts w:asciiTheme="minorHAnsi" w:hAnsiTheme="minorHAnsi" w:cstheme="minorHAnsi"/>
          <w:sz w:val="22"/>
        </w:rPr>
        <w:t>New Housing affordability by New Households</w:t>
      </w:r>
      <w:r w:rsidR="007E52F1" w:rsidRPr="007E52F1">
        <w:rPr>
          <w:rFonts w:asciiTheme="minorHAnsi" w:hAnsiTheme="minorHAnsi" w:cstheme="minorHAnsi"/>
          <w:sz w:val="22"/>
        </w:rPr>
        <w:t xml:space="preserve"> was part of the review and </w:t>
      </w:r>
      <w:r w:rsidRPr="007E52F1">
        <w:rPr>
          <w:rFonts w:asciiTheme="minorHAnsi" w:hAnsiTheme="minorHAnsi" w:cstheme="minorHAnsi"/>
          <w:sz w:val="22"/>
          <w:lang w:val="en-US"/>
        </w:rPr>
        <w:t>the mortgage capacity</w:t>
      </w:r>
      <w:r w:rsidRPr="00A32D8E">
        <w:rPr>
          <w:rFonts w:asciiTheme="minorHAnsi" w:hAnsiTheme="minorHAnsi" w:cstheme="minorHAnsi"/>
          <w:sz w:val="22"/>
          <w:lang w:val="en-US"/>
        </w:rPr>
        <w:t xml:space="preserve"> / purchasing power by decile for each of the County’s Strategic Planning Areas </w:t>
      </w:r>
      <w:r w:rsidR="007E52F1">
        <w:rPr>
          <w:rFonts w:asciiTheme="minorHAnsi" w:hAnsiTheme="minorHAnsi" w:cstheme="minorHAnsi"/>
          <w:sz w:val="22"/>
          <w:lang w:val="en-US"/>
        </w:rPr>
        <w:t xml:space="preserve">was </w:t>
      </w:r>
      <w:r w:rsidR="00B4486B">
        <w:rPr>
          <w:rFonts w:asciiTheme="minorHAnsi" w:hAnsiTheme="minorHAnsi" w:cstheme="minorHAnsi"/>
          <w:sz w:val="22"/>
          <w:lang w:val="en-US"/>
        </w:rPr>
        <w:t xml:space="preserve">outlined </w:t>
      </w:r>
      <w:r w:rsidR="00B4486B" w:rsidRPr="00A32D8E">
        <w:rPr>
          <w:rFonts w:asciiTheme="minorHAnsi" w:hAnsiTheme="minorHAnsi" w:cstheme="minorHAnsi"/>
          <w:sz w:val="22"/>
          <w:lang w:val="en-US"/>
        </w:rPr>
        <w:t>highlighting</w:t>
      </w:r>
      <w:r w:rsidRPr="00A32D8E">
        <w:rPr>
          <w:rFonts w:asciiTheme="minorHAnsi" w:hAnsiTheme="minorHAnsi" w:cstheme="minorHAnsi"/>
          <w:sz w:val="22"/>
          <w:lang w:val="en-US"/>
        </w:rPr>
        <w:t xml:space="preserve"> the affordability challenge.</w:t>
      </w:r>
    </w:p>
    <w:p w14:paraId="20B7D84B" w14:textId="77777777" w:rsidR="00B11FD5" w:rsidRDefault="00B11FD5" w:rsidP="00A32D8E">
      <w:pPr>
        <w:jc w:val="both"/>
        <w:rPr>
          <w:rFonts w:asciiTheme="minorHAnsi" w:hAnsiTheme="minorHAnsi" w:cstheme="minorHAnsi"/>
          <w:sz w:val="22"/>
          <w:lang w:val="en-GB"/>
        </w:rPr>
      </w:pPr>
    </w:p>
    <w:p w14:paraId="3E249F7E" w14:textId="470AF831" w:rsidR="00A32D8E" w:rsidRDefault="007E52F1" w:rsidP="00A32D8E">
      <w:pPr>
        <w:jc w:val="both"/>
        <w:rPr>
          <w:rFonts w:asciiTheme="minorHAnsi" w:hAnsiTheme="minorHAnsi" w:cstheme="minorHAnsi"/>
          <w:sz w:val="22"/>
          <w:lang w:val="en-GB"/>
        </w:rPr>
      </w:pPr>
      <w:r>
        <w:rPr>
          <w:rFonts w:asciiTheme="minorHAnsi" w:hAnsiTheme="minorHAnsi" w:cstheme="minorHAnsi"/>
          <w:sz w:val="22"/>
          <w:lang w:val="en-GB"/>
        </w:rPr>
        <w:t xml:space="preserve">Mr Lynch said that a </w:t>
      </w:r>
      <w:r w:rsidR="00A32D8E" w:rsidRPr="00A32D8E">
        <w:rPr>
          <w:rFonts w:asciiTheme="minorHAnsi" w:hAnsiTheme="minorHAnsi" w:cstheme="minorHAnsi"/>
          <w:sz w:val="22"/>
          <w:lang w:val="en-GB"/>
        </w:rPr>
        <w:t xml:space="preserve">comparison of new house prices and mortgage capacities / purchasing power </w:t>
      </w:r>
      <w:r>
        <w:rPr>
          <w:rFonts w:asciiTheme="minorHAnsi" w:hAnsiTheme="minorHAnsi" w:cstheme="minorHAnsi"/>
          <w:sz w:val="22"/>
          <w:lang w:val="en-GB"/>
        </w:rPr>
        <w:t>identified the following:</w:t>
      </w:r>
    </w:p>
    <w:p w14:paraId="2FE4814E" w14:textId="77777777" w:rsidR="00B11FD5" w:rsidRPr="00B11FD5" w:rsidRDefault="00B11FD5" w:rsidP="00A32D8E">
      <w:pPr>
        <w:jc w:val="both"/>
        <w:rPr>
          <w:rFonts w:asciiTheme="minorHAnsi" w:hAnsiTheme="minorHAnsi" w:cstheme="minorHAnsi"/>
          <w:sz w:val="10"/>
          <w:szCs w:val="10"/>
        </w:rPr>
      </w:pPr>
    </w:p>
    <w:p w14:paraId="1E076FDB" w14:textId="77777777" w:rsidR="00A32D8E" w:rsidRPr="00A32D8E" w:rsidRDefault="00A32D8E" w:rsidP="00A32D8E">
      <w:pPr>
        <w:numPr>
          <w:ilvl w:val="2"/>
          <w:numId w:val="13"/>
        </w:numPr>
        <w:tabs>
          <w:tab w:val="clear" w:pos="2160"/>
        </w:tabs>
        <w:ind w:left="993" w:hanging="283"/>
        <w:jc w:val="both"/>
        <w:rPr>
          <w:rFonts w:asciiTheme="minorHAnsi" w:hAnsiTheme="minorHAnsi" w:cstheme="minorHAnsi"/>
          <w:sz w:val="22"/>
        </w:rPr>
      </w:pPr>
      <w:r w:rsidRPr="00A32D8E">
        <w:rPr>
          <w:rFonts w:asciiTheme="minorHAnsi" w:hAnsiTheme="minorHAnsi" w:cstheme="minorHAnsi"/>
          <w:sz w:val="22"/>
          <w:lang w:val="en-GB"/>
        </w:rPr>
        <w:t>Generally, within the first two income deciles for new households, independent access to housing (rent or mortgage) is not achievable due to income levels.</w:t>
      </w:r>
    </w:p>
    <w:p w14:paraId="1E5AD830" w14:textId="77777777" w:rsidR="00A32D8E" w:rsidRPr="00A32D8E" w:rsidRDefault="00A32D8E" w:rsidP="00A32D8E">
      <w:pPr>
        <w:numPr>
          <w:ilvl w:val="2"/>
          <w:numId w:val="13"/>
        </w:numPr>
        <w:tabs>
          <w:tab w:val="clear" w:pos="2160"/>
        </w:tabs>
        <w:ind w:left="993" w:hanging="283"/>
        <w:jc w:val="both"/>
        <w:rPr>
          <w:rFonts w:asciiTheme="minorHAnsi" w:hAnsiTheme="minorHAnsi" w:cstheme="minorHAnsi"/>
          <w:sz w:val="22"/>
        </w:rPr>
      </w:pPr>
      <w:r w:rsidRPr="00A32D8E">
        <w:rPr>
          <w:rFonts w:asciiTheme="minorHAnsi" w:hAnsiTheme="minorHAnsi" w:cstheme="minorHAnsi"/>
          <w:sz w:val="22"/>
          <w:lang w:val="en-GB"/>
        </w:rPr>
        <w:t>A cohort of new households (c.3rd to c. 5th/6th income deciles - depending on location) have limited housing choice due to their household income limiting their borrowing capacity. Based on income levels and the associated borrowing capacity, affordability for median priced new housing by new households only activates at c.7th income decile within County Metropolitan Cork and Greater Cork Ring SPAs, and at the 6</w:t>
      </w:r>
      <w:r w:rsidRPr="00A32D8E">
        <w:rPr>
          <w:rFonts w:asciiTheme="minorHAnsi" w:hAnsiTheme="minorHAnsi" w:cstheme="minorHAnsi"/>
          <w:sz w:val="22"/>
          <w:vertAlign w:val="superscript"/>
          <w:lang w:val="en-GB"/>
        </w:rPr>
        <w:t>th</w:t>
      </w:r>
      <w:r w:rsidRPr="00A32D8E">
        <w:rPr>
          <w:rFonts w:asciiTheme="minorHAnsi" w:hAnsiTheme="minorHAnsi" w:cstheme="minorHAnsi"/>
          <w:sz w:val="22"/>
          <w:lang w:val="en-GB"/>
        </w:rPr>
        <w:t xml:space="preserve"> decile within North and West Cork SPAs. </w:t>
      </w:r>
    </w:p>
    <w:p w14:paraId="1E2462AF" w14:textId="7AA3C17B" w:rsidR="00A32D8E" w:rsidRPr="00A32D8E" w:rsidRDefault="00B4486B" w:rsidP="00A32D8E">
      <w:pPr>
        <w:numPr>
          <w:ilvl w:val="2"/>
          <w:numId w:val="13"/>
        </w:numPr>
        <w:tabs>
          <w:tab w:val="clear" w:pos="2160"/>
        </w:tabs>
        <w:ind w:left="993" w:hanging="283"/>
        <w:jc w:val="both"/>
        <w:rPr>
          <w:rFonts w:asciiTheme="minorHAnsi" w:hAnsiTheme="minorHAnsi" w:cstheme="minorHAnsi"/>
          <w:sz w:val="22"/>
        </w:rPr>
      </w:pPr>
      <w:r>
        <w:rPr>
          <w:rFonts w:asciiTheme="minorHAnsi" w:hAnsiTheme="minorHAnsi" w:cstheme="minorHAnsi"/>
          <w:sz w:val="22"/>
          <w:lang w:val="en-GB"/>
        </w:rPr>
        <w:t>O</w:t>
      </w:r>
      <w:r w:rsidR="00A32D8E" w:rsidRPr="00A32D8E">
        <w:rPr>
          <w:rFonts w:asciiTheme="minorHAnsi" w:hAnsiTheme="minorHAnsi" w:cstheme="minorHAnsi"/>
          <w:sz w:val="22"/>
          <w:lang w:val="en-GB"/>
        </w:rPr>
        <w:t xml:space="preserve">nly the top income deciles have housing choice – within both existing and new housing markets – due to income levels </w:t>
      </w:r>
      <w:proofErr w:type="gramStart"/>
      <w:r w:rsidR="00A32D8E" w:rsidRPr="00A32D8E">
        <w:rPr>
          <w:rFonts w:asciiTheme="minorHAnsi" w:hAnsiTheme="minorHAnsi" w:cstheme="minorHAnsi"/>
          <w:sz w:val="22"/>
          <w:lang w:val="en-GB"/>
        </w:rPr>
        <w:t>sufficient</w:t>
      </w:r>
      <w:proofErr w:type="gramEnd"/>
      <w:r w:rsidR="00A32D8E" w:rsidRPr="00A32D8E">
        <w:rPr>
          <w:rFonts w:asciiTheme="minorHAnsi" w:hAnsiTheme="minorHAnsi" w:cstheme="minorHAnsi"/>
          <w:sz w:val="22"/>
          <w:lang w:val="en-GB"/>
        </w:rPr>
        <w:t xml:space="preserve"> to generate adequate borrowing capacity.</w:t>
      </w:r>
    </w:p>
    <w:p w14:paraId="74EAA4B8" w14:textId="77777777" w:rsidR="00A32D8E" w:rsidRPr="00A32D8E" w:rsidRDefault="00A32D8E" w:rsidP="00A32D8E">
      <w:pPr>
        <w:jc w:val="both"/>
        <w:rPr>
          <w:rFonts w:asciiTheme="minorHAnsi" w:hAnsiTheme="minorHAnsi" w:cstheme="minorHAnsi"/>
          <w:sz w:val="22"/>
          <w:lang w:val="en-US"/>
        </w:rPr>
      </w:pPr>
    </w:p>
    <w:p w14:paraId="0FD7C55E" w14:textId="77777777" w:rsidR="00A32D8E" w:rsidRPr="00A32D8E" w:rsidRDefault="00A32D8E" w:rsidP="00A32D8E">
      <w:pPr>
        <w:pStyle w:val="ListParagraph"/>
        <w:jc w:val="both"/>
        <w:rPr>
          <w:rFonts w:asciiTheme="minorHAnsi" w:hAnsiTheme="minorHAnsi" w:cstheme="minorHAnsi"/>
          <w:b/>
          <w:bCs/>
          <w:sz w:val="10"/>
          <w:szCs w:val="10"/>
        </w:rPr>
      </w:pPr>
    </w:p>
    <w:p w14:paraId="24122F00" w14:textId="25E2073E" w:rsidR="00A32D8E" w:rsidRPr="00B4486B" w:rsidRDefault="00B4486B" w:rsidP="00B4486B">
      <w:pPr>
        <w:jc w:val="both"/>
        <w:rPr>
          <w:rFonts w:asciiTheme="minorHAnsi" w:hAnsiTheme="minorHAnsi" w:cstheme="minorHAnsi"/>
          <w:sz w:val="22"/>
        </w:rPr>
      </w:pPr>
      <w:r>
        <w:rPr>
          <w:rFonts w:asciiTheme="minorHAnsi" w:hAnsiTheme="minorHAnsi" w:cstheme="minorHAnsi"/>
          <w:sz w:val="22"/>
          <w:lang w:val="en-GB"/>
        </w:rPr>
        <w:t>He said</w:t>
      </w:r>
      <w:r w:rsidR="00A32D8E" w:rsidRPr="00A32D8E">
        <w:rPr>
          <w:rFonts w:asciiTheme="minorHAnsi" w:hAnsiTheme="minorHAnsi" w:cstheme="minorHAnsi"/>
          <w:sz w:val="22"/>
          <w:lang w:val="en-GB"/>
        </w:rPr>
        <w:t>, a range of Demonstrator Sites were identified across the County. The exercise examined the viability of delivering a range of residential projects, at varying locations and of varying scales</w:t>
      </w:r>
      <w:r>
        <w:rPr>
          <w:rFonts w:asciiTheme="minorHAnsi" w:hAnsiTheme="minorHAnsi" w:cstheme="minorHAnsi"/>
          <w:sz w:val="22"/>
          <w:lang w:val="en-GB"/>
        </w:rPr>
        <w:t>-</w:t>
      </w:r>
      <w:r w:rsidR="00A32D8E" w:rsidRPr="00A32D8E">
        <w:rPr>
          <w:rFonts w:asciiTheme="minorHAnsi" w:hAnsiTheme="minorHAnsi" w:cstheme="minorHAnsi"/>
          <w:sz w:val="22"/>
          <w:lang w:val="en-GB"/>
        </w:rPr>
        <w:t>12no. Sites in total were analysed).</w:t>
      </w:r>
      <w:r w:rsidR="00A32D8E" w:rsidRPr="00A32D8E">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3BBE66AE" wp14:editId="1275F56F">
                <wp:simplePos x="0" y="0"/>
                <wp:positionH relativeFrom="column">
                  <wp:posOffset>2887980</wp:posOffset>
                </wp:positionH>
                <wp:positionV relativeFrom="paragraph">
                  <wp:posOffset>1755140</wp:posOffset>
                </wp:positionV>
                <wp:extent cx="3459480" cy="2628900"/>
                <wp:effectExtent l="0" t="0" r="0" b="0"/>
                <wp:wrapNone/>
                <wp:docPr id="5" name="Rectangle 5"/>
                <wp:cNvGraphicFramePr/>
                <a:graphic xmlns:a="http://schemas.openxmlformats.org/drawingml/2006/main">
                  <a:graphicData uri="http://schemas.microsoft.com/office/word/2010/wordprocessingShape">
                    <wps:wsp>
                      <wps:cNvSpPr/>
                      <wps:spPr>
                        <a:xfrm>
                          <a:off x="0" y="0"/>
                          <a:ext cx="3459480" cy="2628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ADF2F" id="Rectangle 5" o:spid="_x0000_s1026" style="position:absolute;margin-left:227.4pt;margin-top:138.2pt;width:272.4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" filled="f" stroked="f" strokeweight="2pt"/>
            </w:pict>
          </mc:Fallback>
        </mc:AlternateContent>
      </w:r>
      <w:r>
        <w:rPr>
          <w:rFonts w:asciiTheme="minorHAnsi" w:hAnsiTheme="minorHAnsi" w:cstheme="minorHAnsi"/>
          <w:sz w:val="22"/>
          <w:lang w:val="en-GB"/>
        </w:rPr>
        <w:t xml:space="preserve"> The </w:t>
      </w:r>
      <w:r w:rsidR="00A32D8E" w:rsidRPr="00B4486B">
        <w:rPr>
          <w:rFonts w:asciiTheme="minorHAnsi" w:hAnsiTheme="minorHAnsi" w:cstheme="minorHAnsi"/>
          <w:sz w:val="22"/>
        </w:rPr>
        <w:t xml:space="preserve">Viability Findings </w:t>
      </w:r>
      <w:r w:rsidRPr="00B4486B">
        <w:rPr>
          <w:rFonts w:asciiTheme="minorHAnsi" w:hAnsiTheme="minorHAnsi" w:cstheme="minorHAnsi"/>
          <w:sz w:val="22"/>
        </w:rPr>
        <w:t>included:</w:t>
      </w:r>
    </w:p>
    <w:p w14:paraId="2D9CC537" w14:textId="63BB50A8" w:rsidR="00A32D8E" w:rsidRPr="00A32D8E" w:rsidRDefault="00A32D8E" w:rsidP="00A32D8E">
      <w:pPr>
        <w:pStyle w:val="ListParagraph"/>
        <w:jc w:val="both"/>
        <w:rPr>
          <w:rFonts w:asciiTheme="minorHAnsi" w:hAnsiTheme="minorHAnsi" w:cstheme="minorHAnsi"/>
          <w:b/>
          <w:bCs/>
          <w:sz w:val="10"/>
          <w:szCs w:val="10"/>
        </w:rPr>
      </w:pPr>
      <w:r w:rsidRPr="00A32D8E">
        <w:rPr>
          <w:rFonts w:asciiTheme="minorHAnsi" w:hAnsiTheme="minorHAnsi" w:cstheme="minorHAnsi"/>
          <w:b/>
          <w:bCs/>
          <w:sz w:val="22"/>
          <w:szCs w:val="22"/>
        </w:rPr>
        <w:t xml:space="preserve"> </w:t>
      </w:r>
    </w:p>
    <w:p w14:paraId="7246A765" w14:textId="77777777" w:rsidR="00A32D8E" w:rsidRPr="00A32D8E" w:rsidRDefault="00A32D8E" w:rsidP="00A32D8E">
      <w:pPr>
        <w:pStyle w:val="ListParagraph"/>
        <w:numPr>
          <w:ilvl w:val="0"/>
          <w:numId w:val="14"/>
        </w:numPr>
        <w:ind w:left="993" w:hanging="142"/>
        <w:jc w:val="both"/>
        <w:rPr>
          <w:rFonts w:asciiTheme="minorHAnsi" w:hAnsiTheme="minorHAnsi" w:cstheme="minorHAnsi"/>
          <w:sz w:val="22"/>
          <w:szCs w:val="22"/>
        </w:rPr>
      </w:pPr>
      <w:r w:rsidRPr="00A32D8E">
        <w:rPr>
          <w:rFonts w:asciiTheme="minorHAnsi" w:hAnsiTheme="minorHAnsi" w:cstheme="minorHAnsi"/>
          <w:sz w:val="22"/>
          <w:szCs w:val="22"/>
        </w:rPr>
        <w:t>The ‘viability pathway’ for residential development is narrow – more so than for the previous period of accelerated house building</w:t>
      </w:r>
    </w:p>
    <w:p w14:paraId="1B90B46C" w14:textId="77777777" w:rsidR="00A32D8E" w:rsidRPr="00A32D8E" w:rsidRDefault="00A32D8E" w:rsidP="00A32D8E">
      <w:pPr>
        <w:pStyle w:val="ListParagraph"/>
        <w:numPr>
          <w:ilvl w:val="0"/>
          <w:numId w:val="14"/>
        </w:numPr>
        <w:ind w:left="993" w:hanging="142"/>
        <w:jc w:val="both"/>
        <w:rPr>
          <w:rFonts w:asciiTheme="minorHAnsi" w:hAnsiTheme="minorHAnsi" w:cstheme="minorHAnsi"/>
          <w:sz w:val="22"/>
          <w:szCs w:val="22"/>
        </w:rPr>
      </w:pPr>
      <w:r w:rsidRPr="00A32D8E">
        <w:rPr>
          <w:rFonts w:asciiTheme="minorHAnsi" w:hAnsiTheme="minorHAnsi" w:cstheme="minorHAnsi"/>
          <w:sz w:val="22"/>
          <w:szCs w:val="22"/>
        </w:rPr>
        <w:t xml:space="preserve">The ‘viability pathway’ is determined by: cost of delivery; household purchasing power; and market sentiment (by location and typology) </w:t>
      </w:r>
    </w:p>
    <w:p w14:paraId="196647E9" w14:textId="77777777" w:rsidR="00A32D8E" w:rsidRPr="00A32D8E" w:rsidRDefault="00A32D8E" w:rsidP="00A32D8E">
      <w:pPr>
        <w:pStyle w:val="ListParagraph"/>
        <w:numPr>
          <w:ilvl w:val="0"/>
          <w:numId w:val="14"/>
        </w:numPr>
        <w:ind w:left="993" w:hanging="142"/>
        <w:jc w:val="both"/>
        <w:rPr>
          <w:rFonts w:asciiTheme="minorHAnsi" w:hAnsiTheme="minorHAnsi" w:cstheme="minorHAnsi"/>
          <w:sz w:val="22"/>
          <w:szCs w:val="22"/>
        </w:rPr>
      </w:pPr>
      <w:r w:rsidRPr="00A32D8E">
        <w:rPr>
          <w:rFonts w:asciiTheme="minorHAnsi" w:hAnsiTheme="minorHAnsi" w:cstheme="minorHAnsi"/>
          <w:sz w:val="22"/>
          <w:szCs w:val="22"/>
        </w:rPr>
        <w:lastRenderedPageBreak/>
        <w:t>A narrow ‘viability pathway’ increases investor risk and reduces investment incentive</w:t>
      </w:r>
    </w:p>
    <w:p w14:paraId="03E183B9" w14:textId="77777777" w:rsidR="00A32D8E" w:rsidRPr="00A32D8E" w:rsidRDefault="00A32D8E" w:rsidP="00A32D8E">
      <w:pPr>
        <w:pStyle w:val="ListParagraph"/>
        <w:numPr>
          <w:ilvl w:val="0"/>
          <w:numId w:val="14"/>
        </w:numPr>
        <w:ind w:left="993" w:hanging="142"/>
        <w:jc w:val="both"/>
        <w:rPr>
          <w:rFonts w:asciiTheme="minorHAnsi" w:hAnsiTheme="minorHAnsi" w:cstheme="minorHAnsi"/>
          <w:sz w:val="22"/>
          <w:szCs w:val="22"/>
        </w:rPr>
      </w:pPr>
      <w:r w:rsidRPr="00A32D8E">
        <w:rPr>
          <w:rFonts w:asciiTheme="minorHAnsi" w:hAnsiTheme="minorHAnsi" w:cstheme="minorHAnsi"/>
          <w:sz w:val="22"/>
          <w:szCs w:val="22"/>
        </w:rPr>
        <w:t xml:space="preserve">Overall, viability is challenged for all housing schemes and particularly for urban infill schemes </w:t>
      </w:r>
    </w:p>
    <w:p w14:paraId="7D870E05" w14:textId="77777777" w:rsidR="00A32D8E" w:rsidRPr="00A32D8E" w:rsidRDefault="00A32D8E" w:rsidP="00A32D8E">
      <w:pPr>
        <w:pStyle w:val="ListParagraph"/>
        <w:numPr>
          <w:ilvl w:val="0"/>
          <w:numId w:val="14"/>
        </w:numPr>
        <w:ind w:left="993" w:hanging="142"/>
        <w:jc w:val="both"/>
        <w:rPr>
          <w:rFonts w:asciiTheme="minorHAnsi" w:hAnsiTheme="minorHAnsi" w:cstheme="minorHAnsi"/>
          <w:sz w:val="22"/>
          <w:szCs w:val="22"/>
        </w:rPr>
      </w:pPr>
      <w:r w:rsidRPr="00A32D8E">
        <w:rPr>
          <w:rFonts w:asciiTheme="minorHAnsi" w:hAnsiTheme="minorHAnsi" w:cstheme="minorHAnsi"/>
          <w:sz w:val="22"/>
          <w:szCs w:val="22"/>
        </w:rPr>
        <w:t>Not directly part of the site viability analysis, off-site public infrastructure investment requirements vary by settlement (cost and complexity) – higher public infrastructure costs arise where national/regional scaled infrastructure is required in addition to local needs.</w:t>
      </w:r>
    </w:p>
    <w:p w14:paraId="4131D066" w14:textId="77777777" w:rsidR="00A32D8E" w:rsidRPr="00A32D8E" w:rsidRDefault="00A32D8E" w:rsidP="00A32D8E">
      <w:pPr>
        <w:ind w:left="360"/>
        <w:jc w:val="both"/>
        <w:rPr>
          <w:rFonts w:asciiTheme="minorHAnsi" w:hAnsiTheme="minorHAnsi" w:cstheme="minorHAnsi"/>
          <w:sz w:val="22"/>
        </w:rPr>
      </w:pPr>
    </w:p>
    <w:p w14:paraId="49114200" w14:textId="2172F205" w:rsidR="00A32D8E" w:rsidRPr="00A32D8E" w:rsidRDefault="00A32D8E" w:rsidP="00A32D8E">
      <w:pPr>
        <w:jc w:val="both"/>
        <w:rPr>
          <w:rFonts w:asciiTheme="minorHAnsi" w:hAnsiTheme="minorHAnsi" w:cstheme="minorHAnsi"/>
          <w:sz w:val="22"/>
          <w:lang w:val="en-GB"/>
        </w:rPr>
      </w:pPr>
      <w:r w:rsidRPr="00A32D8E">
        <w:rPr>
          <w:rFonts w:asciiTheme="minorHAnsi" w:hAnsiTheme="minorHAnsi" w:cstheme="minorHAnsi"/>
          <w:sz w:val="22"/>
          <w:lang w:val="en-GB"/>
        </w:rPr>
        <w:t>The Key Recommendations of th</w:t>
      </w:r>
      <w:r w:rsidR="00B4486B">
        <w:rPr>
          <w:rFonts w:asciiTheme="minorHAnsi" w:hAnsiTheme="minorHAnsi" w:cstheme="minorHAnsi"/>
          <w:sz w:val="22"/>
          <w:lang w:val="en-GB"/>
        </w:rPr>
        <w:t xml:space="preserve">e </w:t>
      </w:r>
      <w:r w:rsidRPr="00A32D8E">
        <w:rPr>
          <w:rFonts w:asciiTheme="minorHAnsi" w:hAnsiTheme="minorHAnsi" w:cstheme="minorHAnsi"/>
          <w:sz w:val="22"/>
          <w:lang w:val="en-GB"/>
        </w:rPr>
        <w:t>Report highlight the need for:</w:t>
      </w:r>
    </w:p>
    <w:p w14:paraId="361DD27E" w14:textId="77777777" w:rsidR="00A32D8E" w:rsidRPr="00A32D8E" w:rsidRDefault="00A32D8E" w:rsidP="00A32D8E">
      <w:pPr>
        <w:pStyle w:val="ListParagraph"/>
        <w:numPr>
          <w:ilvl w:val="0"/>
          <w:numId w:val="15"/>
        </w:numPr>
        <w:spacing w:after="160" w:line="259" w:lineRule="auto"/>
        <w:jc w:val="both"/>
        <w:rPr>
          <w:rFonts w:asciiTheme="minorHAnsi" w:hAnsiTheme="minorHAnsi" w:cstheme="minorHAnsi"/>
          <w:sz w:val="22"/>
          <w:szCs w:val="22"/>
          <w:lang w:val="en-GB"/>
        </w:rPr>
      </w:pPr>
      <w:r w:rsidRPr="00A32D8E">
        <w:rPr>
          <w:rFonts w:asciiTheme="minorHAnsi" w:hAnsiTheme="minorHAnsi" w:cstheme="minorHAnsi"/>
          <w:sz w:val="22"/>
          <w:szCs w:val="22"/>
        </w:rPr>
        <w:t>the adoption of a multi-annual residential (public and private) supply programme (to deliver the objectives of the Council’s County Development Plan and Core Strategy); and,</w:t>
      </w:r>
    </w:p>
    <w:p w14:paraId="3120F31B" w14:textId="77777777" w:rsidR="00A32D8E" w:rsidRPr="00A32D8E" w:rsidRDefault="00A32D8E" w:rsidP="00A32D8E">
      <w:pPr>
        <w:pStyle w:val="ListParagraph"/>
        <w:numPr>
          <w:ilvl w:val="0"/>
          <w:numId w:val="15"/>
        </w:numPr>
        <w:spacing w:after="160" w:line="259" w:lineRule="auto"/>
        <w:jc w:val="both"/>
        <w:rPr>
          <w:rFonts w:asciiTheme="minorHAnsi" w:hAnsiTheme="minorHAnsi" w:cstheme="minorHAnsi"/>
          <w:sz w:val="22"/>
          <w:szCs w:val="22"/>
          <w:lang w:val="en-GB"/>
        </w:rPr>
      </w:pPr>
      <w:r w:rsidRPr="00A32D8E">
        <w:rPr>
          <w:rFonts w:asciiTheme="minorHAnsi" w:hAnsiTheme="minorHAnsi" w:cstheme="minorHAnsi"/>
          <w:sz w:val="22"/>
          <w:szCs w:val="22"/>
        </w:rPr>
        <w:t xml:space="preserve">a dedicated multi-actor housing activation process that delivers this programme - a Housing Activation Pathway - underpinned by adequate funding. </w:t>
      </w:r>
    </w:p>
    <w:p w14:paraId="581B29A6" w14:textId="77777777" w:rsidR="00A32D8E" w:rsidRPr="00A32D8E" w:rsidRDefault="00A32D8E" w:rsidP="00A32D8E">
      <w:pPr>
        <w:jc w:val="both"/>
        <w:rPr>
          <w:rFonts w:asciiTheme="minorHAnsi" w:hAnsiTheme="minorHAnsi" w:cstheme="minorHAnsi"/>
          <w:sz w:val="22"/>
          <w:lang w:val="en-GB"/>
        </w:rPr>
      </w:pPr>
      <w:r w:rsidRPr="00A32D8E">
        <w:rPr>
          <w:rFonts w:asciiTheme="minorHAnsi" w:hAnsiTheme="minorHAnsi" w:cstheme="minorHAnsi"/>
          <w:sz w:val="22"/>
          <w:lang w:val="en-GB"/>
        </w:rPr>
        <w:t>Coupled with targeted funding, Cork County Council is in a position to utilise its Active Land Management processes to engage with and facilitate housing inputs by all stakeholders.</w:t>
      </w:r>
    </w:p>
    <w:p w14:paraId="2519B327" w14:textId="77777777" w:rsidR="00A32D8E" w:rsidRPr="00A32D8E" w:rsidRDefault="00A32D8E" w:rsidP="00B4486B">
      <w:pPr>
        <w:jc w:val="both"/>
        <w:rPr>
          <w:rFonts w:asciiTheme="minorHAnsi" w:hAnsiTheme="minorHAnsi" w:cstheme="minorHAnsi"/>
          <w:sz w:val="22"/>
          <w:lang w:val="en-GB"/>
        </w:rPr>
      </w:pPr>
    </w:p>
    <w:p w14:paraId="65FA9D95" w14:textId="04746EB8" w:rsidR="00A32D8E" w:rsidRPr="0060153A" w:rsidRDefault="00B4486B" w:rsidP="0060153A">
      <w:pPr>
        <w:jc w:val="both"/>
        <w:rPr>
          <w:rFonts w:asciiTheme="minorHAnsi" w:hAnsiTheme="minorHAnsi" w:cstheme="minorHAnsi"/>
          <w:sz w:val="22"/>
        </w:rPr>
      </w:pPr>
      <w:r w:rsidRPr="0060153A">
        <w:rPr>
          <w:rFonts w:asciiTheme="minorHAnsi" w:hAnsiTheme="minorHAnsi" w:cstheme="minorHAnsi"/>
          <w:sz w:val="22"/>
        </w:rPr>
        <w:t xml:space="preserve">Mr. Lynch said that the main </w:t>
      </w:r>
      <w:r w:rsidR="00A32D8E" w:rsidRPr="0060153A">
        <w:rPr>
          <w:rFonts w:asciiTheme="minorHAnsi" w:hAnsiTheme="minorHAnsi" w:cstheme="minorHAnsi"/>
          <w:sz w:val="22"/>
        </w:rPr>
        <w:t xml:space="preserve">Report Findings </w:t>
      </w:r>
      <w:r w:rsidR="0060153A" w:rsidRPr="0060153A">
        <w:rPr>
          <w:rFonts w:asciiTheme="minorHAnsi" w:hAnsiTheme="minorHAnsi" w:cstheme="minorHAnsi"/>
          <w:sz w:val="22"/>
        </w:rPr>
        <w:t xml:space="preserve">for the </w:t>
      </w:r>
      <w:r w:rsidR="00A32D8E" w:rsidRPr="0060153A">
        <w:rPr>
          <w:rFonts w:asciiTheme="minorHAnsi" w:hAnsiTheme="minorHAnsi" w:cstheme="minorHAnsi"/>
          <w:sz w:val="22"/>
        </w:rPr>
        <w:t>County Development Plan Implementation</w:t>
      </w:r>
      <w:r w:rsidR="0060153A" w:rsidRPr="0060153A">
        <w:rPr>
          <w:rFonts w:asciiTheme="minorHAnsi" w:hAnsiTheme="minorHAnsi" w:cstheme="minorHAnsi"/>
          <w:sz w:val="22"/>
        </w:rPr>
        <w:t xml:space="preserve"> were as follows:</w:t>
      </w:r>
    </w:p>
    <w:p w14:paraId="63FB9892" w14:textId="77777777" w:rsidR="00A32D8E" w:rsidRPr="0060153A" w:rsidRDefault="00A32D8E" w:rsidP="00A32D8E">
      <w:pPr>
        <w:pStyle w:val="ListParagraph"/>
        <w:jc w:val="both"/>
        <w:rPr>
          <w:rFonts w:asciiTheme="minorHAnsi" w:hAnsiTheme="minorHAnsi" w:cstheme="minorHAnsi"/>
          <w:sz w:val="10"/>
          <w:szCs w:val="10"/>
        </w:rPr>
      </w:pPr>
    </w:p>
    <w:p w14:paraId="5A7C42BB" w14:textId="77777777" w:rsidR="00A32D8E" w:rsidRPr="00A32D8E" w:rsidRDefault="00A32D8E" w:rsidP="00A32D8E">
      <w:pPr>
        <w:pStyle w:val="ListParagraph"/>
        <w:numPr>
          <w:ilvl w:val="0"/>
          <w:numId w:val="16"/>
        </w:numPr>
        <w:ind w:left="993" w:hanging="142"/>
        <w:jc w:val="both"/>
        <w:rPr>
          <w:rFonts w:asciiTheme="minorHAnsi" w:hAnsiTheme="minorHAnsi" w:cstheme="minorHAnsi"/>
          <w:sz w:val="22"/>
          <w:szCs w:val="22"/>
        </w:rPr>
      </w:pPr>
      <w:r w:rsidRPr="00A32D8E">
        <w:rPr>
          <w:rFonts w:asciiTheme="minorHAnsi" w:hAnsiTheme="minorHAnsi" w:cstheme="minorHAnsi"/>
          <w:sz w:val="22"/>
          <w:szCs w:val="22"/>
        </w:rPr>
        <w:t xml:space="preserve">For residential and related planning policies to be successful, Financial Viability and Deliverability (alignment of actors) is required </w:t>
      </w:r>
    </w:p>
    <w:p w14:paraId="6C18E576" w14:textId="77777777" w:rsidR="00A32D8E" w:rsidRPr="00A32D8E" w:rsidRDefault="00A32D8E" w:rsidP="00A32D8E">
      <w:pPr>
        <w:pStyle w:val="ListParagraph"/>
        <w:numPr>
          <w:ilvl w:val="0"/>
          <w:numId w:val="16"/>
        </w:numPr>
        <w:ind w:left="993" w:hanging="142"/>
        <w:jc w:val="both"/>
        <w:rPr>
          <w:rFonts w:asciiTheme="minorHAnsi" w:hAnsiTheme="minorHAnsi" w:cstheme="minorHAnsi"/>
          <w:sz w:val="22"/>
          <w:szCs w:val="22"/>
        </w:rPr>
      </w:pPr>
      <w:r w:rsidRPr="00A32D8E">
        <w:rPr>
          <w:rFonts w:asciiTheme="minorHAnsi" w:hAnsiTheme="minorHAnsi" w:cstheme="minorHAnsi"/>
          <w:sz w:val="22"/>
          <w:szCs w:val="22"/>
          <w:lang w:val="en-GB"/>
        </w:rPr>
        <w:t xml:space="preserve">Residential densities (that inform typology) and residential locations inform market sentiment and impact upon financial viability  </w:t>
      </w:r>
    </w:p>
    <w:p w14:paraId="1227BE6E" w14:textId="46190D54" w:rsidR="00A32D8E" w:rsidRPr="00A32D8E" w:rsidRDefault="00A32D8E" w:rsidP="00A32D8E">
      <w:pPr>
        <w:pStyle w:val="ListParagraph"/>
        <w:numPr>
          <w:ilvl w:val="0"/>
          <w:numId w:val="16"/>
        </w:numPr>
        <w:ind w:left="993" w:hanging="142"/>
        <w:jc w:val="both"/>
        <w:rPr>
          <w:rFonts w:asciiTheme="minorHAnsi" w:hAnsiTheme="minorHAnsi" w:cstheme="minorHAnsi"/>
          <w:sz w:val="22"/>
          <w:szCs w:val="22"/>
        </w:rPr>
      </w:pPr>
      <w:r w:rsidRPr="00A32D8E">
        <w:rPr>
          <w:rFonts w:asciiTheme="minorHAnsi" w:hAnsiTheme="minorHAnsi" w:cstheme="minorHAnsi"/>
          <w:sz w:val="22"/>
          <w:szCs w:val="22"/>
          <w:lang w:val="en-GB"/>
        </w:rPr>
        <w:t xml:space="preserve">Local analysis and density approaches have the potential to positively influence the ‘viability pathways’ for new residential developments, taking account of deliverability variances between settlements as well as specific sites within settlements </w:t>
      </w:r>
    </w:p>
    <w:p w14:paraId="19C13E6E" w14:textId="114D1A4A" w:rsidR="00A32D8E" w:rsidRPr="00A32D8E" w:rsidRDefault="00A32D8E" w:rsidP="00A32D8E">
      <w:pPr>
        <w:pStyle w:val="ListParagraph"/>
        <w:numPr>
          <w:ilvl w:val="0"/>
          <w:numId w:val="16"/>
        </w:numPr>
        <w:ind w:left="993" w:hanging="142"/>
        <w:jc w:val="both"/>
        <w:rPr>
          <w:rFonts w:asciiTheme="minorHAnsi" w:hAnsiTheme="minorHAnsi" w:cstheme="minorHAnsi"/>
          <w:sz w:val="22"/>
          <w:szCs w:val="22"/>
        </w:rPr>
      </w:pPr>
      <w:r w:rsidRPr="00A32D8E">
        <w:rPr>
          <w:rFonts w:asciiTheme="minorHAnsi" w:hAnsiTheme="minorHAnsi" w:cstheme="minorHAnsi"/>
          <w:sz w:val="22"/>
          <w:szCs w:val="22"/>
          <w:lang w:val="en-US"/>
        </w:rPr>
        <w:t xml:space="preserve">Necessary residential development land activation interventions will vary depending on site /settlement specific challenges  </w:t>
      </w:r>
    </w:p>
    <w:p w14:paraId="2584CBD8" w14:textId="0E288CB4" w:rsidR="00A32D8E" w:rsidRPr="00410732" w:rsidRDefault="00A32D8E" w:rsidP="00A32D8E">
      <w:pPr>
        <w:pStyle w:val="ListParagraph"/>
        <w:numPr>
          <w:ilvl w:val="0"/>
          <w:numId w:val="16"/>
        </w:numPr>
        <w:ind w:left="993" w:hanging="142"/>
        <w:jc w:val="both"/>
        <w:rPr>
          <w:rFonts w:asciiTheme="minorHAnsi" w:hAnsiTheme="minorHAnsi" w:cstheme="minorHAnsi"/>
          <w:sz w:val="22"/>
          <w:szCs w:val="22"/>
        </w:rPr>
      </w:pPr>
      <w:r w:rsidRPr="00A32D8E">
        <w:rPr>
          <w:rFonts w:asciiTheme="minorHAnsi" w:hAnsiTheme="minorHAnsi" w:cstheme="minorHAnsi"/>
          <w:sz w:val="22"/>
          <w:szCs w:val="22"/>
          <w:lang w:val="en-US"/>
        </w:rPr>
        <w:t>In the absence of an advance, multi-agency aligned funding programme for public infrastructure provision, local authorities are limited in their ability to provide the necessary off-site conditions for housing activation – including restricting the scope of VSL use.</w:t>
      </w:r>
    </w:p>
    <w:p w14:paraId="44AA83FF" w14:textId="62B6F505" w:rsidR="00410732" w:rsidRDefault="00410732" w:rsidP="00410732">
      <w:pPr>
        <w:jc w:val="both"/>
        <w:rPr>
          <w:rFonts w:asciiTheme="minorHAnsi" w:hAnsiTheme="minorHAnsi" w:cstheme="minorHAnsi"/>
          <w:sz w:val="22"/>
        </w:rPr>
      </w:pPr>
    </w:p>
    <w:p w14:paraId="728CD4B0" w14:textId="77777777" w:rsidR="00A32D8E" w:rsidRPr="00A32D8E" w:rsidRDefault="00A32D8E" w:rsidP="00A32D8E">
      <w:pPr>
        <w:ind w:left="360"/>
        <w:jc w:val="both"/>
        <w:rPr>
          <w:rFonts w:asciiTheme="minorHAnsi" w:hAnsiTheme="minorHAnsi" w:cstheme="minorHAnsi"/>
          <w:b/>
          <w:bCs/>
          <w:sz w:val="22"/>
        </w:rPr>
      </w:pPr>
    </w:p>
    <w:p w14:paraId="1FC85F1F" w14:textId="2C85E3FE" w:rsidR="00A32D8E" w:rsidRPr="00A32D8E" w:rsidRDefault="00A32D8E" w:rsidP="00A32D8E">
      <w:pPr>
        <w:spacing w:after="160" w:line="259" w:lineRule="auto"/>
        <w:jc w:val="both"/>
        <w:rPr>
          <w:rFonts w:asciiTheme="minorHAnsi" w:hAnsiTheme="minorHAnsi" w:cstheme="minorHAnsi"/>
          <w:sz w:val="22"/>
          <w:lang w:val="en-US"/>
        </w:rPr>
      </w:pPr>
      <w:r w:rsidRPr="00A32D8E">
        <w:rPr>
          <w:rFonts w:asciiTheme="minorHAnsi" w:hAnsiTheme="minorHAnsi" w:cstheme="minorHAnsi"/>
          <w:sz w:val="22"/>
          <w:lang w:val="en-US"/>
        </w:rPr>
        <w:t>During this discussion the Members made the following points:</w:t>
      </w:r>
    </w:p>
    <w:p w14:paraId="278844B7" w14:textId="19161E1C" w:rsidR="00A32D8E" w:rsidRDefault="002500FC" w:rsidP="009555F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Members thanked Mr. Lynch for the presentation</w:t>
      </w:r>
    </w:p>
    <w:p w14:paraId="008DCB94" w14:textId="199C2F81" w:rsidR="002500FC" w:rsidRDefault="002500FC" w:rsidP="009555F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Acknowledged that meeting housing needs was the greatest challenge</w:t>
      </w:r>
      <w:r w:rsidR="0060153A">
        <w:rPr>
          <w:rFonts w:asciiTheme="minorHAnsi" w:hAnsiTheme="minorHAnsi" w:cstheme="minorHAnsi"/>
          <w:sz w:val="22"/>
          <w:lang w:val="en-US"/>
        </w:rPr>
        <w:t xml:space="preserve"> for the Council</w:t>
      </w:r>
    </w:p>
    <w:p w14:paraId="559AB071" w14:textId="0BAFF536" w:rsidR="002500FC" w:rsidRDefault="002500FC" w:rsidP="009555F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Suggested that this need</w:t>
      </w:r>
      <w:r w:rsidR="0060153A">
        <w:rPr>
          <w:rFonts w:asciiTheme="minorHAnsi" w:hAnsiTheme="minorHAnsi" w:cstheme="minorHAnsi"/>
          <w:sz w:val="22"/>
          <w:lang w:val="en-US"/>
        </w:rPr>
        <w:t>s</w:t>
      </w:r>
      <w:r>
        <w:rPr>
          <w:rFonts w:asciiTheme="minorHAnsi" w:hAnsiTheme="minorHAnsi" w:cstheme="minorHAnsi"/>
          <w:sz w:val="22"/>
          <w:lang w:val="en-US"/>
        </w:rPr>
        <w:t xml:space="preserve"> more debate and </w:t>
      </w:r>
      <w:r w:rsidR="0060153A">
        <w:rPr>
          <w:rFonts w:asciiTheme="minorHAnsi" w:hAnsiTheme="minorHAnsi" w:cstheme="minorHAnsi"/>
          <w:sz w:val="22"/>
          <w:lang w:val="en-US"/>
        </w:rPr>
        <w:t>suggested a</w:t>
      </w:r>
      <w:r>
        <w:rPr>
          <w:rFonts w:asciiTheme="minorHAnsi" w:hAnsiTheme="minorHAnsi" w:cstheme="minorHAnsi"/>
          <w:sz w:val="22"/>
          <w:lang w:val="en-US"/>
        </w:rPr>
        <w:t xml:space="preserve"> special meeting of council</w:t>
      </w:r>
    </w:p>
    <w:p w14:paraId="0DEEEEFF" w14:textId="28D6B50A" w:rsidR="002500FC" w:rsidRDefault="002500FC" w:rsidP="009555F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It was flagged that affordability is an issue</w:t>
      </w:r>
    </w:p>
    <w:p w14:paraId="4FEC124E" w14:textId="699F911B" w:rsidR="002500FC" w:rsidRDefault="00410732" w:rsidP="009555F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Irish Water not charging for water means no funding for infrastructure</w:t>
      </w:r>
    </w:p>
    <w:p w14:paraId="7691A5DF" w14:textId="7FCE395C" w:rsidR="00410732" w:rsidRDefault="00410732" w:rsidP="0041073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Hoped that government takes note of what Cork County Council is trying to do for its county</w:t>
      </w:r>
    </w:p>
    <w:p w14:paraId="52FF7115" w14:textId="47874CF8" w:rsidR="00A32D8E" w:rsidRDefault="00410732" w:rsidP="0041073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Advised that O</w:t>
      </w:r>
      <w:r w:rsidR="00A47A7E">
        <w:rPr>
          <w:rFonts w:asciiTheme="minorHAnsi" w:hAnsiTheme="minorHAnsi" w:cstheme="minorHAnsi"/>
          <w:sz w:val="22"/>
          <w:lang w:val="en-US"/>
        </w:rPr>
        <w:t xml:space="preserve">ffice of the Planning </w:t>
      </w:r>
      <w:proofErr w:type="gramStart"/>
      <w:r w:rsidR="00A47A7E">
        <w:rPr>
          <w:rFonts w:asciiTheme="minorHAnsi" w:hAnsiTheme="minorHAnsi" w:cstheme="minorHAnsi"/>
          <w:sz w:val="22"/>
          <w:lang w:val="en-US"/>
        </w:rPr>
        <w:t xml:space="preserve">Regulator </w:t>
      </w:r>
      <w:r>
        <w:rPr>
          <w:rFonts w:asciiTheme="minorHAnsi" w:hAnsiTheme="minorHAnsi" w:cstheme="minorHAnsi"/>
          <w:sz w:val="22"/>
          <w:lang w:val="en-US"/>
        </w:rPr>
        <w:t xml:space="preserve"> w</w:t>
      </w:r>
      <w:r w:rsidR="00A47A7E">
        <w:rPr>
          <w:rFonts w:asciiTheme="minorHAnsi" w:hAnsiTheme="minorHAnsi" w:cstheme="minorHAnsi"/>
          <w:sz w:val="22"/>
          <w:lang w:val="en-US"/>
        </w:rPr>
        <w:t>as</w:t>
      </w:r>
      <w:proofErr w:type="gramEnd"/>
      <w:r>
        <w:rPr>
          <w:rFonts w:asciiTheme="minorHAnsi" w:hAnsiTheme="minorHAnsi" w:cstheme="minorHAnsi"/>
          <w:sz w:val="22"/>
          <w:lang w:val="en-US"/>
        </w:rPr>
        <w:t xml:space="preserve"> making </w:t>
      </w:r>
      <w:r w:rsidR="00A47A7E">
        <w:rPr>
          <w:rFonts w:asciiTheme="minorHAnsi" w:hAnsiTheme="minorHAnsi" w:cstheme="minorHAnsi"/>
          <w:sz w:val="22"/>
          <w:lang w:val="en-US"/>
        </w:rPr>
        <w:t>work of Members more difficult</w:t>
      </w:r>
    </w:p>
    <w:p w14:paraId="5F5A47EE" w14:textId="7777D139" w:rsidR="0060153A" w:rsidRDefault="0060153A" w:rsidP="0041073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Cost/rental model not addressed</w:t>
      </w:r>
    </w:p>
    <w:p w14:paraId="4AA26B52" w14:textId="28FDE039" w:rsidR="0060153A" w:rsidRDefault="0060153A" w:rsidP="0041073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 xml:space="preserve">Asked if the County Development Plan process could be postponed </w:t>
      </w:r>
      <w:proofErr w:type="gramStart"/>
      <w:r>
        <w:rPr>
          <w:rFonts w:asciiTheme="minorHAnsi" w:hAnsiTheme="minorHAnsi" w:cstheme="minorHAnsi"/>
          <w:sz w:val="22"/>
          <w:lang w:val="en-US"/>
        </w:rPr>
        <w:t>to allow</w:t>
      </w:r>
      <w:proofErr w:type="gramEnd"/>
      <w:r>
        <w:rPr>
          <w:rFonts w:asciiTheme="minorHAnsi" w:hAnsiTheme="minorHAnsi" w:cstheme="minorHAnsi"/>
          <w:sz w:val="22"/>
          <w:lang w:val="en-US"/>
        </w:rPr>
        <w:t xml:space="preserve"> more infrastructure development</w:t>
      </w:r>
    </w:p>
    <w:p w14:paraId="2DDDFC6B" w14:textId="06270171" w:rsidR="0060153A" w:rsidRDefault="0060153A" w:rsidP="0041073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Said the issues raised impacted not just Metropolitan area of the county</w:t>
      </w:r>
    </w:p>
    <w:p w14:paraId="314D4DC7" w14:textId="79B65E4E" w:rsidR="0060153A" w:rsidRDefault="0060153A" w:rsidP="00410732">
      <w:pPr>
        <w:pStyle w:val="ListParagraph"/>
        <w:numPr>
          <w:ilvl w:val="0"/>
          <w:numId w:val="26"/>
        </w:numPr>
        <w:spacing w:after="160" w:line="259" w:lineRule="auto"/>
        <w:jc w:val="both"/>
        <w:rPr>
          <w:rFonts w:asciiTheme="minorHAnsi" w:hAnsiTheme="minorHAnsi" w:cstheme="minorHAnsi"/>
          <w:sz w:val="22"/>
          <w:lang w:val="en-US"/>
        </w:rPr>
      </w:pPr>
      <w:r>
        <w:rPr>
          <w:rFonts w:asciiTheme="minorHAnsi" w:hAnsiTheme="minorHAnsi" w:cstheme="minorHAnsi"/>
          <w:sz w:val="22"/>
          <w:lang w:val="en-US"/>
        </w:rPr>
        <w:t>The Buy and Renew scheme could assist in getting properties into use.</w:t>
      </w:r>
    </w:p>
    <w:p w14:paraId="428CC950" w14:textId="5BB46E95" w:rsidR="0060153A" w:rsidRPr="0060153A" w:rsidRDefault="0060153A" w:rsidP="0060153A">
      <w:pPr>
        <w:ind w:left="360"/>
        <w:jc w:val="both"/>
        <w:rPr>
          <w:rFonts w:asciiTheme="minorHAnsi" w:hAnsiTheme="minorHAnsi" w:cstheme="minorHAnsi"/>
          <w:sz w:val="22"/>
        </w:rPr>
      </w:pPr>
      <w:r w:rsidRPr="0060153A">
        <w:rPr>
          <w:rFonts w:asciiTheme="minorHAnsi" w:hAnsiTheme="minorHAnsi" w:cstheme="minorHAnsi"/>
          <w:sz w:val="22"/>
        </w:rPr>
        <w:t>The Chief Executive advised Members that there were significant challenges for the delivery of housing units. There are s</w:t>
      </w:r>
      <w:r w:rsidR="00A47A7E">
        <w:rPr>
          <w:rFonts w:asciiTheme="minorHAnsi" w:hAnsiTheme="minorHAnsi" w:cstheme="minorHAnsi"/>
          <w:sz w:val="22"/>
        </w:rPr>
        <w:t>ubstantial</w:t>
      </w:r>
      <w:r w:rsidRPr="0060153A">
        <w:rPr>
          <w:rFonts w:asciiTheme="minorHAnsi" w:hAnsiTheme="minorHAnsi" w:cstheme="minorHAnsi"/>
          <w:sz w:val="22"/>
        </w:rPr>
        <w:t xml:space="preserve"> housing growth targets for Cork County</w:t>
      </w:r>
      <w:r>
        <w:rPr>
          <w:rFonts w:asciiTheme="minorHAnsi" w:hAnsiTheme="minorHAnsi" w:cstheme="minorHAnsi"/>
          <w:sz w:val="22"/>
        </w:rPr>
        <w:t xml:space="preserve"> and advised that the County Development Plan process should not be postponed as it would be detrimental to the development of the county if delayed.</w:t>
      </w:r>
      <w:r w:rsidR="0030609A">
        <w:rPr>
          <w:rFonts w:asciiTheme="minorHAnsi" w:hAnsiTheme="minorHAnsi" w:cstheme="minorHAnsi"/>
          <w:sz w:val="22"/>
        </w:rPr>
        <w:t xml:space="preserve"> </w:t>
      </w:r>
      <w:r>
        <w:rPr>
          <w:rFonts w:asciiTheme="minorHAnsi" w:hAnsiTheme="minorHAnsi" w:cstheme="minorHAnsi"/>
          <w:sz w:val="22"/>
        </w:rPr>
        <w:t xml:space="preserve">He </w:t>
      </w:r>
      <w:r w:rsidR="0030609A">
        <w:rPr>
          <w:rFonts w:asciiTheme="minorHAnsi" w:hAnsiTheme="minorHAnsi" w:cstheme="minorHAnsi"/>
          <w:sz w:val="22"/>
        </w:rPr>
        <w:t>said</w:t>
      </w:r>
      <w:r>
        <w:rPr>
          <w:rFonts w:asciiTheme="minorHAnsi" w:hAnsiTheme="minorHAnsi" w:cstheme="minorHAnsi"/>
          <w:sz w:val="22"/>
        </w:rPr>
        <w:t xml:space="preserve"> the </w:t>
      </w:r>
      <w:r w:rsidR="0030609A">
        <w:rPr>
          <w:rFonts w:asciiTheme="minorHAnsi" w:hAnsiTheme="minorHAnsi" w:cstheme="minorHAnsi"/>
          <w:sz w:val="22"/>
        </w:rPr>
        <w:t>Active</w:t>
      </w:r>
      <w:r>
        <w:rPr>
          <w:rFonts w:asciiTheme="minorHAnsi" w:hAnsiTheme="minorHAnsi" w:cstheme="minorHAnsi"/>
          <w:sz w:val="22"/>
        </w:rPr>
        <w:t xml:space="preserve"> </w:t>
      </w:r>
      <w:r w:rsidR="0030609A">
        <w:rPr>
          <w:rFonts w:asciiTheme="minorHAnsi" w:hAnsiTheme="minorHAnsi" w:cstheme="minorHAnsi"/>
          <w:sz w:val="22"/>
        </w:rPr>
        <w:t>L</w:t>
      </w:r>
      <w:r>
        <w:rPr>
          <w:rFonts w:asciiTheme="minorHAnsi" w:hAnsiTheme="minorHAnsi" w:cstheme="minorHAnsi"/>
          <w:sz w:val="22"/>
        </w:rPr>
        <w:t xml:space="preserve">and </w:t>
      </w:r>
      <w:r w:rsidR="0030609A">
        <w:rPr>
          <w:rFonts w:asciiTheme="minorHAnsi" w:hAnsiTheme="minorHAnsi" w:cstheme="minorHAnsi"/>
          <w:sz w:val="22"/>
        </w:rPr>
        <w:t>Management</w:t>
      </w:r>
      <w:r>
        <w:rPr>
          <w:rFonts w:asciiTheme="minorHAnsi" w:hAnsiTheme="minorHAnsi" w:cstheme="minorHAnsi"/>
          <w:sz w:val="22"/>
        </w:rPr>
        <w:t xml:space="preserve"> sub-committee</w:t>
      </w:r>
      <w:r w:rsidR="0030609A">
        <w:rPr>
          <w:rFonts w:asciiTheme="minorHAnsi" w:hAnsiTheme="minorHAnsi" w:cstheme="minorHAnsi"/>
          <w:sz w:val="22"/>
        </w:rPr>
        <w:t xml:space="preserve"> terms of reference will be considered by Corporate Policy Group.</w:t>
      </w:r>
      <w:r>
        <w:rPr>
          <w:rFonts w:asciiTheme="minorHAnsi" w:hAnsiTheme="minorHAnsi" w:cstheme="minorHAnsi"/>
          <w:sz w:val="22"/>
        </w:rPr>
        <w:t xml:space="preserve">  </w:t>
      </w:r>
      <w:r w:rsidRPr="0060153A">
        <w:rPr>
          <w:rFonts w:asciiTheme="minorHAnsi" w:hAnsiTheme="minorHAnsi" w:cstheme="minorHAnsi"/>
          <w:sz w:val="22"/>
        </w:rPr>
        <w:t>The report</w:t>
      </w:r>
      <w:r w:rsidR="0030609A">
        <w:rPr>
          <w:rFonts w:asciiTheme="minorHAnsi" w:hAnsiTheme="minorHAnsi" w:cstheme="minorHAnsi"/>
          <w:sz w:val="22"/>
        </w:rPr>
        <w:t xml:space="preserve"> that Mr Lynch had outlined </w:t>
      </w:r>
      <w:r w:rsidR="0030609A">
        <w:rPr>
          <w:rFonts w:asciiTheme="minorHAnsi" w:hAnsiTheme="minorHAnsi" w:cstheme="minorHAnsi"/>
          <w:sz w:val="22"/>
        </w:rPr>
        <w:lastRenderedPageBreak/>
        <w:t xml:space="preserve">to Members </w:t>
      </w:r>
      <w:r w:rsidR="0030609A" w:rsidRPr="0060153A">
        <w:rPr>
          <w:rFonts w:asciiTheme="minorHAnsi" w:hAnsiTheme="minorHAnsi" w:cstheme="minorHAnsi"/>
          <w:sz w:val="22"/>
        </w:rPr>
        <w:t>will</w:t>
      </w:r>
      <w:r w:rsidRPr="0060153A">
        <w:rPr>
          <w:rFonts w:asciiTheme="minorHAnsi" w:hAnsiTheme="minorHAnsi" w:cstheme="minorHAnsi"/>
          <w:sz w:val="22"/>
        </w:rPr>
        <w:t xml:space="preserve"> be sent to the Department of </w:t>
      </w:r>
      <w:r w:rsidR="0030609A">
        <w:rPr>
          <w:rFonts w:asciiTheme="minorHAnsi" w:hAnsiTheme="minorHAnsi" w:cstheme="minorHAnsi"/>
          <w:sz w:val="22"/>
        </w:rPr>
        <w:t>Housing, Local</w:t>
      </w:r>
      <w:r w:rsidRPr="0060153A">
        <w:rPr>
          <w:rFonts w:asciiTheme="minorHAnsi" w:hAnsiTheme="minorHAnsi" w:cstheme="minorHAnsi"/>
          <w:sz w:val="22"/>
        </w:rPr>
        <w:t xml:space="preserve"> Government </w:t>
      </w:r>
      <w:r w:rsidR="0030609A">
        <w:rPr>
          <w:rFonts w:asciiTheme="minorHAnsi" w:hAnsiTheme="minorHAnsi" w:cstheme="minorHAnsi"/>
          <w:sz w:val="22"/>
        </w:rPr>
        <w:t xml:space="preserve">and Heritage </w:t>
      </w:r>
      <w:r w:rsidRPr="0060153A">
        <w:rPr>
          <w:rFonts w:asciiTheme="minorHAnsi" w:hAnsiTheme="minorHAnsi" w:cstheme="minorHAnsi"/>
          <w:sz w:val="22"/>
        </w:rPr>
        <w:t>for attention.</w:t>
      </w:r>
    </w:p>
    <w:p w14:paraId="56EB815E" w14:textId="77777777" w:rsidR="00855784" w:rsidRPr="00A32D8E" w:rsidRDefault="00855784" w:rsidP="00A32D8E">
      <w:pPr>
        <w:jc w:val="both"/>
        <w:rPr>
          <w:rFonts w:asciiTheme="minorHAnsi" w:hAnsiTheme="minorHAnsi" w:cstheme="minorHAnsi"/>
          <w:sz w:val="22"/>
        </w:rPr>
      </w:pPr>
    </w:p>
    <w:p w14:paraId="58C14144" w14:textId="77777777" w:rsidR="0099335F" w:rsidRPr="00A32D8E" w:rsidRDefault="0099335F" w:rsidP="00A32D8E">
      <w:pPr>
        <w:tabs>
          <w:tab w:val="right" w:pos="9026"/>
        </w:tabs>
        <w:jc w:val="both"/>
        <w:rPr>
          <w:rFonts w:asciiTheme="minorHAnsi" w:hAnsiTheme="minorHAnsi" w:cstheme="minorHAnsi"/>
          <w:b/>
          <w:bCs/>
          <w:i/>
          <w:iCs/>
          <w:kern w:val="16"/>
          <w:sz w:val="22"/>
        </w:rPr>
      </w:pPr>
    </w:p>
    <w:p w14:paraId="234CC45F" w14:textId="508697AF" w:rsidR="009A4C8C" w:rsidRPr="00F32BB7" w:rsidRDefault="009A4C8C" w:rsidP="009A4C8C">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w:t>
      </w:r>
      <w:r w:rsidR="008B30E6" w:rsidRPr="00F32BB7">
        <w:rPr>
          <w:rFonts w:asciiTheme="minorHAnsi" w:hAnsiTheme="minorHAnsi" w:cstheme="minorHAnsi"/>
          <w:b/>
          <w:sz w:val="22"/>
        </w:rPr>
        <w:t>g</w:t>
      </w:r>
      <w:r w:rsidRPr="00F32BB7">
        <w:rPr>
          <w:rFonts w:asciiTheme="minorHAnsi" w:hAnsiTheme="minorHAnsi" w:cstheme="minorHAnsi"/>
          <w:b/>
          <w:sz w:val="22"/>
        </w:rPr>
        <w:t>]</w:t>
      </w:r>
      <w:r w:rsidRPr="00F32BB7">
        <w:rPr>
          <w:rFonts w:asciiTheme="minorHAnsi" w:hAnsiTheme="minorHAnsi" w:cstheme="minorHAnsi"/>
          <w:b/>
          <w:sz w:val="22"/>
        </w:rPr>
        <w:tab/>
      </w:r>
      <w:r w:rsidR="008B30E6" w:rsidRPr="00F32BB7">
        <w:rPr>
          <w:rFonts w:asciiTheme="minorHAnsi" w:hAnsiTheme="minorHAnsi" w:cstheme="minorHAnsi"/>
          <w:b/>
          <w:sz w:val="22"/>
        </w:rPr>
        <w:t>CORRESPONDENCE FROM GOVERNMENT DEPARTMENTS</w:t>
      </w:r>
    </w:p>
    <w:p w14:paraId="08391CDC" w14:textId="1214CF62" w:rsidR="000259E0" w:rsidRDefault="000259E0" w:rsidP="008B30E6">
      <w:pPr>
        <w:jc w:val="right"/>
        <w:rPr>
          <w:rFonts w:asciiTheme="minorHAnsi" w:hAnsiTheme="minorHAnsi" w:cstheme="minorHAnsi"/>
          <w:b/>
          <w:color w:val="0070C0"/>
          <w:sz w:val="22"/>
        </w:rPr>
      </w:pPr>
    </w:p>
    <w:p w14:paraId="69099AE5" w14:textId="29F86D1F" w:rsidR="000259E0" w:rsidRPr="00F32BB7" w:rsidRDefault="00DD5180" w:rsidP="00DD5180">
      <w:pPr>
        <w:jc w:val="right"/>
        <w:rPr>
          <w:rFonts w:asciiTheme="minorHAnsi" w:hAnsiTheme="minorHAnsi" w:cstheme="minorHAnsi"/>
          <w:b/>
          <w:color w:val="0070C0"/>
          <w:sz w:val="22"/>
        </w:rPr>
      </w:pPr>
      <w:r>
        <w:rPr>
          <w:rFonts w:asciiTheme="minorHAnsi" w:hAnsiTheme="minorHAnsi" w:cstheme="minorHAnsi"/>
          <w:b/>
          <w:color w:val="0070C0"/>
          <w:sz w:val="22"/>
        </w:rPr>
        <w:t>11</w:t>
      </w:r>
      <w:r w:rsidRPr="00F32BB7">
        <w:rPr>
          <w:rFonts w:asciiTheme="minorHAnsi" w:hAnsiTheme="minorHAnsi" w:cstheme="minorHAnsi"/>
          <w:b/>
          <w:color w:val="0070C0"/>
          <w:sz w:val="22"/>
        </w:rPr>
        <w:t>/</w:t>
      </w:r>
      <w:r>
        <w:rPr>
          <w:rFonts w:asciiTheme="minorHAnsi" w:hAnsiTheme="minorHAnsi" w:cstheme="minorHAnsi"/>
          <w:b/>
          <w:color w:val="0070C0"/>
          <w:sz w:val="22"/>
        </w:rPr>
        <w:t>4</w:t>
      </w:r>
      <w:r w:rsidRPr="00F32BB7">
        <w:rPr>
          <w:rFonts w:asciiTheme="minorHAnsi" w:hAnsiTheme="minorHAnsi" w:cstheme="minorHAnsi"/>
          <w:b/>
          <w:color w:val="0070C0"/>
          <w:sz w:val="22"/>
        </w:rPr>
        <w:t>-</w:t>
      </w:r>
      <w:r>
        <w:rPr>
          <w:rFonts w:asciiTheme="minorHAnsi" w:hAnsiTheme="minorHAnsi" w:cstheme="minorHAnsi"/>
          <w:b/>
          <w:color w:val="0070C0"/>
          <w:sz w:val="22"/>
        </w:rPr>
        <w:t>2</w:t>
      </w:r>
    </w:p>
    <w:p w14:paraId="735ABC03" w14:textId="72886555" w:rsidR="005856C5" w:rsidRPr="00BB1F63" w:rsidRDefault="005856C5" w:rsidP="005856C5">
      <w:pPr>
        <w:jc w:val="both"/>
        <w:rPr>
          <w:rFonts w:asciiTheme="minorHAnsi" w:hAnsiTheme="minorHAnsi" w:cstheme="minorHAnsi"/>
          <w:b/>
          <w:smallCaps/>
          <w:sz w:val="10"/>
          <w:szCs w:val="10"/>
          <w:u w:val="single"/>
          <w:lang w:val="en-GB"/>
        </w:rPr>
      </w:pPr>
      <w:bookmarkStart w:id="3" w:name="_Hlk61438793"/>
    </w:p>
    <w:p w14:paraId="3D59ED3F" w14:textId="583FCBAA" w:rsidR="00855784" w:rsidRPr="00DD5180" w:rsidRDefault="00DD5180" w:rsidP="00DD5180">
      <w:pPr>
        <w:jc w:val="both"/>
        <w:rPr>
          <w:b/>
          <w:bCs/>
          <w:sz w:val="22"/>
          <w:u w:val="single"/>
        </w:rPr>
      </w:pPr>
      <w:r w:rsidRPr="00DD5180">
        <w:rPr>
          <w:b/>
          <w:smallCaps/>
          <w:sz w:val="22"/>
          <w:u w:val="single"/>
        </w:rPr>
        <w:t>O</w:t>
      </w:r>
      <w:r w:rsidR="00855784" w:rsidRPr="00DD5180">
        <w:rPr>
          <w:b/>
          <w:smallCaps/>
          <w:sz w:val="22"/>
          <w:u w:val="single"/>
        </w:rPr>
        <w:t>ffice of the Minister for Public Expenditure &amp; Reform:</w:t>
      </w:r>
    </w:p>
    <w:p w14:paraId="3DEF5172" w14:textId="77777777" w:rsidR="00855784" w:rsidRPr="00E023BE" w:rsidRDefault="00855784" w:rsidP="00855784">
      <w:pPr>
        <w:ind w:left="720"/>
        <w:jc w:val="both"/>
        <w:rPr>
          <w:b/>
          <w:bCs/>
          <w:sz w:val="10"/>
          <w:szCs w:val="10"/>
        </w:rPr>
      </w:pPr>
    </w:p>
    <w:p w14:paraId="75A45B92" w14:textId="6F633ED9" w:rsidR="00855784" w:rsidRPr="00DD5180" w:rsidRDefault="00DD5180" w:rsidP="005856C5">
      <w:pPr>
        <w:jc w:val="both"/>
        <w:rPr>
          <w:sz w:val="22"/>
        </w:rPr>
      </w:pPr>
      <w:r>
        <w:rPr>
          <w:sz w:val="22"/>
        </w:rPr>
        <w:t>Members noted c</w:t>
      </w:r>
      <w:r w:rsidR="00855784" w:rsidRPr="00E023BE">
        <w:rPr>
          <w:sz w:val="22"/>
        </w:rPr>
        <w:t>orrespondence dated 7</w:t>
      </w:r>
      <w:r w:rsidR="00855784" w:rsidRPr="00E023BE">
        <w:rPr>
          <w:sz w:val="22"/>
          <w:vertAlign w:val="superscript"/>
        </w:rPr>
        <w:t>th</w:t>
      </w:r>
      <w:r w:rsidR="00855784" w:rsidRPr="00E023BE">
        <w:rPr>
          <w:sz w:val="22"/>
        </w:rPr>
        <w:t xml:space="preserve"> April 2021 in response to Council’s letter dated 27</w:t>
      </w:r>
      <w:r w:rsidR="00855784" w:rsidRPr="00E023BE">
        <w:rPr>
          <w:sz w:val="22"/>
          <w:vertAlign w:val="superscript"/>
        </w:rPr>
        <w:t>th</w:t>
      </w:r>
      <w:r w:rsidR="00855784" w:rsidRPr="00E023BE">
        <w:rPr>
          <w:sz w:val="22"/>
        </w:rPr>
        <w:t xml:space="preserve"> July 2020 in relation to funding model for Irish Water</w:t>
      </w:r>
      <w:r w:rsidR="00855784">
        <w:rPr>
          <w:sz w:val="22"/>
        </w:rPr>
        <w:t>.</w:t>
      </w:r>
    </w:p>
    <w:p w14:paraId="500E2A06" w14:textId="4A6EFC8C" w:rsidR="00DD5180" w:rsidRDefault="00DD5180" w:rsidP="005856C5">
      <w:pPr>
        <w:jc w:val="both"/>
        <w:rPr>
          <w:sz w:val="22"/>
          <w:lang w:val="en-GB"/>
        </w:rPr>
      </w:pPr>
    </w:p>
    <w:p w14:paraId="6421A1C8" w14:textId="4D6EFB60" w:rsidR="00DD5180" w:rsidRDefault="00DD5180" w:rsidP="00DD5180">
      <w:pPr>
        <w:jc w:val="right"/>
        <w:rPr>
          <w:rFonts w:asciiTheme="minorHAnsi" w:hAnsiTheme="minorHAnsi" w:cstheme="minorHAnsi"/>
          <w:b/>
          <w:color w:val="0070C0"/>
          <w:sz w:val="22"/>
        </w:rPr>
      </w:pPr>
      <w:r>
        <w:rPr>
          <w:rFonts w:asciiTheme="minorHAnsi" w:hAnsiTheme="minorHAnsi" w:cstheme="minorHAnsi"/>
          <w:b/>
          <w:color w:val="0070C0"/>
          <w:sz w:val="22"/>
        </w:rPr>
        <w:t>12</w:t>
      </w:r>
      <w:r w:rsidRPr="00F32BB7">
        <w:rPr>
          <w:rFonts w:asciiTheme="minorHAnsi" w:hAnsiTheme="minorHAnsi" w:cstheme="minorHAnsi"/>
          <w:b/>
          <w:color w:val="0070C0"/>
          <w:sz w:val="22"/>
        </w:rPr>
        <w:t>/</w:t>
      </w:r>
      <w:r>
        <w:rPr>
          <w:rFonts w:asciiTheme="minorHAnsi" w:hAnsiTheme="minorHAnsi" w:cstheme="minorHAnsi"/>
          <w:b/>
          <w:color w:val="0070C0"/>
          <w:sz w:val="22"/>
        </w:rPr>
        <w:t>4</w:t>
      </w:r>
      <w:r w:rsidRPr="00F32BB7">
        <w:rPr>
          <w:rFonts w:asciiTheme="minorHAnsi" w:hAnsiTheme="minorHAnsi" w:cstheme="minorHAnsi"/>
          <w:b/>
          <w:color w:val="0070C0"/>
          <w:sz w:val="22"/>
        </w:rPr>
        <w:t>-</w:t>
      </w:r>
      <w:r>
        <w:rPr>
          <w:rFonts w:asciiTheme="minorHAnsi" w:hAnsiTheme="minorHAnsi" w:cstheme="minorHAnsi"/>
          <w:b/>
          <w:color w:val="0070C0"/>
          <w:sz w:val="22"/>
        </w:rPr>
        <w:t>2</w:t>
      </w:r>
    </w:p>
    <w:p w14:paraId="35AE651F" w14:textId="77777777" w:rsidR="00DD5180" w:rsidRPr="00DD5180" w:rsidRDefault="00DD5180" w:rsidP="00DD5180">
      <w:pPr>
        <w:jc w:val="right"/>
        <w:rPr>
          <w:rFonts w:asciiTheme="minorHAnsi" w:hAnsiTheme="minorHAnsi" w:cstheme="minorHAnsi"/>
          <w:b/>
          <w:color w:val="0070C0"/>
          <w:sz w:val="10"/>
          <w:szCs w:val="10"/>
        </w:rPr>
      </w:pPr>
    </w:p>
    <w:p w14:paraId="7CD0B9A2" w14:textId="77777777" w:rsidR="00DD5180" w:rsidRPr="00DD5180" w:rsidRDefault="00DD5180" w:rsidP="00DD5180">
      <w:pPr>
        <w:rPr>
          <w:b/>
          <w:bCs/>
          <w:sz w:val="22"/>
          <w:u w:val="single"/>
        </w:rPr>
      </w:pPr>
      <w:r w:rsidRPr="00DD5180">
        <w:rPr>
          <w:b/>
          <w:smallCaps/>
          <w:sz w:val="22"/>
          <w:u w:val="single"/>
        </w:rPr>
        <w:t>Department of Tourism, Culture, Arts, Gaeltacht, Sports &amp; Media:</w:t>
      </w:r>
    </w:p>
    <w:p w14:paraId="6E6E7DA0" w14:textId="77777777" w:rsidR="00DD5180" w:rsidRPr="00675D9C" w:rsidRDefault="00DD5180" w:rsidP="00DD5180">
      <w:pPr>
        <w:rPr>
          <w:b/>
          <w:smallCaps/>
          <w:sz w:val="10"/>
          <w:szCs w:val="10"/>
          <w:u w:val="single"/>
        </w:rPr>
      </w:pPr>
    </w:p>
    <w:p w14:paraId="1FD6540B" w14:textId="7E6A2888" w:rsidR="00DD5180" w:rsidRDefault="00DD5180" w:rsidP="00DD5180">
      <w:pPr>
        <w:pStyle w:val="Heading1"/>
        <w:jc w:val="both"/>
        <w:rPr>
          <w:b w:val="0"/>
          <w:bCs/>
          <w:sz w:val="22"/>
          <w:szCs w:val="22"/>
          <w:u w:val="none"/>
        </w:rPr>
      </w:pPr>
      <w:r w:rsidRPr="00DD5180">
        <w:rPr>
          <w:b w:val="0"/>
          <w:bCs/>
          <w:sz w:val="22"/>
          <w:szCs w:val="22"/>
          <w:u w:val="none"/>
        </w:rPr>
        <w:t>Members noted correspondence dated 20</w:t>
      </w:r>
      <w:r w:rsidRPr="00DD5180">
        <w:rPr>
          <w:b w:val="0"/>
          <w:bCs/>
          <w:sz w:val="22"/>
          <w:szCs w:val="22"/>
          <w:u w:val="none"/>
          <w:vertAlign w:val="superscript"/>
        </w:rPr>
        <w:t>th</w:t>
      </w:r>
      <w:r w:rsidRPr="00DD5180">
        <w:rPr>
          <w:b w:val="0"/>
          <w:bCs/>
          <w:sz w:val="22"/>
          <w:szCs w:val="22"/>
          <w:u w:val="none"/>
        </w:rPr>
        <w:t xml:space="preserve"> April 2021 in response to Council’s letter dated 22</w:t>
      </w:r>
      <w:r w:rsidRPr="00DD5180">
        <w:rPr>
          <w:b w:val="0"/>
          <w:bCs/>
          <w:sz w:val="22"/>
          <w:szCs w:val="22"/>
          <w:u w:val="none"/>
          <w:vertAlign w:val="superscript"/>
        </w:rPr>
        <w:t>nd</w:t>
      </w:r>
      <w:r w:rsidRPr="00DD5180">
        <w:rPr>
          <w:b w:val="0"/>
          <w:bCs/>
          <w:sz w:val="22"/>
          <w:szCs w:val="22"/>
          <w:u w:val="none"/>
        </w:rPr>
        <w:t xml:space="preserve"> February 2021 in relation to Outdoor Public Space Scheme 2021.</w:t>
      </w:r>
    </w:p>
    <w:p w14:paraId="49A1D42E" w14:textId="6055BC67" w:rsidR="00DD5180" w:rsidRPr="00DD5180" w:rsidRDefault="00DD5180" w:rsidP="00DD5180">
      <w:pPr>
        <w:jc w:val="both"/>
        <w:rPr>
          <w:sz w:val="22"/>
          <w:lang w:val="en-GB"/>
        </w:rPr>
      </w:pPr>
    </w:p>
    <w:p w14:paraId="5429B780" w14:textId="7B737843" w:rsidR="00DD5180" w:rsidRPr="00DD5180" w:rsidRDefault="00DD5180" w:rsidP="00DD5180">
      <w:pPr>
        <w:jc w:val="both"/>
        <w:rPr>
          <w:sz w:val="22"/>
          <w:lang w:val="en-GB"/>
        </w:rPr>
      </w:pPr>
      <w:r w:rsidRPr="00DD5180">
        <w:rPr>
          <w:sz w:val="22"/>
          <w:lang w:val="en-GB"/>
        </w:rPr>
        <w:t>During this discussion the Members made the following points:</w:t>
      </w:r>
    </w:p>
    <w:p w14:paraId="17D98EEA" w14:textId="104C6221" w:rsidR="00DD5180" w:rsidRPr="00DD5180" w:rsidRDefault="00DD5180" w:rsidP="00DD5180">
      <w:pPr>
        <w:jc w:val="both"/>
        <w:rPr>
          <w:sz w:val="22"/>
          <w:lang w:val="en-GB"/>
        </w:rPr>
      </w:pPr>
    </w:p>
    <w:p w14:paraId="3C7D66A8" w14:textId="106DBD0C" w:rsidR="00DD5180" w:rsidRPr="00DD5180" w:rsidRDefault="00DD5180" w:rsidP="000C34A7">
      <w:pPr>
        <w:pStyle w:val="ListParagraph"/>
        <w:numPr>
          <w:ilvl w:val="0"/>
          <w:numId w:val="3"/>
        </w:numPr>
        <w:jc w:val="both"/>
        <w:rPr>
          <w:sz w:val="22"/>
          <w:szCs w:val="22"/>
          <w:lang w:val="en-GB"/>
        </w:rPr>
      </w:pPr>
      <w:r w:rsidRPr="00DD5180">
        <w:rPr>
          <w:sz w:val="22"/>
          <w:szCs w:val="22"/>
          <w:lang w:val="en-GB"/>
        </w:rPr>
        <w:t>Said booking systems should be put in place for marquees for county wide use</w:t>
      </w:r>
    </w:p>
    <w:p w14:paraId="74C8F7EC" w14:textId="4F85C366" w:rsidR="00DD5180" w:rsidRDefault="00DD5180" w:rsidP="000C34A7">
      <w:pPr>
        <w:pStyle w:val="ListParagraph"/>
        <w:numPr>
          <w:ilvl w:val="0"/>
          <w:numId w:val="3"/>
        </w:numPr>
        <w:jc w:val="both"/>
        <w:rPr>
          <w:sz w:val="22"/>
          <w:szCs w:val="22"/>
          <w:lang w:val="en-GB"/>
        </w:rPr>
      </w:pPr>
      <w:r w:rsidRPr="00DD5180">
        <w:rPr>
          <w:sz w:val="22"/>
          <w:szCs w:val="22"/>
          <w:lang w:val="en-GB"/>
        </w:rPr>
        <w:t>Members acknowledged that the €250,000 funding received from Government would have been be better if they could have used it to for more than one project</w:t>
      </w:r>
    </w:p>
    <w:p w14:paraId="59A5ED14" w14:textId="2FD5A604" w:rsidR="00410732" w:rsidRDefault="00410732" w:rsidP="00410732">
      <w:pPr>
        <w:jc w:val="both"/>
        <w:rPr>
          <w:sz w:val="22"/>
          <w:lang w:val="en-GB"/>
        </w:rPr>
      </w:pPr>
    </w:p>
    <w:p w14:paraId="08EAC37E" w14:textId="629FF670" w:rsidR="00DD5180" w:rsidRDefault="00DD5180" w:rsidP="00DD5180">
      <w:pPr>
        <w:rPr>
          <w:lang w:val="en-GB"/>
        </w:rPr>
      </w:pPr>
    </w:p>
    <w:p w14:paraId="71E13644" w14:textId="5B119BC0" w:rsidR="00DD5180" w:rsidRPr="00672DF3" w:rsidRDefault="00DD5180" w:rsidP="00DD5180">
      <w:pPr>
        <w:jc w:val="right"/>
        <w:rPr>
          <w:rFonts w:asciiTheme="minorHAnsi" w:hAnsiTheme="minorHAnsi" w:cstheme="minorHAnsi"/>
          <w:b/>
          <w:color w:val="0070C0"/>
          <w:sz w:val="22"/>
        </w:rPr>
      </w:pPr>
      <w:r w:rsidRPr="00672DF3">
        <w:rPr>
          <w:rFonts w:asciiTheme="minorHAnsi" w:hAnsiTheme="minorHAnsi" w:cstheme="minorHAnsi"/>
          <w:b/>
          <w:color w:val="0070C0"/>
          <w:sz w:val="22"/>
        </w:rPr>
        <w:t>13/4-2</w:t>
      </w:r>
    </w:p>
    <w:p w14:paraId="2DBE2013" w14:textId="77777777" w:rsidR="00DD5180" w:rsidRPr="00DD5180" w:rsidRDefault="00DD5180" w:rsidP="00DD5180">
      <w:pPr>
        <w:rPr>
          <w:sz w:val="10"/>
          <w:szCs w:val="10"/>
          <w:u w:val="single"/>
          <w:lang w:val="en-GB"/>
        </w:rPr>
      </w:pPr>
    </w:p>
    <w:p w14:paraId="788D6408" w14:textId="77777777" w:rsidR="00DD5180" w:rsidRPr="00DD5180" w:rsidRDefault="00DD5180" w:rsidP="00DD5180">
      <w:pPr>
        <w:rPr>
          <w:u w:val="single"/>
        </w:rPr>
      </w:pPr>
      <w:r w:rsidRPr="00DD5180">
        <w:rPr>
          <w:b/>
          <w:smallCaps/>
          <w:sz w:val="22"/>
          <w:u w:val="single"/>
        </w:rPr>
        <w:t>Department of Health:</w:t>
      </w:r>
    </w:p>
    <w:p w14:paraId="63438981" w14:textId="77777777" w:rsidR="00DD5180" w:rsidRPr="00675D9C" w:rsidRDefault="00DD5180" w:rsidP="00DD5180">
      <w:pPr>
        <w:ind w:left="720"/>
        <w:rPr>
          <w:sz w:val="10"/>
          <w:szCs w:val="10"/>
        </w:rPr>
      </w:pPr>
    </w:p>
    <w:p w14:paraId="30FF0AC8" w14:textId="39B4EE86" w:rsidR="00DD5180" w:rsidRPr="00DD5180" w:rsidRDefault="00DD5180" w:rsidP="00DD5180">
      <w:pPr>
        <w:pStyle w:val="Heading1"/>
        <w:jc w:val="both"/>
        <w:rPr>
          <w:b w:val="0"/>
          <w:bCs/>
          <w:sz w:val="22"/>
          <w:szCs w:val="22"/>
          <w:u w:val="none"/>
        </w:rPr>
      </w:pPr>
      <w:r w:rsidRPr="00DD5180">
        <w:rPr>
          <w:b w:val="0"/>
          <w:bCs/>
          <w:sz w:val="22"/>
          <w:szCs w:val="22"/>
          <w:u w:val="none"/>
        </w:rPr>
        <w:t>Members noted correspondence dated 20</w:t>
      </w:r>
      <w:r w:rsidRPr="00DD5180">
        <w:rPr>
          <w:b w:val="0"/>
          <w:bCs/>
          <w:sz w:val="22"/>
          <w:szCs w:val="22"/>
          <w:u w:val="none"/>
          <w:vertAlign w:val="superscript"/>
        </w:rPr>
        <w:t>th</w:t>
      </w:r>
      <w:r w:rsidRPr="00DD5180">
        <w:rPr>
          <w:b w:val="0"/>
          <w:bCs/>
          <w:sz w:val="22"/>
          <w:szCs w:val="22"/>
          <w:u w:val="none"/>
        </w:rPr>
        <w:t xml:space="preserve"> April 2021 in response to Council’s letter dated 22</w:t>
      </w:r>
      <w:r w:rsidRPr="00DD5180">
        <w:rPr>
          <w:b w:val="0"/>
          <w:bCs/>
          <w:sz w:val="22"/>
          <w:szCs w:val="22"/>
          <w:u w:val="none"/>
          <w:vertAlign w:val="superscript"/>
        </w:rPr>
        <w:t>nd</w:t>
      </w:r>
      <w:r w:rsidRPr="00DD5180">
        <w:rPr>
          <w:b w:val="0"/>
          <w:bCs/>
          <w:sz w:val="22"/>
          <w:szCs w:val="22"/>
          <w:u w:val="none"/>
        </w:rPr>
        <w:t xml:space="preserve"> March 2021 in relation to </w:t>
      </w:r>
      <w:r w:rsidR="000473C5">
        <w:rPr>
          <w:b w:val="0"/>
          <w:bCs/>
          <w:sz w:val="22"/>
          <w:szCs w:val="22"/>
          <w:u w:val="none"/>
        </w:rPr>
        <w:t>s</w:t>
      </w:r>
      <w:r w:rsidRPr="00DD5180">
        <w:rPr>
          <w:b w:val="0"/>
          <w:bCs/>
          <w:sz w:val="22"/>
          <w:szCs w:val="22"/>
          <w:u w:val="none"/>
        </w:rPr>
        <w:t>ervices for survivors of abuse.</w:t>
      </w:r>
    </w:p>
    <w:p w14:paraId="1EDB74EE" w14:textId="77777777" w:rsidR="00DD5180" w:rsidRDefault="00DD5180" w:rsidP="005856C5">
      <w:pPr>
        <w:jc w:val="both"/>
        <w:rPr>
          <w:sz w:val="22"/>
          <w:lang w:val="en-GB"/>
        </w:rPr>
      </w:pPr>
    </w:p>
    <w:p w14:paraId="38F1876B" w14:textId="7A0DB87D" w:rsidR="00DD5180" w:rsidRDefault="00DD5180" w:rsidP="00DD5180">
      <w:pPr>
        <w:jc w:val="right"/>
        <w:rPr>
          <w:rFonts w:asciiTheme="minorHAnsi" w:hAnsiTheme="minorHAnsi" w:cstheme="minorHAnsi"/>
          <w:b/>
          <w:color w:val="0070C0"/>
          <w:sz w:val="22"/>
        </w:rPr>
      </w:pPr>
      <w:r>
        <w:rPr>
          <w:rFonts w:asciiTheme="minorHAnsi" w:hAnsiTheme="minorHAnsi" w:cstheme="minorHAnsi"/>
          <w:b/>
          <w:color w:val="0070C0"/>
          <w:sz w:val="22"/>
        </w:rPr>
        <w:t>14</w:t>
      </w:r>
      <w:r w:rsidRPr="00F32BB7">
        <w:rPr>
          <w:rFonts w:asciiTheme="minorHAnsi" w:hAnsiTheme="minorHAnsi" w:cstheme="minorHAnsi"/>
          <w:b/>
          <w:color w:val="0070C0"/>
          <w:sz w:val="22"/>
        </w:rPr>
        <w:t>/</w:t>
      </w:r>
      <w:r>
        <w:rPr>
          <w:rFonts w:asciiTheme="minorHAnsi" w:hAnsiTheme="minorHAnsi" w:cstheme="minorHAnsi"/>
          <w:b/>
          <w:color w:val="0070C0"/>
          <w:sz w:val="22"/>
        </w:rPr>
        <w:t>4</w:t>
      </w:r>
      <w:r w:rsidRPr="00F32BB7">
        <w:rPr>
          <w:rFonts w:asciiTheme="minorHAnsi" w:hAnsiTheme="minorHAnsi" w:cstheme="minorHAnsi"/>
          <w:b/>
          <w:color w:val="0070C0"/>
          <w:sz w:val="22"/>
        </w:rPr>
        <w:t>-</w:t>
      </w:r>
      <w:r>
        <w:rPr>
          <w:rFonts w:asciiTheme="minorHAnsi" w:hAnsiTheme="minorHAnsi" w:cstheme="minorHAnsi"/>
          <w:b/>
          <w:color w:val="0070C0"/>
          <w:sz w:val="22"/>
        </w:rPr>
        <w:t>2</w:t>
      </w:r>
    </w:p>
    <w:p w14:paraId="7B3F6735" w14:textId="77777777" w:rsidR="00DD5180" w:rsidRPr="009434B0" w:rsidRDefault="00DD5180" w:rsidP="005856C5">
      <w:pPr>
        <w:jc w:val="both"/>
        <w:rPr>
          <w:b/>
          <w:bCs/>
          <w:i/>
          <w:iCs/>
          <w:sz w:val="10"/>
          <w:szCs w:val="10"/>
          <w:lang w:val="en-GB"/>
        </w:rPr>
      </w:pPr>
    </w:p>
    <w:p w14:paraId="3FA61571" w14:textId="77777777" w:rsidR="00DD5180" w:rsidRPr="00201047" w:rsidRDefault="00DD5180" w:rsidP="00DD5180">
      <w:pPr>
        <w:rPr>
          <w:b/>
          <w:bCs/>
          <w:sz w:val="22"/>
        </w:rPr>
      </w:pPr>
      <w:r>
        <w:rPr>
          <w:b/>
          <w:smallCaps/>
          <w:sz w:val="22"/>
          <w:u w:val="single"/>
        </w:rPr>
        <w:t>Office of the Minister for Agriculture, Food &amp; The Marine:</w:t>
      </w:r>
    </w:p>
    <w:p w14:paraId="6191659E" w14:textId="77777777" w:rsidR="00DD5180" w:rsidRPr="00201047" w:rsidRDefault="00DD5180" w:rsidP="00DD5180">
      <w:pPr>
        <w:pStyle w:val="Heading1"/>
        <w:ind w:left="720"/>
        <w:jc w:val="both"/>
        <w:rPr>
          <w:b w:val="0"/>
          <w:bCs/>
          <w:sz w:val="10"/>
          <w:szCs w:val="10"/>
        </w:rPr>
      </w:pPr>
    </w:p>
    <w:p w14:paraId="21F448E0" w14:textId="2E06AA00" w:rsidR="00DD5180" w:rsidRPr="00DD5180" w:rsidRDefault="00DD5180" w:rsidP="00DD5180">
      <w:pPr>
        <w:pStyle w:val="Heading1"/>
        <w:jc w:val="both"/>
        <w:rPr>
          <w:b w:val="0"/>
          <w:bCs/>
          <w:sz w:val="22"/>
          <w:szCs w:val="22"/>
          <w:u w:val="none"/>
        </w:rPr>
      </w:pPr>
      <w:r w:rsidRPr="00DD5180">
        <w:rPr>
          <w:b w:val="0"/>
          <w:bCs/>
          <w:sz w:val="22"/>
          <w:szCs w:val="22"/>
          <w:u w:val="none"/>
        </w:rPr>
        <w:t>Members noted correspondence dated 21</w:t>
      </w:r>
      <w:r w:rsidRPr="00DD5180">
        <w:rPr>
          <w:b w:val="0"/>
          <w:bCs/>
          <w:sz w:val="22"/>
          <w:szCs w:val="22"/>
          <w:u w:val="none"/>
          <w:vertAlign w:val="superscript"/>
        </w:rPr>
        <w:t>st</w:t>
      </w:r>
      <w:r w:rsidRPr="00DD5180">
        <w:rPr>
          <w:b w:val="0"/>
          <w:bCs/>
          <w:sz w:val="22"/>
          <w:szCs w:val="22"/>
          <w:u w:val="none"/>
        </w:rPr>
        <w:t xml:space="preserve"> April 2021 in response to Council’s letter dated 12</w:t>
      </w:r>
      <w:r w:rsidRPr="00DD5180">
        <w:rPr>
          <w:b w:val="0"/>
          <w:bCs/>
          <w:sz w:val="22"/>
          <w:szCs w:val="22"/>
          <w:u w:val="none"/>
          <w:vertAlign w:val="superscript"/>
        </w:rPr>
        <w:t>th</w:t>
      </w:r>
      <w:r w:rsidRPr="00DD5180">
        <w:rPr>
          <w:b w:val="0"/>
          <w:bCs/>
          <w:sz w:val="22"/>
          <w:szCs w:val="22"/>
          <w:u w:val="none"/>
        </w:rPr>
        <w:t xml:space="preserve"> April 2021 in relation to an Independent Meat Regulator.</w:t>
      </w:r>
    </w:p>
    <w:p w14:paraId="7A10A926" w14:textId="50B47F97" w:rsidR="00DD5180" w:rsidRDefault="00DD5180" w:rsidP="005856C5">
      <w:pPr>
        <w:jc w:val="both"/>
        <w:rPr>
          <w:b/>
          <w:bCs/>
          <w:i/>
          <w:iCs/>
          <w:sz w:val="22"/>
          <w:lang w:val="en-GB"/>
        </w:rPr>
      </w:pPr>
    </w:p>
    <w:p w14:paraId="378FA989" w14:textId="1D864D93" w:rsidR="00DD5180" w:rsidRPr="00DD5180" w:rsidRDefault="00DD5180" w:rsidP="005856C5">
      <w:pPr>
        <w:jc w:val="both"/>
        <w:rPr>
          <w:sz w:val="22"/>
          <w:lang w:val="en-GB"/>
        </w:rPr>
      </w:pPr>
      <w:r w:rsidRPr="00DD5180">
        <w:rPr>
          <w:sz w:val="22"/>
          <w:lang w:val="en-GB"/>
        </w:rPr>
        <w:t>During this discussion the Members made the following points:</w:t>
      </w:r>
    </w:p>
    <w:p w14:paraId="445AB920" w14:textId="3DCB7530" w:rsidR="00DD5180" w:rsidRDefault="00DD5180" w:rsidP="005856C5">
      <w:pPr>
        <w:jc w:val="both"/>
        <w:rPr>
          <w:b/>
          <w:bCs/>
          <w:i/>
          <w:iCs/>
          <w:sz w:val="22"/>
          <w:lang w:val="en-GB"/>
        </w:rPr>
      </w:pPr>
    </w:p>
    <w:p w14:paraId="415B9438" w14:textId="649877A4" w:rsidR="00DD5180" w:rsidRPr="00BB1F63" w:rsidRDefault="00BB1F63" w:rsidP="000C34A7">
      <w:pPr>
        <w:pStyle w:val="ListParagraph"/>
        <w:numPr>
          <w:ilvl w:val="0"/>
          <w:numId w:val="4"/>
        </w:numPr>
        <w:jc w:val="both"/>
        <w:rPr>
          <w:sz w:val="22"/>
          <w:lang w:val="en-GB"/>
        </w:rPr>
      </w:pPr>
      <w:r w:rsidRPr="00BB1F63">
        <w:rPr>
          <w:sz w:val="22"/>
          <w:lang w:val="en-GB"/>
        </w:rPr>
        <w:t>Members expressed their dissatisfaction with the response</w:t>
      </w:r>
    </w:p>
    <w:p w14:paraId="4832AF9C" w14:textId="003C1236" w:rsidR="00BB1F63" w:rsidRPr="00BB1F63" w:rsidRDefault="0030609A" w:rsidP="000C34A7">
      <w:pPr>
        <w:pStyle w:val="ListParagraph"/>
        <w:numPr>
          <w:ilvl w:val="0"/>
          <w:numId w:val="4"/>
        </w:numPr>
        <w:jc w:val="both"/>
        <w:rPr>
          <w:sz w:val="22"/>
          <w:lang w:val="en-GB"/>
        </w:rPr>
      </w:pPr>
      <w:r>
        <w:rPr>
          <w:sz w:val="22"/>
          <w:lang w:val="en-GB"/>
        </w:rPr>
        <w:t xml:space="preserve">Asked </w:t>
      </w:r>
      <w:r w:rsidRPr="00BB1F63">
        <w:rPr>
          <w:sz w:val="22"/>
          <w:lang w:val="en-GB"/>
        </w:rPr>
        <w:t>what</w:t>
      </w:r>
      <w:r>
        <w:rPr>
          <w:sz w:val="22"/>
          <w:lang w:val="en-GB"/>
        </w:rPr>
        <w:t xml:space="preserve"> </w:t>
      </w:r>
      <w:proofErr w:type="gramStart"/>
      <w:r>
        <w:rPr>
          <w:sz w:val="22"/>
          <w:lang w:val="en-GB"/>
        </w:rPr>
        <w:t>was</w:t>
      </w:r>
      <w:r w:rsidR="00BB1F63" w:rsidRPr="00BB1F63">
        <w:rPr>
          <w:sz w:val="22"/>
          <w:lang w:val="en-GB"/>
        </w:rPr>
        <w:t xml:space="preserve"> the Minister’s view on Grant Thornton report</w:t>
      </w:r>
      <w:proofErr w:type="gramEnd"/>
    </w:p>
    <w:p w14:paraId="3D4AA574" w14:textId="54FFF97F" w:rsidR="00BB1F63" w:rsidRPr="00BB1F63" w:rsidRDefault="00BB1F63" w:rsidP="000C34A7">
      <w:pPr>
        <w:pStyle w:val="ListParagraph"/>
        <w:numPr>
          <w:ilvl w:val="0"/>
          <w:numId w:val="4"/>
        </w:numPr>
        <w:jc w:val="both"/>
        <w:rPr>
          <w:sz w:val="22"/>
          <w:lang w:val="en-GB"/>
        </w:rPr>
      </w:pPr>
      <w:r w:rsidRPr="00BB1F63">
        <w:rPr>
          <w:sz w:val="22"/>
          <w:lang w:val="en-GB"/>
        </w:rPr>
        <w:t xml:space="preserve">Advised that Rural Ireland depends on </w:t>
      </w:r>
      <w:proofErr w:type="spellStart"/>
      <w:r w:rsidRPr="00BB1F63">
        <w:rPr>
          <w:sz w:val="22"/>
          <w:lang w:val="en-GB"/>
        </w:rPr>
        <w:t>suckler</w:t>
      </w:r>
      <w:proofErr w:type="spellEnd"/>
      <w:r w:rsidRPr="00BB1F63">
        <w:rPr>
          <w:sz w:val="22"/>
          <w:lang w:val="en-GB"/>
        </w:rPr>
        <w:t xml:space="preserve"> calves &amp; sheep</w:t>
      </w:r>
      <w:r w:rsidR="0030609A">
        <w:rPr>
          <w:sz w:val="22"/>
          <w:lang w:val="en-GB"/>
        </w:rPr>
        <w:t xml:space="preserve"> farming</w:t>
      </w:r>
    </w:p>
    <w:p w14:paraId="3C389F13" w14:textId="7161853A" w:rsidR="00BB1F63" w:rsidRPr="00BB1F63" w:rsidRDefault="00BB1F63" w:rsidP="000C34A7">
      <w:pPr>
        <w:pStyle w:val="ListParagraph"/>
        <w:numPr>
          <w:ilvl w:val="0"/>
          <w:numId w:val="4"/>
        </w:numPr>
        <w:jc w:val="both"/>
        <w:rPr>
          <w:sz w:val="22"/>
          <w:lang w:val="en-GB"/>
        </w:rPr>
      </w:pPr>
      <w:r w:rsidRPr="00BB1F63">
        <w:rPr>
          <w:sz w:val="22"/>
          <w:lang w:val="en-GB"/>
        </w:rPr>
        <w:t xml:space="preserve">Acknowledged that without </w:t>
      </w:r>
      <w:r w:rsidR="0030609A">
        <w:rPr>
          <w:sz w:val="22"/>
          <w:lang w:val="en-GB"/>
        </w:rPr>
        <w:t>Independent R</w:t>
      </w:r>
      <w:r w:rsidRPr="00BB1F63">
        <w:rPr>
          <w:sz w:val="22"/>
          <w:lang w:val="en-GB"/>
        </w:rPr>
        <w:t>egulator farmers w</w:t>
      </w:r>
      <w:r w:rsidR="0030609A">
        <w:rPr>
          <w:sz w:val="22"/>
          <w:lang w:val="en-GB"/>
        </w:rPr>
        <w:t>ill not</w:t>
      </w:r>
      <w:r w:rsidRPr="00BB1F63">
        <w:rPr>
          <w:sz w:val="22"/>
          <w:lang w:val="en-GB"/>
        </w:rPr>
        <w:t xml:space="preserve"> survive</w:t>
      </w:r>
      <w:r w:rsidR="00A47A7E">
        <w:rPr>
          <w:sz w:val="22"/>
          <w:lang w:val="en-GB"/>
        </w:rPr>
        <w:t xml:space="preserve"> in business</w:t>
      </w:r>
    </w:p>
    <w:p w14:paraId="11DEBD9B" w14:textId="77777777" w:rsidR="00DD5180" w:rsidRDefault="00DD5180" w:rsidP="005856C5">
      <w:pPr>
        <w:jc w:val="both"/>
        <w:rPr>
          <w:b/>
          <w:bCs/>
          <w:i/>
          <w:iCs/>
          <w:sz w:val="22"/>
          <w:lang w:val="en-GB"/>
        </w:rPr>
      </w:pPr>
    </w:p>
    <w:p w14:paraId="540ED93C" w14:textId="00E00E0A" w:rsidR="00BB1F63" w:rsidRPr="00BB1F63" w:rsidRDefault="005856C5" w:rsidP="00BB1F63">
      <w:pPr>
        <w:pStyle w:val="Heading2"/>
        <w:jc w:val="both"/>
        <w:rPr>
          <w:rFonts w:ascii="Times New Roman" w:eastAsia="Times New Roman" w:hAnsi="Times New Roman" w:cs="Times New Roman"/>
          <w:i/>
          <w:iCs/>
          <w:color w:val="auto"/>
          <w:sz w:val="22"/>
          <w:szCs w:val="22"/>
        </w:rPr>
      </w:pPr>
      <w:r w:rsidRPr="00BB1F63">
        <w:rPr>
          <w:rFonts w:ascii="Times New Roman" w:hAnsi="Times New Roman" w:cs="Times New Roman"/>
          <w:i/>
          <w:iCs/>
          <w:color w:val="auto"/>
          <w:sz w:val="22"/>
          <w:szCs w:val="22"/>
          <w:lang w:val="en-GB"/>
        </w:rPr>
        <w:t xml:space="preserve">Members agreed to write to </w:t>
      </w:r>
      <w:r w:rsidR="00BB1F63" w:rsidRPr="00BB1F63">
        <w:rPr>
          <w:rFonts w:ascii="Times New Roman" w:hAnsi="Times New Roman" w:cs="Times New Roman"/>
          <w:i/>
          <w:iCs/>
          <w:color w:val="auto"/>
          <w:sz w:val="22"/>
          <w:szCs w:val="22"/>
          <w:lang w:val="en-GB"/>
        </w:rPr>
        <w:t xml:space="preserve">back to </w:t>
      </w:r>
      <w:r w:rsidRPr="00BB1F63">
        <w:rPr>
          <w:rFonts w:ascii="Times New Roman" w:hAnsi="Times New Roman" w:cs="Times New Roman"/>
          <w:i/>
          <w:iCs/>
          <w:color w:val="auto"/>
          <w:sz w:val="22"/>
          <w:szCs w:val="22"/>
        </w:rPr>
        <w:t xml:space="preserve">Minister </w:t>
      </w:r>
      <w:r w:rsidR="00BB1F63" w:rsidRPr="00BB1F63">
        <w:rPr>
          <w:rFonts w:ascii="Times New Roman" w:hAnsi="Times New Roman" w:cs="Times New Roman"/>
          <w:i/>
          <w:iCs/>
          <w:color w:val="auto"/>
          <w:sz w:val="22"/>
          <w:szCs w:val="22"/>
        </w:rPr>
        <w:t>for Agriculture, Food &amp; The Marine, Minister Charlie McConalogue</w:t>
      </w:r>
      <w:r w:rsidR="00BB1F63">
        <w:rPr>
          <w:rFonts w:ascii="Times New Roman" w:hAnsi="Times New Roman" w:cs="Times New Roman"/>
          <w:i/>
          <w:iCs/>
          <w:color w:val="auto"/>
          <w:sz w:val="22"/>
          <w:szCs w:val="22"/>
        </w:rPr>
        <w:t xml:space="preserve"> to express their dissatisfaction with the response </w:t>
      </w:r>
      <w:r w:rsidR="00165C28">
        <w:rPr>
          <w:rFonts w:ascii="Times New Roman" w:hAnsi="Times New Roman" w:cs="Times New Roman"/>
          <w:i/>
          <w:iCs/>
          <w:color w:val="auto"/>
          <w:sz w:val="22"/>
          <w:szCs w:val="22"/>
        </w:rPr>
        <w:t xml:space="preserve">and advised that farmers </w:t>
      </w:r>
      <w:r w:rsidR="0030609A">
        <w:rPr>
          <w:rFonts w:ascii="Times New Roman" w:hAnsi="Times New Roman" w:cs="Times New Roman"/>
          <w:i/>
          <w:iCs/>
          <w:color w:val="auto"/>
          <w:sz w:val="22"/>
          <w:szCs w:val="22"/>
        </w:rPr>
        <w:t>will not</w:t>
      </w:r>
      <w:r w:rsidR="00165C28">
        <w:rPr>
          <w:rFonts w:ascii="Times New Roman" w:hAnsi="Times New Roman" w:cs="Times New Roman"/>
          <w:i/>
          <w:iCs/>
          <w:color w:val="auto"/>
          <w:sz w:val="22"/>
          <w:szCs w:val="22"/>
        </w:rPr>
        <w:t xml:space="preserve"> survive</w:t>
      </w:r>
      <w:r w:rsidR="0030609A">
        <w:rPr>
          <w:rFonts w:ascii="Times New Roman" w:hAnsi="Times New Roman" w:cs="Times New Roman"/>
          <w:i/>
          <w:iCs/>
          <w:color w:val="auto"/>
          <w:sz w:val="22"/>
          <w:szCs w:val="22"/>
        </w:rPr>
        <w:t xml:space="preserve"> in business without</w:t>
      </w:r>
      <w:r w:rsidR="00165C28">
        <w:rPr>
          <w:rFonts w:ascii="Times New Roman" w:hAnsi="Times New Roman" w:cs="Times New Roman"/>
          <w:i/>
          <w:iCs/>
          <w:color w:val="auto"/>
          <w:sz w:val="22"/>
          <w:szCs w:val="22"/>
        </w:rPr>
        <w:t xml:space="preserve"> the appointment of a meat regulator.</w:t>
      </w:r>
    </w:p>
    <w:p w14:paraId="5C1A37A3" w14:textId="77777777" w:rsidR="00B53485" w:rsidRDefault="00B53485" w:rsidP="00B62911">
      <w:pPr>
        <w:jc w:val="both"/>
        <w:rPr>
          <w:lang w:val="en-GB"/>
        </w:rPr>
      </w:pPr>
    </w:p>
    <w:bookmarkEnd w:id="3"/>
    <w:p w14:paraId="60CC0493" w14:textId="0DD85399" w:rsidR="008B30E6" w:rsidRPr="00F32BB7" w:rsidRDefault="008B30E6" w:rsidP="00F00689">
      <w:pPr>
        <w:tabs>
          <w:tab w:val="right" w:pos="9026"/>
        </w:tabs>
        <w:jc w:val="both"/>
        <w:rPr>
          <w:rFonts w:asciiTheme="minorHAnsi" w:hAnsiTheme="minorHAnsi" w:cstheme="minorHAnsi"/>
          <w:kern w:val="16"/>
          <w:sz w:val="22"/>
        </w:rPr>
      </w:pPr>
    </w:p>
    <w:p w14:paraId="40D326F6" w14:textId="3E9C35E1" w:rsidR="008B30E6" w:rsidRPr="00F32BB7" w:rsidRDefault="008B30E6" w:rsidP="008B30E6">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[h]</w:t>
      </w:r>
      <w:r w:rsidRPr="00F32BB7">
        <w:rPr>
          <w:rFonts w:asciiTheme="minorHAnsi" w:hAnsiTheme="minorHAnsi" w:cstheme="minorHAnsi"/>
          <w:b/>
          <w:sz w:val="22"/>
        </w:rPr>
        <w:tab/>
        <w:t>NOTICE OF MOTIONS</w:t>
      </w:r>
    </w:p>
    <w:p w14:paraId="28453273" w14:textId="77777777" w:rsidR="007D1D7C" w:rsidRDefault="007D1D7C" w:rsidP="00E334E3">
      <w:pPr>
        <w:tabs>
          <w:tab w:val="right" w:pos="9026"/>
        </w:tabs>
        <w:rPr>
          <w:rFonts w:asciiTheme="minorHAnsi" w:hAnsiTheme="minorHAnsi" w:cstheme="minorHAnsi"/>
          <w:b/>
          <w:color w:val="0070C0"/>
          <w:sz w:val="22"/>
          <w:lang w:eastAsia="en-GB"/>
        </w:rPr>
      </w:pPr>
    </w:p>
    <w:p w14:paraId="0D56AFF1" w14:textId="5BB8D15B" w:rsidR="00C30ED5" w:rsidRDefault="001E6F22" w:rsidP="00C30ED5">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15</w:t>
      </w:r>
      <w:r w:rsidR="007D1D7C" w:rsidRPr="00F32BB7">
        <w:rPr>
          <w:rFonts w:asciiTheme="minorHAnsi" w:hAnsiTheme="minorHAnsi" w:cstheme="minorHAnsi"/>
          <w:b/>
          <w:color w:val="0070C0"/>
          <w:sz w:val="22"/>
          <w:lang w:eastAsia="en-GB"/>
        </w:rPr>
        <w:t>/</w:t>
      </w:r>
      <w:r w:rsidR="000259E0">
        <w:rPr>
          <w:rFonts w:asciiTheme="minorHAnsi" w:hAnsiTheme="minorHAnsi" w:cstheme="minorHAnsi"/>
          <w:b/>
          <w:color w:val="0070C0"/>
          <w:sz w:val="22"/>
        </w:rPr>
        <w:t>4</w:t>
      </w:r>
      <w:r w:rsidR="007D1D7C" w:rsidRPr="00F32BB7">
        <w:rPr>
          <w:rFonts w:asciiTheme="minorHAnsi" w:hAnsiTheme="minorHAnsi" w:cstheme="minorHAnsi"/>
          <w:b/>
          <w:color w:val="0070C0"/>
          <w:sz w:val="22"/>
        </w:rPr>
        <w:t>-</w:t>
      </w:r>
      <w:r>
        <w:rPr>
          <w:rFonts w:asciiTheme="minorHAnsi" w:hAnsiTheme="minorHAnsi" w:cstheme="minorHAnsi"/>
          <w:b/>
          <w:color w:val="0070C0"/>
          <w:sz w:val="22"/>
        </w:rPr>
        <w:t>2</w:t>
      </w:r>
    </w:p>
    <w:p w14:paraId="03AC90CC" w14:textId="7021354C" w:rsidR="00165C28" w:rsidRPr="00FE62D0" w:rsidRDefault="00165C28" w:rsidP="00AA7015">
      <w:pPr>
        <w:rPr>
          <w:b/>
          <w:smallCaps/>
          <w:sz w:val="22"/>
          <w:u w:val="single"/>
        </w:rPr>
      </w:pPr>
      <w:bookmarkStart w:id="4" w:name="_Hlk58308561"/>
      <w:r>
        <w:rPr>
          <w:b/>
          <w:smallCaps/>
          <w:sz w:val="22"/>
          <w:u w:val="single"/>
        </w:rPr>
        <w:t>Voting Register</w:t>
      </w:r>
      <w:r w:rsidR="00E334E3" w:rsidRPr="00FE62D0">
        <w:rPr>
          <w:b/>
          <w:smallCaps/>
          <w:sz w:val="22"/>
          <w:u w:val="single"/>
        </w:rPr>
        <w:t>:</w:t>
      </w:r>
    </w:p>
    <w:p w14:paraId="7FAF9B93" w14:textId="0EF04A05" w:rsidR="00AA7015" w:rsidRPr="00FE62D0" w:rsidRDefault="00AA7015" w:rsidP="00FE62D0">
      <w:pPr>
        <w:pStyle w:val="Heading1"/>
        <w:rPr>
          <w:i/>
          <w:iCs/>
          <w:sz w:val="10"/>
          <w:szCs w:val="10"/>
          <w:u w:val="none"/>
        </w:rPr>
      </w:pPr>
    </w:p>
    <w:p w14:paraId="33545FC9" w14:textId="3B9A81F1" w:rsidR="00AA7015" w:rsidRPr="00FE62D0" w:rsidRDefault="00AA7015" w:rsidP="00FE62D0">
      <w:pPr>
        <w:pStyle w:val="Heading1"/>
        <w:rPr>
          <w:i/>
          <w:iCs/>
          <w:sz w:val="22"/>
          <w:szCs w:val="22"/>
          <w:u w:val="none"/>
        </w:rPr>
      </w:pPr>
      <w:r w:rsidRPr="00FE62D0">
        <w:rPr>
          <w:i/>
          <w:iCs/>
          <w:sz w:val="22"/>
          <w:szCs w:val="22"/>
          <w:u w:val="none"/>
        </w:rPr>
        <w:t xml:space="preserve">Councillor </w:t>
      </w:r>
      <w:r w:rsidR="00165C28">
        <w:rPr>
          <w:i/>
          <w:iCs/>
          <w:sz w:val="22"/>
          <w:szCs w:val="22"/>
          <w:u w:val="none"/>
        </w:rPr>
        <w:t>Liam Madden</w:t>
      </w:r>
      <w:r w:rsidRPr="00FE62D0">
        <w:rPr>
          <w:i/>
          <w:iCs/>
          <w:sz w:val="22"/>
          <w:szCs w:val="22"/>
          <w:u w:val="none"/>
        </w:rPr>
        <w:t xml:space="preserve"> </w:t>
      </w:r>
      <w:r w:rsidR="00A50467">
        <w:rPr>
          <w:i/>
          <w:iCs/>
          <w:sz w:val="22"/>
          <w:szCs w:val="22"/>
          <w:u w:val="none"/>
        </w:rPr>
        <w:t>p</w:t>
      </w:r>
      <w:r w:rsidRPr="00FE62D0">
        <w:rPr>
          <w:i/>
          <w:iCs/>
          <w:sz w:val="22"/>
          <w:szCs w:val="22"/>
          <w:u w:val="none"/>
        </w:rPr>
        <w:t xml:space="preserve">roposed, seconded by </w:t>
      </w:r>
      <w:r w:rsidR="00165C28">
        <w:rPr>
          <w:i/>
          <w:iCs/>
          <w:sz w:val="22"/>
          <w:szCs w:val="22"/>
          <w:u w:val="none"/>
        </w:rPr>
        <w:t>Sheila O’Callaghan</w:t>
      </w:r>
      <w:r w:rsidRPr="00FE62D0">
        <w:rPr>
          <w:i/>
          <w:iCs/>
          <w:sz w:val="22"/>
          <w:szCs w:val="22"/>
          <w:u w:val="none"/>
        </w:rPr>
        <w:t>:</w:t>
      </w:r>
    </w:p>
    <w:p w14:paraId="19165A33" w14:textId="77777777" w:rsidR="00AA7015" w:rsidRPr="00AA7015" w:rsidRDefault="00AA7015" w:rsidP="00AA7015">
      <w:pPr>
        <w:rPr>
          <w:rFonts w:asciiTheme="minorHAnsi" w:hAnsiTheme="minorHAnsi" w:cstheme="minorHAnsi"/>
          <w:b/>
          <w:bCs/>
          <w:i/>
          <w:iCs/>
          <w:color w:val="000000"/>
          <w:sz w:val="22"/>
          <w:lang w:eastAsia="en-GB"/>
        </w:rPr>
      </w:pPr>
    </w:p>
    <w:p w14:paraId="16E28BA2" w14:textId="692A84B3" w:rsidR="00165C28" w:rsidRPr="00165C28" w:rsidRDefault="00165C28" w:rsidP="00165C28">
      <w:pPr>
        <w:jc w:val="both"/>
        <w:rPr>
          <w:i/>
          <w:iCs/>
          <w:sz w:val="22"/>
        </w:rPr>
      </w:pPr>
      <w:r w:rsidRPr="00165C28">
        <w:rPr>
          <w:i/>
          <w:iCs/>
          <w:sz w:val="22"/>
        </w:rPr>
        <w:t>“The need to reform the voting register and how these are compiled and how this can be achieved this follows on from previous motion re registering to vote and the need to change that system.”</w:t>
      </w:r>
    </w:p>
    <w:bookmarkEnd w:id="4"/>
    <w:p w14:paraId="60615FB7" w14:textId="12A1E1E6" w:rsidR="00EF0D3D" w:rsidRDefault="00EF0D3D" w:rsidP="00C30ED5">
      <w:pPr>
        <w:rPr>
          <w:rFonts w:asciiTheme="minorHAnsi" w:hAnsiTheme="minorHAnsi" w:cstheme="minorHAnsi"/>
          <w:b/>
          <w:bCs/>
          <w:i/>
          <w:iCs/>
          <w:color w:val="000000"/>
          <w:sz w:val="22"/>
          <w:lang w:eastAsia="en-GB"/>
        </w:rPr>
      </w:pPr>
    </w:p>
    <w:p w14:paraId="39DEE306" w14:textId="0BA80B0F" w:rsidR="00BA4290" w:rsidRPr="00BA4290" w:rsidRDefault="00BA4290" w:rsidP="00BA4290">
      <w:pPr>
        <w:jc w:val="both"/>
        <w:rPr>
          <w:sz w:val="22"/>
          <w:lang w:val="en-GB"/>
        </w:rPr>
      </w:pPr>
      <w:r w:rsidRPr="00BA4290">
        <w:rPr>
          <w:sz w:val="22"/>
          <w:lang w:val="en-GB"/>
        </w:rPr>
        <w:t>Members noted response from M</w:t>
      </w:r>
      <w:r w:rsidR="00165C28">
        <w:rPr>
          <w:sz w:val="22"/>
          <w:lang w:val="en-GB"/>
        </w:rPr>
        <w:t>s. Patricia Liddy</w:t>
      </w:r>
      <w:r w:rsidRPr="00BA4290">
        <w:rPr>
          <w:sz w:val="22"/>
          <w:lang w:val="en-GB"/>
        </w:rPr>
        <w:t xml:space="preserve">, Director of Service </w:t>
      </w:r>
      <w:r w:rsidR="00165C28">
        <w:rPr>
          <w:sz w:val="22"/>
          <w:lang w:val="en-GB"/>
        </w:rPr>
        <w:t>Corporate Support Services</w:t>
      </w:r>
      <w:r w:rsidRPr="00BA4290">
        <w:rPr>
          <w:sz w:val="22"/>
          <w:lang w:val="en-GB"/>
        </w:rPr>
        <w:t xml:space="preserve"> as follows:</w:t>
      </w:r>
    </w:p>
    <w:p w14:paraId="06C17F88" w14:textId="484627FF" w:rsidR="00BA4290" w:rsidRDefault="00BA4290" w:rsidP="00BA4290">
      <w:pPr>
        <w:jc w:val="both"/>
        <w:rPr>
          <w:i/>
          <w:iCs/>
          <w:sz w:val="22"/>
          <w:lang w:val="en-GB"/>
        </w:rPr>
      </w:pPr>
    </w:p>
    <w:p w14:paraId="6D6216FD" w14:textId="77777777" w:rsidR="00BA4290" w:rsidRPr="00BA4290" w:rsidRDefault="00BA4290" w:rsidP="00BA4290">
      <w:pPr>
        <w:rPr>
          <w:sz w:val="22"/>
          <w:lang w:val="en-US"/>
        </w:rPr>
      </w:pPr>
      <w:r w:rsidRPr="00BA4290">
        <w:rPr>
          <w:b/>
          <w:sz w:val="22"/>
        </w:rPr>
        <w:t>RESPONSE:</w:t>
      </w:r>
    </w:p>
    <w:p w14:paraId="6718E3B1" w14:textId="48BCE7FE" w:rsidR="00BA4290" w:rsidRDefault="00BA4290" w:rsidP="00BA4290">
      <w:pPr>
        <w:rPr>
          <w:b/>
          <w:bCs/>
          <w:i/>
          <w:iCs/>
          <w:sz w:val="10"/>
          <w:szCs w:val="10"/>
        </w:rPr>
      </w:pPr>
    </w:p>
    <w:p w14:paraId="121CD5EC" w14:textId="774771D5" w:rsidR="00165C28" w:rsidRDefault="00165C28" w:rsidP="00BA4290">
      <w:pPr>
        <w:rPr>
          <w:b/>
          <w:bCs/>
          <w:i/>
          <w:iCs/>
          <w:sz w:val="10"/>
          <w:szCs w:val="10"/>
        </w:rPr>
      </w:pPr>
    </w:p>
    <w:p w14:paraId="3C3CCB2C" w14:textId="77777777" w:rsidR="00165C28" w:rsidRPr="00165C28" w:rsidRDefault="00165C28" w:rsidP="00165C28">
      <w:pPr>
        <w:keepNext/>
        <w:jc w:val="both"/>
        <w:rPr>
          <w:b/>
          <w:sz w:val="22"/>
          <w:u w:val="single"/>
        </w:rPr>
      </w:pPr>
      <w:r w:rsidRPr="00165C28">
        <w:rPr>
          <w:b/>
          <w:sz w:val="22"/>
          <w:u w:val="single"/>
        </w:rPr>
        <w:t>Electoral Registration Modernisation Project</w:t>
      </w:r>
    </w:p>
    <w:p w14:paraId="034B3CBE" w14:textId="77777777" w:rsidR="00165C28" w:rsidRPr="00165C28" w:rsidRDefault="00165C28" w:rsidP="00165C28">
      <w:pPr>
        <w:keepNext/>
        <w:jc w:val="both"/>
        <w:rPr>
          <w:b/>
          <w:sz w:val="10"/>
          <w:szCs w:val="10"/>
          <w:u w:val="single"/>
        </w:rPr>
      </w:pPr>
    </w:p>
    <w:p w14:paraId="7865EBC2" w14:textId="77777777" w:rsidR="00165C28" w:rsidRPr="00165C28" w:rsidRDefault="00165C28" w:rsidP="00165C28">
      <w:pPr>
        <w:jc w:val="both"/>
        <w:rPr>
          <w:sz w:val="22"/>
          <w:lang w:val="en"/>
        </w:rPr>
      </w:pPr>
      <w:r w:rsidRPr="00165C28">
        <w:rPr>
          <w:sz w:val="22"/>
        </w:rPr>
        <w:t xml:space="preserve">The Minister </w:t>
      </w:r>
      <w:r w:rsidRPr="00165C28">
        <w:rPr>
          <w:sz w:val="22"/>
          <w:lang w:val="en"/>
        </w:rPr>
        <w:t>published the General Scheme of the Electoral Reform Bill in January 2021 which provides for the reform of the electoral register and a range of other significant electoral reforms including:-</w:t>
      </w:r>
    </w:p>
    <w:p w14:paraId="79126E28" w14:textId="77777777" w:rsidR="00165C28" w:rsidRPr="00165C28" w:rsidRDefault="00165C28" w:rsidP="00165C28">
      <w:pPr>
        <w:jc w:val="both"/>
        <w:rPr>
          <w:sz w:val="22"/>
          <w:lang w:val="en"/>
        </w:rPr>
      </w:pPr>
    </w:p>
    <w:p w14:paraId="65FDA393" w14:textId="31EB98D6" w:rsidR="00C901B5" w:rsidRPr="00C901B5" w:rsidRDefault="00165C28" w:rsidP="00C901B5">
      <w:pPr>
        <w:numPr>
          <w:ilvl w:val="0"/>
          <w:numId w:val="6"/>
        </w:numPr>
        <w:jc w:val="both"/>
        <w:rPr>
          <w:rFonts w:eastAsia="Times New Roman"/>
          <w:sz w:val="22"/>
          <w:lang w:val="en"/>
        </w:rPr>
      </w:pPr>
      <w:r w:rsidRPr="00165C28">
        <w:rPr>
          <w:rFonts w:eastAsia="Times New Roman"/>
          <w:sz w:val="22"/>
          <w:lang w:val="en"/>
        </w:rPr>
        <w:t xml:space="preserve">The establishment of a statutory, independent Electoral Commission for Ireland, </w:t>
      </w:r>
    </w:p>
    <w:p w14:paraId="7EF393C5" w14:textId="62B88C26" w:rsidR="00C901B5" w:rsidRPr="00C901B5" w:rsidRDefault="00165C28" w:rsidP="00C901B5">
      <w:pPr>
        <w:numPr>
          <w:ilvl w:val="0"/>
          <w:numId w:val="6"/>
        </w:numPr>
        <w:jc w:val="both"/>
        <w:rPr>
          <w:rFonts w:eastAsia="Times New Roman"/>
          <w:sz w:val="22"/>
          <w:lang w:val="en"/>
        </w:rPr>
      </w:pPr>
      <w:r w:rsidRPr="00165C28">
        <w:rPr>
          <w:rFonts w:eastAsia="Times New Roman"/>
          <w:sz w:val="22"/>
          <w:lang w:val="en"/>
        </w:rPr>
        <w:t>The regulation of online political advertising in the run-up to electoral events</w:t>
      </w:r>
    </w:p>
    <w:p w14:paraId="087AF0AB" w14:textId="77777777" w:rsidR="00165C28" w:rsidRPr="00165C28" w:rsidRDefault="00165C28" w:rsidP="00C901B5">
      <w:pPr>
        <w:numPr>
          <w:ilvl w:val="0"/>
          <w:numId w:val="6"/>
        </w:numPr>
        <w:jc w:val="both"/>
        <w:rPr>
          <w:rFonts w:eastAsia="Times New Roman"/>
          <w:sz w:val="22"/>
          <w:lang w:val="en"/>
        </w:rPr>
      </w:pPr>
      <w:r w:rsidRPr="00165C28">
        <w:rPr>
          <w:rFonts w:eastAsia="Times New Roman"/>
          <w:sz w:val="22"/>
          <w:lang w:val="en"/>
        </w:rPr>
        <w:t>Amendments to electoral law which will assist in the holding of electoral events if Covid-19 restrictions are in place.</w:t>
      </w:r>
    </w:p>
    <w:p w14:paraId="6F6F7DE6" w14:textId="77777777" w:rsidR="00165C28" w:rsidRPr="00165C28" w:rsidRDefault="00165C28" w:rsidP="00165C28">
      <w:pPr>
        <w:ind w:left="720"/>
        <w:jc w:val="both"/>
        <w:rPr>
          <w:rFonts w:eastAsia="Times New Roman"/>
          <w:sz w:val="22"/>
          <w:lang w:val="en"/>
        </w:rPr>
      </w:pPr>
    </w:p>
    <w:p w14:paraId="233DE016" w14:textId="77777777" w:rsidR="00165C28" w:rsidRPr="00165C28" w:rsidRDefault="00165C28" w:rsidP="00165C28">
      <w:pPr>
        <w:jc w:val="both"/>
        <w:rPr>
          <w:sz w:val="22"/>
        </w:rPr>
      </w:pPr>
      <w:r w:rsidRPr="00165C28">
        <w:rPr>
          <w:sz w:val="22"/>
        </w:rPr>
        <w:t xml:space="preserve">The policy proposals will enable the introduction of rolling registration and the use of PPSNs to ensure people can be accurately identified on the register.  In addition, the modernisation project will introduce optional online registration, improved data sharing provisions and a single standardised database providing significant opportunities for greater automation of checks in the system to ensure that details are updated, as well as simplifying the processes involved for individuals to engage with the registration process to update their details or those of deceased family members. </w:t>
      </w:r>
    </w:p>
    <w:p w14:paraId="17CA6577" w14:textId="77777777" w:rsidR="00165C28" w:rsidRPr="00165C28" w:rsidRDefault="00165C28" w:rsidP="00165C28">
      <w:pPr>
        <w:jc w:val="both"/>
        <w:rPr>
          <w:sz w:val="22"/>
          <w:lang w:val="en"/>
        </w:rPr>
      </w:pPr>
      <w:r w:rsidRPr="00165C28">
        <w:rPr>
          <w:sz w:val="22"/>
          <w:lang w:val="en"/>
        </w:rPr>
        <w:t xml:space="preserve">The Bill is now subject to the usual legislative process and must go through several distinct stages in each house of the Oireachtas before it can be enacted in law. </w:t>
      </w:r>
    </w:p>
    <w:p w14:paraId="4AA345EB" w14:textId="77777777" w:rsidR="00165C28" w:rsidRPr="00165C28" w:rsidRDefault="00165C28" w:rsidP="00165C28">
      <w:pPr>
        <w:jc w:val="both"/>
        <w:rPr>
          <w:sz w:val="22"/>
        </w:rPr>
      </w:pPr>
    </w:p>
    <w:p w14:paraId="74BE3158" w14:textId="77777777" w:rsidR="00165C28" w:rsidRPr="00165C28" w:rsidRDefault="00165C28" w:rsidP="00165C28">
      <w:pPr>
        <w:jc w:val="both"/>
        <w:rPr>
          <w:b/>
          <w:sz w:val="22"/>
          <w:u w:val="single"/>
        </w:rPr>
      </w:pPr>
      <w:r w:rsidRPr="00165C28">
        <w:rPr>
          <w:b/>
          <w:sz w:val="22"/>
          <w:u w:val="single"/>
        </w:rPr>
        <w:t>Preparation and management of the Register of Electors</w:t>
      </w:r>
    </w:p>
    <w:p w14:paraId="3F77E92A" w14:textId="77777777" w:rsidR="00165C28" w:rsidRPr="00165C28" w:rsidRDefault="00165C28" w:rsidP="00165C28">
      <w:pPr>
        <w:jc w:val="both"/>
        <w:rPr>
          <w:b/>
          <w:sz w:val="10"/>
          <w:szCs w:val="10"/>
          <w:u w:val="single"/>
        </w:rPr>
      </w:pPr>
    </w:p>
    <w:p w14:paraId="7638D52F" w14:textId="77777777" w:rsidR="00165C28" w:rsidRPr="00165C28" w:rsidRDefault="00165C28" w:rsidP="00165C28">
      <w:pPr>
        <w:jc w:val="both"/>
        <w:rPr>
          <w:sz w:val="22"/>
        </w:rPr>
      </w:pPr>
      <w:r w:rsidRPr="00165C28">
        <w:rPr>
          <w:sz w:val="22"/>
        </w:rPr>
        <w:t xml:space="preserve">The Franchise Section of Cork County Council undertakes work to update the Register of Electors, in line with </w:t>
      </w:r>
      <w:r w:rsidRPr="00165C28">
        <w:rPr>
          <w:bCs/>
          <w:sz w:val="22"/>
        </w:rPr>
        <w:t>national procedures</w:t>
      </w:r>
      <w:r w:rsidRPr="00165C28">
        <w:rPr>
          <w:sz w:val="22"/>
        </w:rPr>
        <w:t xml:space="preserve"> and all obligations are met with regard to the maintenance of same.  The following are some of the additional steps undertaken by Cork County Council to review the Register:</w:t>
      </w:r>
    </w:p>
    <w:p w14:paraId="7D575F9C" w14:textId="77777777" w:rsidR="00165C28" w:rsidRPr="00165C28" w:rsidRDefault="00165C28" w:rsidP="00165C28">
      <w:pPr>
        <w:jc w:val="both"/>
        <w:rPr>
          <w:sz w:val="22"/>
        </w:rPr>
      </w:pPr>
    </w:p>
    <w:p w14:paraId="1BFBE779" w14:textId="77777777" w:rsidR="00165C28" w:rsidRPr="00165C28" w:rsidRDefault="00165C28" w:rsidP="000C34A7">
      <w:pPr>
        <w:pStyle w:val="ListParagraph"/>
        <w:numPr>
          <w:ilvl w:val="0"/>
          <w:numId w:val="5"/>
        </w:numPr>
        <w:contextualSpacing w:val="0"/>
        <w:jc w:val="both"/>
        <w:rPr>
          <w:sz w:val="22"/>
          <w:szCs w:val="22"/>
        </w:rPr>
      </w:pPr>
      <w:r w:rsidRPr="00165C28">
        <w:rPr>
          <w:sz w:val="22"/>
          <w:szCs w:val="22"/>
        </w:rPr>
        <w:t>Forms are supplied by the Department of Housing, Planning and Local Government. Supplies are circulated to post offices, Garda stations, public libraries and Council Offices.</w:t>
      </w:r>
    </w:p>
    <w:p w14:paraId="29EBD3EA" w14:textId="77777777" w:rsidR="00165C28" w:rsidRPr="00165C28" w:rsidRDefault="00165C28" w:rsidP="000C34A7">
      <w:pPr>
        <w:pStyle w:val="ListParagraph"/>
        <w:numPr>
          <w:ilvl w:val="0"/>
          <w:numId w:val="5"/>
        </w:numPr>
        <w:contextualSpacing w:val="0"/>
        <w:jc w:val="both"/>
        <w:rPr>
          <w:sz w:val="22"/>
          <w:szCs w:val="22"/>
        </w:rPr>
      </w:pPr>
      <w:r w:rsidRPr="00165C28">
        <w:rPr>
          <w:sz w:val="22"/>
          <w:szCs w:val="22"/>
        </w:rPr>
        <w:t>Schools are contacted to register students who turn 18.</w:t>
      </w:r>
    </w:p>
    <w:p w14:paraId="572D925F" w14:textId="77777777" w:rsidR="00165C28" w:rsidRPr="00165C28" w:rsidRDefault="00165C28" w:rsidP="000C34A7">
      <w:pPr>
        <w:pStyle w:val="ListParagraph"/>
        <w:numPr>
          <w:ilvl w:val="0"/>
          <w:numId w:val="5"/>
        </w:numPr>
        <w:contextualSpacing w:val="0"/>
        <w:jc w:val="both"/>
        <w:rPr>
          <w:sz w:val="22"/>
          <w:szCs w:val="22"/>
        </w:rPr>
      </w:pPr>
      <w:r w:rsidRPr="00165C28">
        <w:rPr>
          <w:sz w:val="22"/>
          <w:szCs w:val="22"/>
        </w:rPr>
        <w:t>Nursing Homes and Hospitals are contacted to register residents.</w:t>
      </w:r>
    </w:p>
    <w:p w14:paraId="0A55229A" w14:textId="77777777" w:rsidR="00165C28" w:rsidRPr="00165C28" w:rsidRDefault="00165C28" w:rsidP="000C34A7">
      <w:pPr>
        <w:pStyle w:val="ListParagraph"/>
        <w:numPr>
          <w:ilvl w:val="0"/>
          <w:numId w:val="5"/>
        </w:numPr>
        <w:contextualSpacing w:val="0"/>
        <w:jc w:val="both"/>
        <w:rPr>
          <w:sz w:val="22"/>
          <w:szCs w:val="22"/>
        </w:rPr>
      </w:pPr>
      <w:r w:rsidRPr="00165C28">
        <w:rPr>
          <w:sz w:val="22"/>
          <w:szCs w:val="22"/>
        </w:rPr>
        <w:t>Death Event notices are reviewed on a weekly basis to remove voters who have passed away.</w:t>
      </w:r>
    </w:p>
    <w:p w14:paraId="7F1D2A7C" w14:textId="77777777" w:rsidR="00165C28" w:rsidRPr="00165C28" w:rsidRDefault="00165C28" w:rsidP="000C34A7">
      <w:pPr>
        <w:pStyle w:val="ListParagraph"/>
        <w:numPr>
          <w:ilvl w:val="0"/>
          <w:numId w:val="5"/>
        </w:numPr>
        <w:contextualSpacing w:val="0"/>
        <w:jc w:val="both"/>
        <w:rPr>
          <w:sz w:val="22"/>
          <w:szCs w:val="22"/>
        </w:rPr>
      </w:pPr>
      <w:r w:rsidRPr="00165C28">
        <w:rPr>
          <w:sz w:val="22"/>
          <w:szCs w:val="22"/>
        </w:rPr>
        <w:t>National and local media campaigns are undertaken.</w:t>
      </w:r>
    </w:p>
    <w:p w14:paraId="1CF3CE43" w14:textId="77777777" w:rsidR="00165C28" w:rsidRPr="00165C28" w:rsidRDefault="00165C28" w:rsidP="00165C28">
      <w:pPr>
        <w:jc w:val="both"/>
        <w:rPr>
          <w:sz w:val="22"/>
        </w:rPr>
      </w:pPr>
    </w:p>
    <w:p w14:paraId="503C9384" w14:textId="77777777" w:rsidR="00165C28" w:rsidRPr="00165C28" w:rsidRDefault="00165C28" w:rsidP="00165C28">
      <w:pPr>
        <w:jc w:val="both"/>
        <w:rPr>
          <w:sz w:val="22"/>
        </w:rPr>
      </w:pPr>
      <w:r w:rsidRPr="00165C28">
        <w:rPr>
          <w:sz w:val="22"/>
        </w:rPr>
        <w:t>The onus is on individual voters to ensure that their name appears on the register and that their registration details are correct.</w:t>
      </w:r>
    </w:p>
    <w:p w14:paraId="3EF40B1E" w14:textId="77777777" w:rsidR="00165C28" w:rsidRPr="00165C28" w:rsidRDefault="00165C28" w:rsidP="00165C28">
      <w:pPr>
        <w:jc w:val="both"/>
        <w:rPr>
          <w:sz w:val="22"/>
        </w:rPr>
      </w:pPr>
    </w:p>
    <w:p w14:paraId="335B4169" w14:textId="77777777" w:rsidR="00165C28" w:rsidRPr="00165C28" w:rsidRDefault="00165C28" w:rsidP="00165C28">
      <w:pPr>
        <w:jc w:val="both"/>
        <w:rPr>
          <w:b/>
          <w:sz w:val="22"/>
          <w:u w:val="single"/>
        </w:rPr>
      </w:pPr>
      <w:r w:rsidRPr="00165C28">
        <w:rPr>
          <w:b/>
          <w:sz w:val="22"/>
          <w:u w:val="single"/>
        </w:rPr>
        <w:t>Updates in cases of people who have died</w:t>
      </w:r>
    </w:p>
    <w:p w14:paraId="4EE925DF" w14:textId="77777777" w:rsidR="00165C28" w:rsidRPr="00165C28" w:rsidRDefault="00165C28" w:rsidP="00165C28">
      <w:pPr>
        <w:jc w:val="both"/>
        <w:rPr>
          <w:b/>
          <w:sz w:val="10"/>
          <w:szCs w:val="10"/>
          <w:u w:val="single"/>
        </w:rPr>
      </w:pPr>
    </w:p>
    <w:p w14:paraId="615EB5D9" w14:textId="69E5B7B7" w:rsidR="00165C28" w:rsidRDefault="00165C28" w:rsidP="00165C28">
      <w:pPr>
        <w:jc w:val="both"/>
        <w:rPr>
          <w:sz w:val="22"/>
        </w:rPr>
      </w:pPr>
      <w:r w:rsidRPr="00165C28">
        <w:rPr>
          <w:bCs/>
          <w:sz w:val="22"/>
        </w:rPr>
        <w:t>In the event of a death, the family can provide details to Cork County Council to update the Register of Electors. Staff</w:t>
      </w:r>
      <w:r w:rsidRPr="00165C28">
        <w:rPr>
          <w:sz w:val="22"/>
        </w:rPr>
        <w:t xml:space="preserve"> cross-check details with the Death Events Service.</w:t>
      </w:r>
      <w:r w:rsidRPr="00165C28">
        <w:rPr>
          <w:bCs/>
          <w:sz w:val="22"/>
        </w:rPr>
        <w:t xml:space="preserve"> </w:t>
      </w:r>
      <w:r w:rsidRPr="00165C28">
        <w:rPr>
          <w:sz w:val="22"/>
        </w:rPr>
        <w:t xml:space="preserve">The Death Events Publication Service provided by the General Register Office is available to all public sector bodies. While additions or updates to the register can be included on the supplement to the register, the removal of names can only be </w:t>
      </w:r>
      <w:r w:rsidR="001E6F22" w:rsidRPr="00165C28">
        <w:rPr>
          <w:sz w:val="22"/>
        </w:rPr>
        <w:t>affected</w:t>
      </w:r>
      <w:r w:rsidRPr="00165C28">
        <w:rPr>
          <w:sz w:val="22"/>
        </w:rPr>
        <w:t xml:space="preserve"> when the new register is prepared in November each year. This will be addressed as part of the ongoing national modernisation</w:t>
      </w:r>
      <w:r>
        <w:rPr>
          <w:sz w:val="22"/>
        </w:rPr>
        <w:t>.</w:t>
      </w:r>
    </w:p>
    <w:p w14:paraId="32D51287" w14:textId="3334901F" w:rsidR="00165C28" w:rsidRDefault="00165C28" w:rsidP="00165C28">
      <w:pPr>
        <w:jc w:val="both"/>
        <w:rPr>
          <w:sz w:val="22"/>
        </w:rPr>
      </w:pPr>
    </w:p>
    <w:p w14:paraId="0289CF41" w14:textId="2B952629" w:rsidR="00165C28" w:rsidRDefault="00165C28" w:rsidP="00165C28">
      <w:pPr>
        <w:jc w:val="both"/>
        <w:rPr>
          <w:sz w:val="22"/>
        </w:rPr>
      </w:pPr>
      <w:r>
        <w:rPr>
          <w:sz w:val="22"/>
        </w:rPr>
        <w:t>During this discussion the Members made the following points:</w:t>
      </w:r>
    </w:p>
    <w:p w14:paraId="13E5B390" w14:textId="6E26456B" w:rsidR="00165C28" w:rsidRDefault="00165C28" w:rsidP="00165C28">
      <w:pPr>
        <w:jc w:val="both"/>
        <w:rPr>
          <w:sz w:val="22"/>
        </w:rPr>
      </w:pPr>
    </w:p>
    <w:p w14:paraId="091DD370" w14:textId="29504E90" w:rsidR="00165C28" w:rsidRDefault="00165C28" w:rsidP="000C34A7">
      <w:pPr>
        <w:pStyle w:val="ListParagraph"/>
        <w:numPr>
          <w:ilvl w:val="0"/>
          <w:numId w:val="7"/>
        </w:numPr>
        <w:jc w:val="both"/>
        <w:rPr>
          <w:sz w:val="22"/>
        </w:rPr>
      </w:pPr>
      <w:r>
        <w:rPr>
          <w:sz w:val="22"/>
        </w:rPr>
        <w:t xml:space="preserve">Members advised that the </w:t>
      </w:r>
      <w:r w:rsidR="001E6F22">
        <w:rPr>
          <w:sz w:val="22"/>
        </w:rPr>
        <w:t xml:space="preserve">Electoral Reform </w:t>
      </w:r>
      <w:r w:rsidRPr="001E6F22">
        <w:rPr>
          <w:sz w:val="22"/>
        </w:rPr>
        <w:t>Bill has</w:t>
      </w:r>
      <w:r w:rsidR="0030609A">
        <w:rPr>
          <w:sz w:val="22"/>
        </w:rPr>
        <w:t xml:space="preserve"> not </w:t>
      </w:r>
      <w:r w:rsidRPr="001E6F22">
        <w:rPr>
          <w:sz w:val="22"/>
        </w:rPr>
        <w:t xml:space="preserve">gone through the </w:t>
      </w:r>
      <w:proofErr w:type="spellStart"/>
      <w:r w:rsidRPr="001E6F22">
        <w:rPr>
          <w:sz w:val="22"/>
        </w:rPr>
        <w:t>Dáil</w:t>
      </w:r>
      <w:proofErr w:type="spellEnd"/>
      <w:r w:rsidRPr="001E6F22">
        <w:rPr>
          <w:sz w:val="22"/>
        </w:rPr>
        <w:t xml:space="preserve"> </w:t>
      </w:r>
      <w:r w:rsidR="001E6F22">
        <w:rPr>
          <w:sz w:val="22"/>
        </w:rPr>
        <w:t xml:space="preserve">yet </w:t>
      </w:r>
    </w:p>
    <w:p w14:paraId="7FFB2462" w14:textId="7D04EF6D" w:rsidR="001E6F22" w:rsidRPr="001E6F22" w:rsidRDefault="001E6F22" w:rsidP="000C34A7">
      <w:pPr>
        <w:pStyle w:val="ListParagraph"/>
        <w:numPr>
          <w:ilvl w:val="0"/>
          <w:numId w:val="7"/>
        </w:numPr>
        <w:jc w:val="both"/>
        <w:rPr>
          <w:sz w:val="22"/>
        </w:rPr>
      </w:pPr>
      <w:r>
        <w:rPr>
          <w:sz w:val="22"/>
        </w:rPr>
        <w:t xml:space="preserve">Acknowledged that some of these issues will be resolved once </w:t>
      </w:r>
      <w:r w:rsidR="0030609A">
        <w:rPr>
          <w:sz w:val="22"/>
        </w:rPr>
        <w:t>B</w:t>
      </w:r>
      <w:r>
        <w:rPr>
          <w:sz w:val="22"/>
        </w:rPr>
        <w:t>ill is passed</w:t>
      </w:r>
    </w:p>
    <w:p w14:paraId="16996C3D" w14:textId="4DA233C3" w:rsidR="00165C28" w:rsidRDefault="0030609A" w:rsidP="000C34A7">
      <w:pPr>
        <w:pStyle w:val="ListParagraph"/>
        <w:numPr>
          <w:ilvl w:val="0"/>
          <w:numId w:val="7"/>
        </w:numPr>
        <w:jc w:val="both"/>
        <w:rPr>
          <w:sz w:val="22"/>
        </w:rPr>
      </w:pPr>
      <w:r>
        <w:rPr>
          <w:sz w:val="22"/>
        </w:rPr>
        <w:t>Deceased</w:t>
      </w:r>
      <w:r w:rsidR="00165C28">
        <w:rPr>
          <w:sz w:val="22"/>
        </w:rPr>
        <w:t xml:space="preserve"> people still on</w:t>
      </w:r>
      <w:r>
        <w:rPr>
          <w:sz w:val="22"/>
        </w:rPr>
        <w:t xml:space="preserve"> electoral</w:t>
      </w:r>
      <w:r w:rsidR="00165C28">
        <w:rPr>
          <w:sz w:val="22"/>
        </w:rPr>
        <w:t xml:space="preserve"> register is </w:t>
      </w:r>
      <w:r>
        <w:rPr>
          <w:sz w:val="22"/>
        </w:rPr>
        <w:t>an</w:t>
      </w:r>
      <w:r w:rsidR="00165C28">
        <w:rPr>
          <w:sz w:val="22"/>
        </w:rPr>
        <w:t xml:space="preserve"> issue</w:t>
      </w:r>
    </w:p>
    <w:p w14:paraId="1148EB7B" w14:textId="72D5C7AC" w:rsidR="00165C28" w:rsidRDefault="00165C28" w:rsidP="000C34A7">
      <w:pPr>
        <w:pStyle w:val="ListParagraph"/>
        <w:numPr>
          <w:ilvl w:val="0"/>
          <w:numId w:val="7"/>
        </w:numPr>
        <w:jc w:val="both"/>
        <w:rPr>
          <w:sz w:val="22"/>
        </w:rPr>
      </w:pPr>
      <w:r>
        <w:rPr>
          <w:sz w:val="22"/>
        </w:rPr>
        <w:t>Advised that postman &amp; community groups could assist as they have local knowledge of all areas</w:t>
      </w:r>
    </w:p>
    <w:p w14:paraId="3CC9367C" w14:textId="535FABF3" w:rsidR="00165C28" w:rsidRPr="00A47A7E" w:rsidRDefault="00165C28" w:rsidP="00A47A7E">
      <w:pPr>
        <w:pStyle w:val="ListParagraph"/>
        <w:numPr>
          <w:ilvl w:val="0"/>
          <w:numId w:val="7"/>
        </w:numPr>
        <w:jc w:val="both"/>
        <w:rPr>
          <w:sz w:val="22"/>
        </w:rPr>
      </w:pPr>
      <w:r>
        <w:rPr>
          <w:sz w:val="22"/>
        </w:rPr>
        <w:t xml:space="preserve">Members said they met a lot of people while out </w:t>
      </w:r>
      <w:r w:rsidR="001E6F22">
        <w:rPr>
          <w:sz w:val="22"/>
        </w:rPr>
        <w:t>canvassing</w:t>
      </w:r>
      <w:r>
        <w:rPr>
          <w:sz w:val="22"/>
        </w:rPr>
        <w:t xml:space="preserve"> that wer</w:t>
      </w:r>
      <w:r w:rsidR="00A47A7E">
        <w:rPr>
          <w:sz w:val="22"/>
        </w:rPr>
        <w:t xml:space="preserve">e not </w:t>
      </w:r>
      <w:r w:rsidRPr="00A47A7E">
        <w:rPr>
          <w:sz w:val="22"/>
        </w:rPr>
        <w:t>on the register</w:t>
      </w:r>
    </w:p>
    <w:p w14:paraId="72252D69" w14:textId="28E821B0" w:rsidR="00165C28" w:rsidRDefault="00165C28" w:rsidP="000C34A7">
      <w:pPr>
        <w:pStyle w:val="ListParagraph"/>
        <w:numPr>
          <w:ilvl w:val="0"/>
          <w:numId w:val="7"/>
        </w:numPr>
        <w:jc w:val="both"/>
        <w:rPr>
          <w:sz w:val="22"/>
        </w:rPr>
      </w:pPr>
      <w:r>
        <w:rPr>
          <w:sz w:val="22"/>
        </w:rPr>
        <w:t xml:space="preserve">Said people should be automatically added to register </w:t>
      </w:r>
      <w:r w:rsidR="001E6F22">
        <w:rPr>
          <w:sz w:val="22"/>
        </w:rPr>
        <w:t xml:space="preserve">once they turn 18 </w:t>
      </w:r>
      <w:r>
        <w:rPr>
          <w:sz w:val="22"/>
        </w:rPr>
        <w:t>&amp; be able to opt out if they wish</w:t>
      </w:r>
    </w:p>
    <w:p w14:paraId="40FA5150" w14:textId="6D2F608C" w:rsidR="00165C28" w:rsidRDefault="001E6F22" w:rsidP="000C34A7">
      <w:pPr>
        <w:pStyle w:val="ListParagraph"/>
        <w:numPr>
          <w:ilvl w:val="0"/>
          <w:numId w:val="7"/>
        </w:numPr>
        <w:jc w:val="both"/>
        <w:rPr>
          <w:sz w:val="22"/>
        </w:rPr>
      </w:pPr>
      <w:r>
        <w:rPr>
          <w:sz w:val="22"/>
        </w:rPr>
        <w:t xml:space="preserve">PPSN numbers </w:t>
      </w:r>
      <w:r w:rsidR="0030609A">
        <w:rPr>
          <w:sz w:val="22"/>
        </w:rPr>
        <w:t>should be included in the register data</w:t>
      </w:r>
    </w:p>
    <w:p w14:paraId="6A846813" w14:textId="388D0C2A" w:rsidR="000473C5" w:rsidRPr="000473C5" w:rsidRDefault="000473C5" w:rsidP="000473C5">
      <w:pPr>
        <w:pStyle w:val="ListParagraph"/>
        <w:numPr>
          <w:ilvl w:val="0"/>
          <w:numId w:val="7"/>
        </w:numPr>
        <w:jc w:val="both"/>
        <w:rPr>
          <w:sz w:val="22"/>
        </w:rPr>
      </w:pPr>
      <w:r>
        <w:rPr>
          <w:sz w:val="22"/>
        </w:rPr>
        <w:t>Advised that people should check the register to make sure that they are included</w:t>
      </w:r>
    </w:p>
    <w:p w14:paraId="5EDC5B43" w14:textId="1E815B9F" w:rsidR="001E6F22" w:rsidRDefault="001E6F22" w:rsidP="001E6F22">
      <w:pPr>
        <w:jc w:val="both"/>
        <w:rPr>
          <w:sz w:val="22"/>
        </w:rPr>
      </w:pPr>
    </w:p>
    <w:p w14:paraId="7FFBC9EF" w14:textId="20D41167" w:rsidR="001E6F22" w:rsidRPr="001E6F22" w:rsidRDefault="001E6F22" w:rsidP="001E6F22">
      <w:pPr>
        <w:jc w:val="both"/>
        <w:rPr>
          <w:b/>
          <w:bCs/>
          <w:i/>
          <w:iCs/>
          <w:sz w:val="22"/>
          <w:shd w:val="clear" w:color="auto" w:fill="FFFFFF"/>
        </w:rPr>
      </w:pPr>
      <w:r w:rsidRPr="001E6F22">
        <w:rPr>
          <w:b/>
          <w:bCs/>
          <w:i/>
          <w:iCs/>
          <w:sz w:val="22"/>
        </w:rPr>
        <w:t xml:space="preserve">Members agreed to write to </w:t>
      </w:r>
      <w:r w:rsidRPr="001E6F22">
        <w:rPr>
          <w:b/>
          <w:bCs/>
          <w:i/>
          <w:iCs/>
          <w:sz w:val="22"/>
          <w:shd w:val="clear" w:color="auto" w:fill="FFFFFF"/>
        </w:rPr>
        <w:t>Minister Darragh O’Brien, Minister for Housing, Local Government and Heritage to request the reform of voting register as a matter of urgency.</w:t>
      </w:r>
    </w:p>
    <w:p w14:paraId="63A4A1C6" w14:textId="2DB706EA" w:rsidR="001E6F22" w:rsidRPr="001E6F22" w:rsidRDefault="001E6F22" w:rsidP="001E6F22">
      <w:pPr>
        <w:jc w:val="both"/>
        <w:rPr>
          <w:sz w:val="22"/>
        </w:rPr>
      </w:pPr>
    </w:p>
    <w:p w14:paraId="09733DDF" w14:textId="77777777" w:rsidR="00165C28" w:rsidRPr="00165C28" w:rsidRDefault="00165C28" w:rsidP="00165C28">
      <w:pPr>
        <w:jc w:val="both"/>
        <w:rPr>
          <w:sz w:val="22"/>
          <w:lang w:val="en-US"/>
        </w:rPr>
      </w:pPr>
    </w:p>
    <w:p w14:paraId="63EE9245" w14:textId="17D5C42D" w:rsidR="001E6F22" w:rsidRDefault="001E6F22" w:rsidP="001E6F22">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16</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w:t>
      </w:r>
      <w:r>
        <w:rPr>
          <w:rFonts w:asciiTheme="minorHAnsi" w:hAnsiTheme="minorHAnsi" w:cstheme="minorHAnsi"/>
          <w:b/>
          <w:color w:val="0070C0"/>
          <w:sz w:val="22"/>
        </w:rPr>
        <w:t>2</w:t>
      </w:r>
    </w:p>
    <w:p w14:paraId="526E5894" w14:textId="2CB27FC4" w:rsidR="001E6F22" w:rsidRPr="00FE62D0" w:rsidRDefault="00672DF3" w:rsidP="001E6F22">
      <w:pPr>
        <w:rPr>
          <w:b/>
          <w:smallCaps/>
          <w:sz w:val="22"/>
          <w:u w:val="single"/>
        </w:rPr>
      </w:pPr>
      <w:r>
        <w:rPr>
          <w:b/>
          <w:smallCaps/>
          <w:sz w:val="22"/>
          <w:u w:val="single"/>
        </w:rPr>
        <w:t>Public Toilets</w:t>
      </w:r>
      <w:r w:rsidR="001E6F22" w:rsidRPr="00FE62D0">
        <w:rPr>
          <w:b/>
          <w:smallCaps/>
          <w:sz w:val="22"/>
          <w:u w:val="single"/>
        </w:rPr>
        <w:t>:</w:t>
      </w:r>
    </w:p>
    <w:p w14:paraId="6E48F4BD" w14:textId="77777777" w:rsidR="001E6F22" w:rsidRPr="00FE62D0" w:rsidRDefault="001E6F22" w:rsidP="001E6F22">
      <w:pPr>
        <w:pStyle w:val="Heading1"/>
        <w:rPr>
          <w:i/>
          <w:iCs/>
          <w:sz w:val="10"/>
          <w:szCs w:val="10"/>
          <w:u w:val="none"/>
        </w:rPr>
      </w:pPr>
    </w:p>
    <w:p w14:paraId="7FE1E1BB" w14:textId="0B85BE51" w:rsidR="001E6F22" w:rsidRPr="00FE62D0" w:rsidRDefault="001E6F22" w:rsidP="001E6F22">
      <w:pPr>
        <w:pStyle w:val="Heading1"/>
        <w:rPr>
          <w:i/>
          <w:iCs/>
          <w:sz w:val="22"/>
          <w:szCs w:val="22"/>
          <w:u w:val="none"/>
        </w:rPr>
      </w:pPr>
      <w:r w:rsidRPr="00FE62D0">
        <w:rPr>
          <w:i/>
          <w:iCs/>
          <w:sz w:val="22"/>
          <w:szCs w:val="22"/>
          <w:u w:val="none"/>
        </w:rPr>
        <w:t xml:space="preserve">Councillor </w:t>
      </w:r>
      <w:r>
        <w:rPr>
          <w:i/>
          <w:iCs/>
          <w:sz w:val="22"/>
          <w:szCs w:val="22"/>
          <w:u w:val="none"/>
        </w:rPr>
        <w:t>Liam Quaide</w:t>
      </w:r>
      <w:r w:rsidRPr="00FE62D0">
        <w:rPr>
          <w:i/>
          <w:iCs/>
          <w:sz w:val="22"/>
          <w:szCs w:val="22"/>
          <w:u w:val="none"/>
        </w:rPr>
        <w:t xml:space="preserve"> </w:t>
      </w:r>
      <w:r>
        <w:rPr>
          <w:i/>
          <w:iCs/>
          <w:sz w:val="22"/>
          <w:szCs w:val="22"/>
          <w:u w:val="none"/>
        </w:rPr>
        <w:t>p</w:t>
      </w:r>
      <w:r w:rsidRPr="00FE62D0">
        <w:rPr>
          <w:i/>
          <w:iCs/>
          <w:sz w:val="22"/>
          <w:szCs w:val="22"/>
          <w:u w:val="none"/>
        </w:rPr>
        <w:t xml:space="preserve">roposed, seconded by </w:t>
      </w:r>
      <w:r>
        <w:rPr>
          <w:i/>
          <w:iCs/>
          <w:sz w:val="22"/>
          <w:szCs w:val="22"/>
          <w:u w:val="none"/>
        </w:rPr>
        <w:t>Kevin Murphy</w:t>
      </w:r>
      <w:r w:rsidRPr="00FE62D0">
        <w:rPr>
          <w:i/>
          <w:iCs/>
          <w:sz w:val="22"/>
          <w:szCs w:val="22"/>
          <w:u w:val="none"/>
        </w:rPr>
        <w:t>:</w:t>
      </w:r>
    </w:p>
    <w:p w14:paraId="0AE6F3F0" w14:textId="77777777" w:rsidR="00165C28" w:rsidRPr="00165C28" w:rsidRDefault="00165C28" w:rsidP="00BA4290">
      <w:pPr>
        <w:rPr>
          <w:b/>
          <w:bCs/>
          <w:i/>
          <w:iCs/>
          <w:sz w:val="22"/>
        </w:rPr>
      </w:pPr>
    </w:p>
    <w:p w14:paraId="3117C70E" w14:textId="77777777" w:rsidR="001E6F22" w:rsidRPr="001E6F22" w:rsidRDefault="001E6F22" w:rsidP="001E6F22">
      <w:pPr>
        <w:jc w:val="both"/>
        <w:rPr>
          <w:i/>
          <w:iCs/>
          <w:sz w:val="22"/>
          <w:lang w:eastAsia="en-IE"/>
        </w:rPr>
      </w:pPr>
      <w:r w:rsidRPr="001E6F22">
        <w:rPr>
          <w:i/>
          <w:iCs/>
          <w:sz w:val="22"/>
        </w:rPr>
        <w:t>“Bearing in mind that we are anticipating an extremely busy holiday season in tourist towns and particularly in coastal areas in the context of the easing of domestic COVID-19 restrictions and ongoing restrictions on foreign travel that Cork Co. Council would undertake the following:</w:t>
      </w:r>
    </w:p>
    <w:p w14:paraId="783C33CE" w14:textId="77777777" w:rsidR="001E6F22" w:rsidRPr="001E6F22" w:rsidRDefault="001E6F22" w:rsidP="001E6F22">
      <w:pPr>
        <w:jc w:val="both"/>
        <w:rPr>
          <w:i/>
          <w:iCs/>
          <w:sz w:val="22"/>
        </w:rPr>
      </w:pPr>
    </w:p>
    <w:p w14:paraId="389C703B" w14:textId="77777777" w:rsidR="001E6F22" w:rsidRPr="001E6F22" w:rsidRDefault="001E6F22" w:rsidP="000C34A7">
      <w:pPr>
        <w:pStyle w:val="ListParagraph"/>
        <w:numPr>
          <w:ilvl w:val="0"/>
          <w:numId w:val="8"/>
        </w:numPr>
        <w:contextualSpacing w:val="0"/>
        <w:jc w:val="both"/>
        <w:rPr>
          <w:i/>
          <w:iCs/>
          <w:sz w:val="22"/>
          <w:szCs w:val="22"/>
        </w:rPr>
      </w:pPr>
      <w:r w:rsidRPr="001E6F22">
        <w:rPr>
          <w:i/>
          <w:iCs/>
          <w:sz w:val="22"/>
          <w:szCs w:val="22"/>
        </w:rPr>
        <w:t>Each Municipal District would devise a plan for public realm maintenance, and particularly waste management, that is based on its particular Council staffing levels and local community group activity, and this plan would include engagement with local businesses, particularly those that may contribute to increased waste generation. </w:t>
      </w:r>
    </w:p>
    <w:p w14:paraId="648A4DCA" w14:textId="77777777" w:rsidR="001E6F22" w:rsidRPr="001E6F22" w:rsidRDefault="001E6F22" w:rsidP="001E6F22">
      <w:pPr>
        <w:jc w:val="both"/>
        <w:rPr>
          <w:i/>
          <w:iCs/>
          <w:sz w:val="22"/>
        </w:rPr>
      </w:pPr>
    </w:p>
    <w:p w14:paraId="28D72DBA" w14:textId="77777777" w:rsidR="001E6F22" w:rsidRPr="001E6F22" w:rsidRDefault="001E6F22" w:rsidP="001E6F22">
      <w:pPr>
        <w:jc w:val="both"/>
        <w:rPr>
          <w:i/>
          <w:iCs/>
          <w:sz w:val="22"/>
        </w:rPr>
      </w:pPr>
    </w:p>
    <w:p w14:paraId="62020F43" w14:textId="24E2F22F" w:rsidR="001E6F22" w:rsidRDefault="001E6F22" w:rsidP="000C34A7">
      <w:pPr>
        <w:pStyle w:val="ListParagraph"/>
        <w:numPr>
          <w:ilvl w:val="0"/>
          <w:numId w:val="8"/>
        </w:numPr>
        <w:contextualSpacing w:val="0"/>
        <w:jc w:val="both"/>
        <w:rPr>
          <w:i/>
          <w:iCs/>
          <w:sz w:val="22"/>
          <w:szCs w:val="22"/>
        </w:rPr>
      </w:pPr>
      <w:r w:rsidRPr="001E6F22">
        <w:rPr>
          <w:i/>
          <w:iCs/>
          <w:sz w:val="22"/>
          <w:szCs w:val="22"/>
        </w:rPr>
        <w:t>That a plan be published by each Municipal District on the provision of public toilets in busy tourist spots, including beaches, recognising that public convenience is a key requirement of Blue Flag status as well as for protecting public health so that our beaches can operate safely.”</w:t>
      </w:r>
    </w:p>
    <w:p w14:paraId="3171B6DD" w14:textId="1A9B6B85" w:rsidR="001E6F22" w:rsidRDefault="001E6F22" w:rsidP="001E6F22">
      <w:pPr>
        <w:jc w:val="both"/>
        <w:rPr>
          <w:i/>
          <w:iCs/>
          <w:sz w:val="22"/>
        </w:rPr>
      </w:pPr>
    </w:p>
    <w:p w14:paraId="233B4254" w14:textId="75DBB013" w:rsidR="001E6F22" w:rsidRPr="00BA4290" w:rsidRDefault="001E6F22" w:rsidP="001E6F22">
      <w:pPr>
        <w:jc w:val="both"/>
        <w:rPr>
          <w:sz w:val="22"/>
          <w:lang w:val="en-GB"/>
        </w:rPr>
      </w:pPr>
      <w:r w:rsidRPr="00BA4290">
        <w:rPr>
          <w:sz w:val="22"/>
          <w:lang w:val="en-GB"/>
        </w:rPr>
        <w:t>Members noted response from M</w:t>
      </w:r>
      <w:r>
        <w:rPr>
          <w:sz w:val="22"/>
          <w:lang w:val="en-GB"/>
        </w:rPr>
        <w:t>r. Niall Healy</w:t>
      </w:r>
      <w:r w:rsidRPr="00BA4290">
        <w:rPr>
          <w:sz w:val="22"/>
          <w:lang w:val="en-GB"/>
        </w:rPr>
        <w:t xml:space="preserve">, Director of Service </w:t>
      </w:r>
      <w:r>
        <w:rPr>
          <w:sz w:val="22"/>
          <w:lang w:val="en-GB"/>
        </w:rPr>
        <w:t>Municipal District and Operational</w:t>
      </w:r>
      <w:r w:rsidRPr="00BA4290">
        <w:rPr>
          <w:sz w:val="22"/>
          <w:lang w:val="en-GB"/>
        </w:rPr>
        <w:t xml:space="preserve"> as follows:</w:t>
      </w:r>
    </w:p>
    <w:p w14:paraId="336C6795" w14:textId="77777777" w:rsidR="001E6F22" w:rsidRDefault="001E6F22" w:rsidP="001E6F22">
      <w:pPr>
        <w:jc w:val="both"/>
        <w:rPr>
          <w:i/>
          <w:iCs/>
          <w:sz w:val="22"/>
          <w:lang w:val="en-GB"/>
        </w:rPr>
      </w:pPr>
    </w:p>
    <w:p w14:paraId="60CE9B84" w14:textId="77777777" w:rsidR="001E6F22" w:rsidRPr="00BA4290" w:rsidRDefault="001E6F22" w:rsidP="001E6F22">
      <w:pPr>
        <w:rPr>
          <w:sz w:val="22"/>
          <w:lang w:val="en-US"/>
        </w:rPr>
      </w:pPr>
      <w:r w:rsidRPr="00BA4290">
        <w:rPr>
          <w:b/>
          <w:sz w:val="22"/>
        </w:rPr>
        <w:t>RESPONSE:</w:t>
      </w:r>
    </w:p>
    <w:p w14:paraId="57788849" w14:textId="77777777" w:rsidR="001E6F22" w:rsidRPr="001E6F22" w:rsidRDefault="001E6F22" w:rsidP="001E6F22">
      <w:pPr>
        <w:jc w:val="both"/>
        <w:rPr>
          <w:i/>
          <w:iCs/>
          <w:sz w:val="22"/>
        </w:rPr>
      </w:pPr>
    </w:p>
    <w:p w14:paraId="16C9F52D" w14:textId="77777777" w:rsidR="001E6F22" w:rsidRPr="001E6F22" w:rsidRDefault="001E6F22" w:rsidP="001E6F22">
      <w:pPr>
        <w:jc w:val="both"/>
        <w:rPr>
          <w:sz w:val="22"/>
        </w:rPr>
      </w:pPr>
      <w:r w:rsidRPr="001E6F22">
        <w:rPr>
          <w:sz w:val="22"/>
        </w:rPr>
        <w:t>It is expected that Summer 2021 will see a large influx of stay-cationers to town and villages across the county, particularly in tourist hotspots, town centres, and seaside locations. The public is being encouraged to recreate and socialise outdoors in accordance with public health guidelines that prevail at the time.</w:t>
      </w:r>
    </w:p>
    <w:p w14:paraId="5CCF6D94" w14:textId="77777777" w:rsidR="001E6F22" w:rsidRPr="001E6F22" w:rsidRDefault="001E6F22" w:rsidP="001E6F22">
      <w:pPr>
        <w:jc w:val="both"/>
        <w:rPr>
          <w:sz w:val="22"/>
        </w:rPr>
      </w:pPr>
    </w:p>
    <w:p w14:paraId="1CABA361" w14:textId="77777777" w:rsidR="001E6F22" w:rsidRPr="001E6F22" w:rsidRDefault="001E6F22" w:rsidP="001E6F22">
      <w:pPr>
        <w:jc w:val="both"/>
        <w:rPr>
          <w:sz w:val="22"/>
        </w:rPr>
      </w:pPr>
      <w:r w:rsidRPr="001E6F22">
        <w:rPr>
          <w:sz w:val="22"/>
        </w:rPr>
        <w:t>The Council’s Project ACT (Activation of County Towns) Programme of Works for 2021 has been developed to support the above, as well as to support businesses and communities across our county towns and villages. The key overarching principle of the proposed works contained in Project ACT is to facilitate outdoor recreational activities, outdoor dining etc., and includes:</w:t>
      </w:r>
    </w:p>
    <w:p w14:paraId="7FA78731" w14:textId="77777777" w:rsidR="001E6F22" w:rsidRPr="001E6F22" w:rsidRDefault="001E6F22" w:rsidP="001E6F22">
      <w:pPr>
        <w:jc w:val="both"/>
        <w:rPr>
          <w:sz w:val="22"/>
        </w:rPr>
      </w:pPr>
    </w:p>
    <w:p w14:paraId="37765E53" w14:textId="012E4497" w:rsidR="00C901B5" w:rsidRPr="00C901B5" w:rsidRDefault="001E6F22" w:rsidP="00C901B5">
      <w:pPr>
        <w:pStyle w:val="ListParagraph"/>
        <w:numPr>
          <w:ilvl w:val="0"/>
          <w:numId w:val="17"/>
        </w:numPr>
        <w:jc w:val="both"/>
        <w:rPr>
          <w:sz w:val="22"/>
        </w:rPr>
      </w:pPr>
      <w:r w:rsidRPr="00C901B5">
        <w:rPr>
          <w:sz w:val="22"/>
        </w:rPr>
        <w:t xml:space="preserve">Provision of outdoor dining and seating facilities by CCC (e.g. installation of canopies/ awnings, picnic tables and seating/benches) </w:t>
      </w:r>
    </w:p>
    <w:p w14:paraId="44634265" w14:textId="53E0A05F" w:rsidR="00C901B5" w:rsidRPr="00C901B5" w:rsidRDefault="001E6F22" w:rsidP="00C901B5">
      <w:pPr>
        <w:pStyle w:val="ListParagraph"/>
        <w:numPr>
          <w:ilvl w:val="0"/>
          <w:numId w:val="17"/>
        </w:numPr>
        <w:jc w:val="both"/>
        <w:rPr>
          <w:sz w:val="22"/>
        </w:rPr>
      </w:pPr>
      <w:r w:rsidRPr="00C901B5">
        <w:rPr>
          <w:sz w:val="22"/>
        </w:rPr>
        <w:t>Supporting the hospitality sector in the provision of outdoor dining and seating through the administration of the Outdoor Dining &amp; Accessories scheme</w:t>
      </w:r>
    </w:p>
    <w:p w14:paraId="5FFCA700" w14:textId="50867D69" w:rsidR="00C901B5" w:rsidRPr="00C901B5" w:rsidRDefault="001E6F22" w:rsidP="00C901B5">
      <w:pPr>
        <w:pStyle w:val="ListParagraph"/>
        <w:numPr>
          <w:ilvl w:val="0"/>
          <w:numId w:val="17"/>
        </w:numPr>
        <w:jc w:val="both"/>
        <w:rPr>
          <w:sz w:val="22"/>
        </w:rPr>
      </w:pPr>
      <w:r w:rsidRPr="00C901B5">
        <w:rPr>
          <w:sz w:val="22"/>
        </w:rPr>
        <w:lastRenderedPageBreak/>
        <w:t>Facilitating the prompt and efficient processing of Section 254 licence applications for outdoor street furniture</w:t>
      </w:r>
    </w:p>
    <w:p w14:paraId="6CFE81F5" w14:textId="0DD9DB6F" w:rsidR="00C901B5" w:rsidRPr="00C901B5" w:rsidRDefault="001E6F22" w:rsidP="00C901B5">
      <w:pPr>
        <w:pStyle w:val="ListParagraph"/>
        <w:numPr>
          <w:ilvl w:val="0"/>
          <w:numId w:val="17"/>
        </w:numPr>
        <w:jc w:val="both"/>
        <w:rPr>
          <w:sz w:val="22"/>
        </w:rPr>
      </w:pPr>
      <w:r w:rsidRPr="00C901B5">
        <w:rPr>
          <w:sz w:val="22"/>
        </w:rPr>
        <w:t xml:space="preserve">A wide range of planting and landscaping initiatives, including the development and improvement of parklets which will enhance placemaking and make our towns more attractive </w:t>
      </w:r>
    </w:p>
    <w:p w14:paraId="30330D94" w14:textId="7B4A507B" w:rsidR="001E6F22" w:rsidRPr="00C901B5" w:rsidRDefault="001E6F22" w:rsidP="00C901B5">
      <w:pPr>
        <w:pStyle w:val="ListParagraph"/>
        <w:numPr>
          <w:ilvl w:val="0"/>
          <w:numId w:val="17"/>
        </w:numPr>
        <w:jc w:val="both"/>
        <w:rPr>
          <w:sz w:val="22"/>
        </w:rPr>
      </w:pPr>
      <w:r w:rsidRPr="00C901B5">
        <w:rPr>
          <w:sz w:val="22"/>
        </w:rPr>
        <w:t xml:space="preserve">The provision of Painting Schemes which are highly visual and impactful </w:t>
      </w:r>
    </w:p>
    <w:p w14:paraId="319CBBE3" w14:textId="77777777" w:rsidR="001E6F22" w:rsidRPr="001E6F22" w:rsidRDefault="001E6F22" w:rsidP="001E6F22">
      <w:pPr>
        <w:jc w:val="both"/>
        <w:rPr>
          <w:sz w:val="22"/>
        </w:rPr>
      </w:pPr>
    </w:p>
    <w:p w14:paraId="64E0B420" w14:textId="77777777" w:rsidR="001E6F22" w:rsidRPr="001E6F22" w:rsidRDefault="001E6F22" w:rsidP="001E6F22">
      <w:pPr>
        <w:jc w:val="both"/>
        <w:rPr>
          <w:sz w:val="22"/>
        </w:rPr>
      </w:pPr>
      <w:r w:rsidRPr="001E6F22">
        <w:rPr>
          <w:sz w:val="22"/>
        </w:rPr>
        <w:t xml:space="preserve">A high standard of maintenance and upkeep of open spaces and public realm will continue to be supported. This requires the involvement of business as well as the local authority. For its part, Cork County Council will ensure that street cleaning regimes are maintained. The council already commits massive resources to emptying street bins. Notwithstanding this, there has been a significant increase in the amount of waste being generated as a result of the increased level of outdoor activity and takeaway consumption, e.g. takeaway food, coffee/drinks, refreshments etc. </w:t>
      </w:r>
    </w:p>
    <w:p w14:paraId="1B6B2677" w14:textId="77777777" w:rsidR="001E6F22" w:rsidRPr="001E6F22" w:rsidRDefault="001E6F22" w:rsidP="001E6F22">
      <w:pPr>
        <w:jc w:val="both"/>
        <w:rPr>
          <w:sz w:val="22"/>
        </w:rPr>
      </w:pPr>
    </w:p>
    <w:p w14:paraId="78AF59DA" w14:textId="77777777" w:rsidR="001E6F22" w:rsidRPr="001E6F22" w:rsidRDefault="001E6F22" w:rsidP="001E6F22">
      <w:pPr>
        <w:jc w:val="both"/>
        <w:rPr>
          <w:sz w:val="22"/>
        </w:rPr>
      </w:pPr>
      <w:r w:rsidRPr="001E6F22">
        <w:rPr>
          <w:sz w:val="22"/>
        </w:rPr>
        <w:t>It is important to note that the primary issue regarding littering is public behaviour. The council’s view is that a high degree of personal responsibility needs to be borne by individual consumers. The consumer needs to understand that littering is an offence, and that there is no situation whereby disposing of litter in an indiscriminate manner in a public place is acceptable. In particular, where bins are full - or where there is no waste receptacle available - the consumer needs to understand their own personal responsibility, and that they should take their litter home with them. The council proposes to embark on a public awareness campaign to highlight this important messaging.</w:t>
      </w:r>
    </w:p>
    <w:p w14:paraId="7A16E9FE" w14:textId="77777777" w:rsidR="001E6F22" w:rsidRPr="001E6F22" w:rsidRDefault="001E6F22" w:rsidP="001E6F22">
      <w:pPr>
        <w:jc w:val="both"/>
        <w:rPr>
          <w:sz w:val="22"/>
        </w:rPr>
      </w:pPr>
    </w:p>
    <w:p w14:paraId="5C1BA165" w14:textId="1F03F095" w:rsidR="001E6F22" w:rsidRPr="001E6F22" w:rsidRDefault="001E6F22" w:rsidP="001E6F22">
      <w:pPr>
        <w:jc w:val="both"/>
        <w:rPr>
          <w:sz w:val="22"/>
        </w:rPr>
      </w:pPr>
      <w:r w:rsidRPr="001E6F22">
        <w:rPr>
          <w:sz w:val="22"/>
        </w:rPr>
        <w:t>There is also an onus on business owners, particularly those involved in the provision of takeaway services. Businesses have a role to play – providing bins outside their premises, cleaning up in the vicinity of their premises, and ensuring that their customers dispose of the litter appropriately. As noted, Cork County Council is working closely with local business to facilitate outdoor dining, and part of this process involves business and the local authority working together to promote a message of clean towns and the importance of managing waste effectively. A condition of the Section 254 licences referenced above requires licences to take responsibility for the collection and disposal of waste generated by outdoor dining. Separately, the council – through its Municipal District Officers – is engaging with town chambers and businesses representatives at a local level to promote the message that we all have a collective role to play in terms of maintaining clean towns. It should be remembered that the local authority is not producing these waste, and additional bins are not the solution (additional bins only serve to attract more waste).</w:t>
      </w:r>
    </w:p>
    <w:p w14:paraId="2B0B7DBA" w14:textId="77777777" w:rsidR="001E6F22" w:rsidRPr="001E6F22" w:rsidRDefault="001E6F22" w:rsidP="001E6F22">
      <w:pPr>
        <w:jc w:val="both"/>
        <w:rPr>
          <w:sz w:val="22"/>
        </w:rPr>
      </w:pPr>
    </w:p>
    <w:p w14:paraId="72E320D5" w14:textId="77777777" w:rsidR="001E6F22" w:rsidRPr="001E6F22" w:rsidRDefault="001E6F22" w:rsidP="001E6F22">
      <w:pPr>
        <w:jc w:val="both"/>
        <w:rPr>
          <w:sz w:val="22"/>
        </w:rPr>
      </w:pPr>
      <w:r w:rsidRPr="001E6F22">
        <w:rPr>
          <w:sz w:val="22"/>
        </w:rPr>
        <w:t>As regards public conveniences, Cork County Council operates a total of 61 no. public toilets countywide, including some automated public conveniences. The majority are currently open and have remained so throughout the pandemic in order to facilitate the increase in outdoor physical recreation and activity. The Council will continue to publicise this fact as well as the locations of the facilities.</w:t>
      </w:r>
    </w:p>
    <w:p w14:paraId="0E6F8A89" w14:textId="77777777" w:rsidR="001E6F22" w:rsidRPr="001E6F22" w:rsidRDefault="001E6F22" w:rsidP="001E6F22">
      <w:pPr>
        <w:jc w:val="both"/>
        <w:rPr>
          <w:sz w:val="22"/>
        </w:rPr>
      </w:pPr>
    </w:p>
    <w:p w14:paraId="682266AF" w14:textId="0664FF67" w:rsidR="001E6F22" w:rsidRDefault="001E6F22" w:rsidP="001E6F22">
      <w:pPr>
        <w:jc w:val="both"/>
        <w:rPr>
          <w:sz w:val="22"/>
        </w:rPr>
      </w:pPr>
      <w:r w:rsidRPr="001E6F22">
        <w:rPr>
          <w:sz w:val="22"/>
        </w:rPr>
        <w:t xml:space="preserve">The Council will also establish if it is feasible to make available some of the public office’s toilet facilities, such as public libraries, available for wider public use where practical and feasible and where the high standards of public health guidance can be sustained. </w:t>
      </w:r>
    </w:p>
    <w:p w14:paraId="6BA6B542" w14:textId="75849092" w:rsidR="00672DF3" w:rsidRDefault="00672DF3" w:rsidP="001E6F22">
      <w:pPr>
        <w:jc w:val="both"/>
        <w:rPr>
          <w:sz w:val="22"/>
        </w:rPr>
      </w:pPr>
    </w:p>
    <w:p w14:paraId="79AB2AF2" w14:textId="25D787A7" w:rsidR="00672DF3" w:rsidRDefault="00672DF3" w:rsidP="001E6F22">
      <w:pPr>
        <w:jc w:val="both"/>
        <w:rPr>
          <w:sz w:val="22"/>
        </w:rPr>
      </w:pPr>
      <w:r>
        <w:rPr>
          <w:sz w:val="22"/>
        </w:rPr>
        <w:t>During this discussion the Members made the following points:</w:t>
      </w:r>
    </w:p>
    <w:p w14:paraId="587BDE05" w14:textId="2301432E" w:rsidR="00672DF3" w:rsidRDefault="00672DF3" w:rsidP="001E6F22">
      <w:pPr>
        <w:jc w:val="both"/>
        <w:rPr>
          <w:sz w:val="22"/>
        </w:rPr>
      </w:pPr>
    </w:p>
    <w:p w14:paraId="6917F5DF" w14:textId="40EA0C89" w:rsidR="00046454" w:rsidRDefault="00046454" w:rsidP="00046454">
      <w:pPr>
        <w:pStyle w:val="ListParagraph"/>
        <w:numPr>
          <w:ilvl w:val="0"/>
          <w:numId w:val="10"/>
        </w:numPr>
        <w:jc w:val="both"/>
        <w:rPr>
          <w:sz w:val="22"/>
        </w:rPr>
      </w:pPr>
      <w:r>
        <w:rPr>
          <w:sz w:val="22"/>
        </w:rPr>
        <w:t xml:space="preserve">Members acknowledged that lack of toilet </w:t>
      </w:r>
      <w:r w:rsidR="000473C5">
        <w:rPr>
          <w:sz w:val="22"/>
        </w:rPr>
        <w:t>facilities was</w:t>
      </w:r>
      <w:r>
        <w:rPr>
          <w:sz w:val="22"/>
        </w:rPr>
        <w:t xml:space="preserve"> very inconvenient</w:t>
      </w:r>
      <w:r w:rsidR="000473C5">
        <w:rPr>
          <w:sz w:val="22"/>
        </w:rPr>
        <w:t xml:space="preserve"> for the public</w:t>
      </w:r>
      <w:r>
        <w:rPr>
          <w:sz w:val="22"/>
        </w:rPr>
        <w:t xml:space="preserve"> </w:t>
      </w:r>
    </w:p>
    <w:p w14:paraId="7446A6B0" w14:textId="183A044F" w:rsidR="000473C5" w:rsidRDefault="000473C5" w:rsidP="00046454">
      <w:pPr>
        <w:pStyle w:val="ListParagraph"/>
        <w:numPr>
          <w:ilvl w:val="0"/>
          <w:numId w:val="10"/>
        </w:numPr>
        <w:jc w:val="both"/>
        <w:rPr>
          <w:sz w:val="22"/>
        </w:rPr>
      </w:pPr>
      <w:r>
        <w:rPr>
          <w:sz w:val="22"/>
        </w:rPr>
        <w:t xml:space="preserve">Said </w:t>
      </w:r>
      <w:proofErr w:type="spellStart"/>
      <w:r>
        <w:rPr>
          <w:sz w:val="22"/>
        </w:rPr>
        <w:t>portaloos</w:t>
      </w:r>
      <w:proofErr w:type="spellEnd"/>
      <w:r>
        <w:rPr>
          <w:sz w:val="22"/>
        </w:rPr>
        <w:t xml:space="preserve"> should be provided at busy smaller beaches and other locations</w:t>
      </w:r>
    </w:p>
    <w:p w14:paraId="4F355476" w14:textId="218FDAE7" w:rsidR="00046454" w:rsidRDefault="00046454" w:rsidP="00046454">
      <w:pPr>
        <w:pStyle w:val="ListParagraph"/>
        <w:numPr>
          <w:ilvl w:val="0"/>
          <w:numId w:val="10"/>
        </w:numPr>
        <w:jc w:val="both"/>
        <w:rPr>
          <w:sz w:val="22"/>
        </w:rPr>
      </w:pPr>
      <w:r>
        <w:rPr>
          <w:sz w:val="22"/>
        </w:rPr>
        <w:t>Members expressed concerns over public parks &amp; amenities which are very badly littered over the last number of weeks</w:t>
      </w:r>
    </w:p>
    <w:p w14:paraId="26CD8678" w14:textId="16624C66" w:rsidR="00046454" w:rsidRDefault="00046454" w:rsidP="00046454">
      <w:pPr>
        <w:pStyle w:val="ListParagraph"/>
        <w:numPr>
          <w:ilvl w:val="0"/>
          <w:numId w:val="10"/>
        </w:numPr>
        <w:jc w:val="both"/>
        <w:rPr>
          <w:sz w:val="22"/>
        </w:rPr>
      </w:pPr>
      <w:r>
        <w:rPr>
          <w:sz w:val="22"/>
        </w:rPr>
        <w:t xml:space="preserve">Advised that litter wardens needed enhanced powers </w:t>
      </w:r>
    </w:p>
    <w:p w14:paraId="541994EF" w14:textId="46551FB8" w:rsidR="00046454" w:rsidRDefault="00046454" w:rsidP="00046454">
      <w:pPr>
        <w:pStyle w:val="ListParagraph"/>
        <w:numPr>
          <w:ilvl w:val="0"/>
          <w:numId w:val="10"/>
        </w:numPr>
        <w:jc w:val="both"/>
        <w:rPr>
          <w:sz w:val="22"/>
        </w:rPr>
      </w:pPr>
      <w:r>
        <w:rPr>
          <w:sz w:val="22"/>
        </w:rPr>
        <w:t xml:space="preserve">Bye laws needed to be enacted </w:t>
      </w:r>
    </w:p>
    <w:p w14:paraId="4AAEC0FE" w14:textId="74C3BA0A" w:rsidR="00046454" w:rsidRDefault="00046454" w:rsidP="00046454">
      <w:pPr>
        <w:pStyle w:val="ListParagraph"/>
        <w:numPr>
          <w:ilvl w:val="0"/>
          <w:numId w:val="10"/>
        </w:numPr>
        <w:jc w:val="both"/>
        <w:rPr>
          <w:sz w:val="22"/>
        </w:rPr>
      </w:pPr>
      <w:r>
        <w:rPr>
          <w:sz w:val="22"/>
        </w:rPr>
        <w:t xml:space="preserve">Acknowledged the significant amount of </w:t>
      </w:r>
      <w:r w:rsidR="00A47A7E">
        <w:rPr>
          <w:sz w:val="22"/>
        </w:rPr>
        <w:t>Council funding</w:t>
      </w:r>
      <w:r>
        <w:rPr>
          <w:sz w:val="22"/>
        </w:rPr>
        <w:t xml:space="preserve"> </w:t>
      </w:r>
      <w:r w:rsidR="007700E5">
        <w:rPr>
          <w:sz w:val="22"/>
        </w:rPr>
        <w:t xml:space="preserve">used </w:t>
      </w:r>
      <w:r w:rsidR="000473C5">
        <w:rPr>
          <w:sz w:val="22"/>
        </w:rPr>
        <w:t xml:space="preserve">for </w:t>
      </w:r>
      <w:r w:rsidR="007700E5">
        <w:rPr>
          <w:sz w:val="22"/>
        </w:rPr>
        <w:t>litter management every year</w:t>
      </w:r>
    </w:p>
    <w:p w14:paraId="2FB3EA0B" w14:textId="1B5E6B53" w:rsidR="007700E5" w:rsidRDefault="007700E5" w:rsidP="00046454">
      <w:pPr>
        <w:pStyle w:val="ListParagraph"/>
        <w:numPr>
          <w:ilvl w:val="0"/>
          <w:numId w:val="10"/>
        </w:numPr>
        <w:jc w:val="both"/>
        <w:rPr>
          <w:sz w:val="22"/>
        </w:rPr>
      </w:pPr>
      <w:r>
        <w:rPr>
          <w:sz w:val="22"/>
        </w:rPr>
        <w:t>Members praised the work of Tidy Towns</w:t>
      </w:r>
      <w:r w:rsidR="000473C5">
        <w:rPr>
          <w:sz w:val="22"/>
        </w:rPr>
        <w:t xml:space="preserve"> and other voluntary groups </w:t>
      </w:r>
    </w:p>
    <w:p w14:paraId="1A4F391B" w14:textId="24453F4C" w:rsidR="007700E5" w:rsidRDefault="007700E5" w:rsidP="007700E5">
      <w:pPr>
        <w:pStyle w:val="ListParagraph"/>
        <w:numPr>
          <w:ilvl w:val="0"/>
          <w:numId w:val="10"/>
        </w:numPr>
        <w:jc w:val="both"/>
        <w:rPr>
          <w:sz w:val="22"/>
        </w:rPr>
      </w:pPr>
      <w:r>
        <w:rPr>
          <w:sz w:val="22"/>
        </w:rPr>
        <w:lastRenderedPageBreak/>
        <w:t>Said businesses need to take responsibility to provide facilities outside their doors and by cleaning up within their area</w:t>
      </w:r>
    </w:p>
    <w:p w14:paraId="0F9A1C8E" w14:textId="6527C43D" w:rsidR="007700E5" w:rsidRPr="007700E5" w:rsidRDefault="007700E5" w:rsidP="007700E5">
      <w:pPr>
        <w:pStyle w:val="ListParagraph"/>
        <w:numPr>
          <w:ilvl w:val="0"/>
          <w:numId w:val="10"/>
        </w:numPr>
        <w:jc w:val="both"/>
        <w:rPr>
          <w:sz w:val="22"/>
        </w:rPr>
      </w:pPr>
      <w:r>
        <w:rPr>
          <w:sz w:val="22"/>
        </w:rPr>
        <w:t xml:space="preserve">Said </w:t>
      </w:r>
      <w:r w:rsidR="000473C5">
        <w:rPr>
          <w:sz w:val="22"/>
        </w:rPr>
        <w:t xml:space="preserve">that </w:t>
      </w:r>
      <w:r>
        <w:rPr>
          <w:sz w:val="22"/>
        </w:rPr>
        <w:t xml:space="preserve">it would be ideal </w:t>
      </w:r>
      <w:r w:rsidR="000473C5">
        <w:rPr>
          <w:sz w:val="22"/>
        </w:rPr>
        <w:t>if businesses trading on takeaway or outdoor dining basis could make toilets a</w:t>
      </w:r>
      <w:r>
        <w:rPr>
          <w:sz w:val="22"/>
        </w:rPr>
        <w:t>vailable for patrons</w:t>
      </w:r>
    </w:p>
    <w:p w14:paraId="6BEF066C" w14:textId="181F5F1D" w:rsidR="007700E5" w:rsidRDefault="007700E5" w:rsidP="00046454">
      <w:pPr>
        <w:pStyle w:val="ListParagraph"/>
        <w:numPr>
          <w:ilvl w:val="0"/>
          <w:numId w:val="10"/>
        </w:numPr>
        <w:jc w:val="both"/>
        <w:rPr>
          <w:sz w:val="22"/>
        </w:rPr>
      </w:pPr>
      <w:r>
        <w:rPr>
          <w:sz w:val="22"/>
        </w:rPr>
        <w:t xml:space="preserve">Need to encourage </w:t>
      </w:r>
      <w:r w:rsidR="000473C5">
        <w:rPr>
          <w:sz w:val="22"/>
        </w:rPr>
        <w:t xml:space="preserve">customers </w:t>
      </w:r>
      <w:r>
        <w:rPr>
          <w:sz w:val="22"/>
        </w:rPr>
        <w:t>to take their rubbish home</w:t>
      </w:r>
    </w:p>
    <w:p w14:paraId="621BDB2E" w14:textId="1E314D31" w:rsidR="00046454" w:rsidRPr="007700E5" w:rsidRDefault="007700E5" w:rsidP="00046454">
      <w:pPr>
        <w:pStyle w:val="ListParagraph"/>
        <w:numPr>
          <w:ilvl w:val="0"/>
          <w:numId w:val="10"/>
        </w:numPr>
        <w:jc w:val="both"/>
        <w:rPr>
          <w:sz w:val="22"/>
        </w:rPr>
      </w:pPr>
      <w:r>
        <w:rPr>
          <w:sz w:val="22"/>
        </w:rPr>
        <w:t>The need to look at providing toilet facilities at tourism hotspots</w:t>
      </w:r>
    </w:p>
    <w:p w14:paraId="21A2D104" w14:textId="7E39380D" w:rsidR="00046454" w:rsidRDefault="00046454" w:rsidP="00046454">
      <w:pPr>
        <w:jc w:val="both"/>
        <w:rPr>
          <w:sz w:val="22"/>
        </w:rPr>
      </w:pPr>
    </w:p>
    <w:p w14:paraId="7428545D" w14:textId="263A784C" w:rsidR="00046454" w:rsidRDefault="00046454" w:rsidP="00046454">
      <w:pPr>
        <w:jc w:val="both"/>
        <w:rPr>
          <w:sz w:val="22"/>
        </w:rPr>
      </w:pPr>
      <w:r>
        <w:rPr>
          <w:sz w:val="22"/>
        </w:rPr>
        <w:t xml:space="preserve">The Chief Executive informed Members that there are already 958 litter bins throughout the County. Cork County Council have spent €3.2 million on street cleaning and litter management every year and said it was not good use of </w:t>
      </w:r>
      <w:r w:rsidR="00A7518A">
        <w:rPr>
          <w:sz w:val="22"/>
        </w:rPr>
        <w:t>taxpayer’s</w:t>
      </w:r>
      <w:r>
        <w:rPr>
          <w:sz w:val="22"/>
        </w:rPr>
        <w:t xml:space="preserve"> money</w:t>
      </w:r>
      <w:r w:rsidR="000473C5">
        <w:rPr>
          <w:sz w:val="22"/>
        </w:rPr>
        <w:t>. He said provision of litter bins to ease littering problems was not the answer as people left their litter at</w:t>
      </w:r>
      <w:r w:rsidR="00E04B3F">
        <w:rPr>
          <w:sz w:val="22"/>
        </w:rPr>
        <w:t xml:space="preserve"> full</w:t>
      </w:r>
      <w:r w:rsidR="000473C5">
        <w:rPr>
          <w:sz w:val="22"/>
        </w:rPr>
        <w:t xml:space="preserve"> bins</w:t>
      </w:r>
      <w:r w:rsidR="00E04B3F">
        <w:rPr>
          <w:sz w:val="22"/>
        </w:rPr>
        <w:t xml:space="preserve"> and increased the litter problem</w:t>
      </w:r>
      <w:r w:rsidR="000473C5">
        <w:rPr>
          <w:sz w:val="22"/>
        </w:rPr>
        <w:t xml:space="preserve">. He said increased personal responsibility was needed.  </w:t>
      </w:r>
      <w:r w:rsidR="007700E5">
        <w:rPr>
          <w:sz w:val="22"/>
        </w:rPr>
        <w:t xml:space="preserve"> </w:t>
      </w:r>
    </w:p>
    <w:p w14:paraId="53BF0E29" w14:textId="39FA2923" w:rsidR="000473C5" w:rsidRDefault="007700E5" w:rsidP="000473C5">
      <w:pPr>
        <w:jc w:val="both"/>
        <w:rPr>
          <w:sz w:val="22"/>
        </w:rPr>
      </w:pPr>
      <w:r>
        <w:rPr>
          <w:sz w:val="22"/>
        </w:rPr>
        <w:t>Members were informed that Cork County Council w</w:t>
      </w:r>
      <w:r w:rsidR="00A47A7E">
        <w:rPr>
          <w:sz w:val="22"/>
        </w:rPr>
        <w:t>as</w:t>
      </w:r>
      <w:r>
        <w:rPr>
          <w:sz w:val="22"/>
        </w:rPr>
        <w:t xml:space="preserve"> launching a public campaign to appeal</w:t>
      </w:r>
      <w:r w:rsidR="00A47A7E">
        <w:rPr>
          <w:sz w:val="22"/>
        </w:rPr>
        <w:t xml:space="preserve"> to</w:t>
      </w:r>
      <w:r>
        <w:rPr>
          <w:sz w:val="22"/>
        </w:rPr>
        <w:t xml:space="preserve"> the ‘hearts &amp; minds’ of Cork people with regards to littering and will be appealing to people to take their litter home.</w:t>
      </w:r>
      <w:r w:rsidR="000473C5">
        <w:rPr>
          <w:sz w:val="22"/>
        </w:rPr>
        <w:t xml:space="preserve"> Cork County </w:t>
      </w:r>
      <w:r w:rsidR="00E04B3F">
        <w:rPr>
          <w:sz w:val="22"/>
        </w:rPr>
        <w:t>Council will</w:t>
      </w:r>
      <w:r w:rsidR="000473C5">
        <w:rPr>
          <w:sz w:val="22"/>
        </w:rPr>
        <w:t xml:space="preserve"> also engage with Business Association</w:t>
      </w:r>
      <w:r w:rsidR="00A47A7E">
        <w:rPr>
          <w:sz w:val="22"/>
        </w:rPr>
        <w:t>s</w:t>
      </w:r>
      <w:r w:rsidR="00E04B3F">
        <w:rPr>
          <w:sz w:val="22"/>
        </w:rPr>
        <w:t xml:space="preserve"> in order to encourage litter management</w:t>
      </w:r>
      <w:r w:rsidR="000473C5">
        <w:rPr>
          <w:sz w:val="22"/>
        </w:rPr>
        <w:t xml:space="preserve">. </w:t>
      </w:r>
    </w:p>
    <w:p w14:paraId="1B09908E" w14:textId="360E9F96" w:rsidR="007700E5" w:rsidRPr="00046454" w:rsidRDefault="00E04B3F" w:rsidP="00046454">
      <w:pPr>
        <w:jc w:val="both"/>
        <w:rPr>
          <w:sz w:val="22"/>
        </w:rPr>
      </w:pPr>
      <w:r>
        <w:rPr>
          <w:sz w:val="22"/>
        </w:rPr>
        <w:t>He said there were 61 public toilets in the county and a cleaning regime in place for same.  He said provision of additional toilets at busy tourist places will be looked at.</w:t>
      </w:r>
    </w:p>
    <w:p w14:paraId="0AB5A141" w14:textId="74F7DEF3" w:rsidR="00046454" w:rsidRDefault="00046454" w:rsidP="001E6F22">
      <w:pPr>
        <w:jc w:val="both"/>
        <w:rPr>
          <w:rFonts w:asciiTheme="minorHAnsi" w:hAnsiTheme="minorHAnsi" w:cstheme="minorHAnsi"/>
          <w:i/>
          <w:iCs/>
          <w:color w:val="000000"/>
          <w:sz w:val="22"/>
          <w:lang w:eastAsia="en-GB"/>
        </w:rPr>
      </w:pPr>
    </w:p>
    <w:p w14:paraId="64311426" w14:textId="55A51666" w:rsidR="00046454" w:rsidRPr="00046454" w:rsidRDefault="00046454" w:rsidP="001E6F22">
      <w:pPr>
        <w:jc w:val="both"/>
        <w:rPr>
          <w:rFonts w:asciiTheme="minorHAnsi" w:hAnsiTheme="minorHAnsi" w:cstheme="minorHAnsi"/>
          <w:b/>
          <w:bCs/>
          <w:color w:val="000000"/>
          <w:sz w:val="22"/>
          <w:u w:val="single"/>
          <w:lang w:eastAsia="en-GB"/>
        </w:rPr>
      </w:pPr>
      <w:r w:rsidRPr="00046454">
        <w:rPr>
          <w:rFonts w:asciiTheme="minorHAnsi" w:hAnsiTheme="minorHAnsi" w:cstheme="minorHAnsi"/>
          <w:b/>
          <w:bCs/>
          <w:color w:val="000000"/>
          <w:sz w:val="22"/>
          <w:u w:val="single"/>
          <w:lang w:eastAsia="en-GB"/>
        </w:rPr>
        <w:t>Extension of Time:</w:t>
      </w:r>
    </w:p>
    <w:p w14:paraId="3959185A" w14:textId="77777777" w:rsidR="00046454" w:rsidRPr="00046454" w:rsidRDefault="00046454" w:rsidP="00046454">
      <w:pPr>
        <w:rPr>
          <w:rFonts w:asciiTheme="minorHAnsi" w:hAnsiTheme="minorHAnsi" w:cstheme="minorHAnsi"/>
          <w:b/>
          <w:bCs/>
          <w:color w:val="000000"/>
          <w:sz w:val="10"/>
          <w:szCs w:val="10"/>
          <w:lang w:eastAsia="en-GB"/>
        </w:rPr>
      </w:pPr>
    </w:p>
    <w:p w14:paraId="66D6B330" w14:textId="2A08119C" w:rsidR="00046454" w:rsidRPr="00046454" w:rsidRDefault="00046454" w:rsidP="00046454">
      <w:pPr>
        <w:rPr>
          <w:rFonts w:asciiTheme="minorHAnsi" w:hAnsiTheme="minorHAnsi" w:cstheme="minorHAnsi"/>
          <w:i/>
          <w:iCs/>
          <w:color w:val="000000"/>
          <w:sz w:val="22"/>
          <w:lang w:eastAsia="en-GB"/>
        </w:rPr>
      </w:pPr>
      <w:r w:rsidRPr="00046454">
        <w:rPr>
          <w:rFonts w:asciiTheme="minorHAnsi" w:hAnsiTheme="minorHAnsi" w:cstheme="minorHAnsi"/>
          <w:i/>
          <w:iCs/>
          <w:color w:val="000000"/>
          <w:sz w:val="22"/>
          <w:lang w:eastAsia="en-GB"/>
        </w:rPr>
        <w:t>Proposed by Councillor Gearóid Murphy</w:t>
      </w:r>
    </w:p>
    <w:p w14:paraId="12984A24" w14:textId="77777777" w:rsidR="00046454" w:rsidRPr="00046454" w:rsidRDefault="00046454" w:rsidP="00046454">
      <w:pPr>
        <w:rPr>
          <w:rFonts w:asciiTheme="minorHAnsi" w:hAnsiTheme="minorHAnsi" w:cstheme="minorHAnsi"/>
          <w:i/>
          <w:iCs/>
          <w:color w:val="000000"/>
          <w:sz w:val="10"/>
          <w:szCs w:val="10"/>
          <w:lang w:eastAsia="en-GB"/>
        </w:rPr>
      </w:pPr>
    </w:p>
    <w:p w14:paraId="1BAB9EFC" w14:textId="776110F4" w:rsidR="00046454" w:rsidRDefault="00046454" w:rsidP="00046454">
      <w:pPr>
        <w:rPr>
          <w:rFonts w:asciiTheme="minorHAnsi" w:hAnsiTheme="minorHAnsi" w:cstheme="minorHAnsi"/>
          <w:i/>
          <w:iCs/>
          <w:color w:val="000000"/>
          <w:sz w:val="22"/>
          <w:lang w:eastAsia="en-GB"/>
        </w:rPr>
      </w:pPr>
      <w:r w:rsidRPr="00046454">
        <w:rPr>
          <w:rFonts w:asciiTheme="minorHAnsi" w:hAnsiTheme="minorHAnsi" w:cstheme="minorHAnsi"/>
          <w:i/>
          <w:iCs/>
          <w:color w:val="000000"/>
          <w:sz w:val="22"/>
          <w:lang w:eastAsia="en-GB"/>
        </w:rPr>
        <w:t>Seconded by Councillor Ben Dalton O’Sullivan</w:t>
      </w:r>
    </w:p>
    <w:p w14:paraId="61D46496" w14:textId="77777777" w:rsidR="00046454" w:rsidRPr="00046454" w:rsidRDefault="00046454" w:rsidP="00046454">
      <w:pPr>
        <w:rPr>
          <w:rFonts w:asciiTheme="minorHAnsi" w:hAnsiTheme="minorHAnsi" w:cstheme="minorHAnsi"/>
          <w:i/>
          <w:iCs/>
          <w:color w:val="000000"/>
          <w:sz w:val="22"/>
          <w:lang w:eastAsia="en-GB"/>
        </w:rPr>
      </w:pPr>
    </w:p>
    <w:p w14:paraId="78ED1FAB" w14:textId="2FFAD6A0" w:rsidR="00322E3A" w:rsidRDefault="00322E3A" w:rsidP="00322E3A">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D05218">
        <w:rPr>
          <w:rFonts w:asciiTheme="minorHAnsi" w:hAnsiTheme="minorHAnsi" w:cstheme="minorHAnsi"/>
          <w:b/>
          <w:color w:val="0070C0"/>
          <w:sz w:val="22"/>
          <w:lang w:eastAsia="en-GB"/>
        </w:rPr>
        <w:t>7</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w:t>
      </w:r>
      <w:r>
        <w:rPr>
          <w:rFonts w:asciiTheme="minorHAnsi" w:hAnsiTheme="minorHAnsi" w:cstheme="minorHAnsi"/>
          <w:b/>
          <w:color w:val="0070C0"/>
          <w:sz w:val="22"/>
        </w:rPr>
        <w:t>2</w:t>
      </w:r>
    </w:p>
    <w:p w14:paraId="29EF6242" w14:textId="1EBF4FCD" w:rsidR="00322E3A" w:rsidRDefault="00322E3A" w:rsidP="00322E3A">
      <w:pPr>
        <w:tabs>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Mental Well-Being</w:t>
      </w:r>
      <w:r w:rsidRPr="00602B07">
        <w:rPr>
          <w:rFonts w:asciiTheme="minorHAnsi" w:hAnsiTheme="minorHAnsi" w:cstheme="minorHAnsi"/>
          <w:b/>
          <w:smallCaps/>
          <w:sz w:val="22"/>
          <w:u w:val="single"/>
        </w:rPr>
        <w:t>:</w:t>
      </w:r>
    </w:p>
    <w:p w14:paraId="2F693DE3" w14:textId="7378079A" w:rsidR="00322E3A" w:rsidRPr="00322E3A" w:rsidRDefault="00322E3A" w:rsidP="00322E3A">
      <w:pPr>
        <w:pStyle w:val="Heading1"/>
        <w:rPr>
          <w:i/>
          <w:iCs/>
          <w:sz w:val="10"/>
          <w:szCs w:val="10"/>
          <w:u w:val="none"/>
        </w:rPr>
      </w:pPr>
    </w:p>
    <w:p w14:paraId="5EC88C7D" w14:textId="5A7B4AB2" w:rsidR="00322E3A" w:rsidRPr="00322E3A" w:rsidRDefault="00322E3A" w:rsidP="00322E3A">
      <w:pPr>
        <w:pStyle w:val="Heading1"/>
        <w:rPr>
          <w:i/>
          <w:iCs/>
          <w:sz w:val="22"/>
          <w:szCs w:val="22"/>
          <w:u w:val="none"/>
        </w:rPr>
      </w:pPr>
      <w:r w:rsidRPr="00322E3A">
        <w:rPr>
          <w:i/>
          <w:iCs/>
          <w:sz w:val="22"/>
          <w:szCs w:val="22"/>
          <w:u w:val="none"/>
        </w:rPr>
        <w:t>Councillor Frank Roche proposed, seconded by Councillor Ben Dalton O’Sullivan:</w:t>
      </w:r>
    </w:p>
    <w:p w14:paraId="46ED7012" w14:textId="77777777" w:rsidR="00322E3A" w:rsidRDefault="00322E3A" w:rsidP="00322E3A">
      <w:pPr>
        <w:tabs>
          <w:tab w:val="right" w:pos="9026"/>
        </w:tabs>
        <w:rPr>
          <w:rFonts w:asciiTheme="minorHAnsi" w:hAnsiTheme="minorHAnsi" w:cstheme="minorHAnsi"/>
          <w:b/>
          <w:color w:val="0070C0"/>
          <w:sz w:val="22"/>
        </w:rPr>
      </w:pPr>
    </w:p>
    <w:p w14:paraId="55DAE585" w14:textId="2C653A73" w:rsidR="00322E3A" w:rsidRDefault="00322E3A" w:rsidP="00322E3A">
      <w:pPr>
        <w:jc w:val="both"/>
        <w:rPr>
          <w:i/>
          <w:iCs/>
          <w:sz w:val="22"/>
        </w:rPr>
      </w:pPr>
      <w:r w:rsidRPr="00322E3A">
        <w:rPr>
          <w:b/>
          <w:bCs/>
          <w:i/>
          <w:iCs/>
          <w:sz w:val="22"/>
        </w:rPr>
        <w:t>“</w:t>
      </w:r>
      <w:r w:rsidRPr="00322E3A">
        <w:rPr>
          <w:i/>
          <w:iCs/>
          <w:sz w:val="22"/>
        </w:rPr>
        <w:t>That this Council requests the Minister of Department of Social Protection and Rural and Community Development, Heather Humphries, to undertake a detailed study of the lives of farmers in Cork county and their mental well-being in light of recent tragedies.”</w:t>
      </w:r>
    </w:p>
    <w:p w14:paraId="4280127D" w14:textId="46520E8A" w:rsidR="00322E3A" w:rsidRPr="00322E3A" w:rsidRDefault="00322E3A" w:rsidP="00322E3A">
      <w:pPr>
        <w:jc w:val="both"/>
        <w:rPr>
          <w:sz w:val="22"/>
        </w:rPr>
      </w:pPr>
    </w:p>
    <w:p w14:paraId="5504A8C3" w14:textId="53DA3B81" w:rsidR="00322E3A" w:rsidRPr="00322E3A" w:rsidRDefault="00322E3A" w:rsidP="00322E3A">
      <w:pPr>
        <w:jc w:val="both"/>
        <w:rPr>
          <w:sz w:val="22"/>
        </w:rPr>
      </w:pPr>
      <w:r w:rsidRPr="00322E3A">
        <w:rPr>
          <w:sz w:val="22"/>
        </w:rPr>
        <w:t>During this discussion the Members made the following points:</w:t>
      </w:r>
    </w:p>
    <w:p w14:paraId="7629B920" w14:textId="39AFE4BB" w:rsidR="00322E3A" w:rsidRDefault="00322E3A" w:rsidP="00322E3A">
      <w:pPr>
        <w:jc w:val="both"/>
        <w:rPr>
          <w:i/>
          <w:iCs/>
          <w:sz w:val="22"/>
        </w:rPr>
      </w:pPr>
    </w:p>
    <w:p w14:paraId="2711A191" w14:textId="0FE167A9" w:rsidR="00D05218" w:rsidRPr="00D05218" w:rsidRDefault="00D05218" w:rsidP="00322E3A">
      <w:pPr>
        <w:pStyle w:val="ListParagraph"/>
        <w:numPr>
          <w:ilvl w:val="0"/>
          <w:numId w:val="10"/>
        </w:numPr>
        <w:jc w:val="both"/>
        <w:rPr>
          <w:sz w:val="22"/>
          <w:lang w:eastAsia="en-IE"/>
        </w:rPr>
      </w:pPr>
      <w:r w:rsidRPr="00D05218">
        <w:rPr>
          <w:sz w:val="22"/>
          <w:lang w:eastAsia="en-IE"/>
        </w:rPr>
        <w:t>Members</w:t>
      </w:r>
      <w:r>
        <w:rPr>
          <w:sz w:val="22"/>
          <w:lang w:eastAsia="en-IE"/>
        </w:rPr>
        <w:t xml:space="preserve"> acknowledged the need for a national study to be carried out on the lives of farmers to see what measures could be put in place to help</w:t>
      </w:r>
      <w:r w:rsidR="00E04B3F">
        <w:rPr>
          <w:sz w:val="22"/>
          <w:lang w:eastAsia="en-IE"/>
        </w:rPr>
        <w:t xml:space="preserve"> to improve well being</w:t>
      </w:r>
    </w:p>
    <w:p w14:paraId="2BE6A730" w14:textId="31B27A7B" w:rsidR="00322E3A" w:rsidRPr="00D05218" w:rsidRDefault="00322E3A" w:rsidP="00322E3A">
      <w:pPr>
        <w:pStyle w:val="ListParagraph"/>
        <w:numPr>
          <w:ilvl w:val="0"/>
          <w:numId w:val="10"/>
        </w:numPr>
        <w:jc w:val="both"/>
        <w:rPr>
          <w:i/>
          <w:iCs/>
          <w:sz w:val="22"/>
          <w:lang w:eastAsia="en-IE"/>
        </w:rPr>
      </w:pPr>
      <w:r>
        <w:rPr>
          <w:sz w:val="22"/>
          <w:lang w:eastAsia="en-IE"/>
        </w:rPr>
        <w:t>Members expressed the importan</w:t>
      </w:r>
      <w:r w:rsidR="00D05218">
        <w:rPr>
          <w:sz w:val="22"/>
          <w:lang w:eastAsia="en-IE"/>
        </w:rPr>
        <w:t xml:space="preserve">ce of mental health </w:t>
      </w:r>
    </w:p>
    <w:p w14:paraId="49EDEE07" w14:textId="345F682D" w:rsidR="00D05218" w:rsidRPr="00D05218" w:rsidRDefault="00D05218" w:rsidP="00322E3A">
      <w:pPr>
        <w:pStyle w:val="ListParagraph"/>
        <w:numPr>
          <w:ilvl w:val="0"/>
          <w:numId w:val="10"/>
        </w:numPr>
        <w:jc w:val="both"/>
        <w:rPr>
          <w:i/>
          <w:iCs/>
          <w:sz w:val="22"/>
          <w:lang w:eastAsia="en-IE"/>
        </w:rPr>
      </w:pPr>
      <w:r>
        <w:rPr>
          <w:sz w:val="22"/>
          <w:lang w:eastAsia="en-IE"/>
        </w:rPr>
        <w:t>Concerns raised as people not asking for help when under stress or strain</w:t>
      </w:r>
    </w:p>
    <w:p w14:paraId="2EB2E398" w14:textId="55526B80" w:rsidR="00D05218" w:rsidRPr="00D05218" w:rsidRDefault="00D05218" w:rsidP="00D05218">
      <w:pPr>
        <w:pStyle w:val="ListParagraph"/>
        <w:numPr>
          <w:ilvl w:val="0"/>
          <w:numId w:val="10"/>
        </w:numPr>
        <w:jc w:val="both"/>
        <w:rPr>
          <w:i/>
          <w:iCs/>
          <w:sz w:val="22"/>
          <w:lang w:eastAsia="en-IE"/>
        </w:rPr>
      </w:pPr>
      <w:r>
        <w:rPr>
          <w:sz w:val="22"/>
          <w:lang w:eastAsia="en-IE"/>
        </w:rPr>
        <w:t>Acknowledge</w:t>
      </w:r>
      <w:r w:rsidR="00E04B3F">
        <w:rPr>
          <w:sz w:val="22"/>
          <w:lang w:eastAsia="en-IE"/>
        </w:rPr>
        <w:t>d</w:t>
      </w:r>
      <w:r>
        <w:rPr>
          <w:sz w:val="22"/>
          <w:lang w:eastAsia="en-IE"/>
        </w:rPr>
        <w:t xml:space="preserve"> that rural isolation and Covid 19 compounded the problem</w:t>
      </w:r>
    </w:p>
    <w:p w14:paraId="2913AC6C" w14:textId="5A82CA43" w:rsidR="00D05218" w:rsidRPr="00D05218" w:rsidRDefault="00D05218" w:rsidP="00322E3A">
      <w:pPr>
        <w:pStyle w:val="ListParagraph"/>
        <w:numPr>
          <w:ilvl w:val="0"/>
          <w:numId w:val="10"/>
        </w:numPr>
        <w:jc w:val="both"/>
        <w:rPr>
          <w:i/>
          <w:iCs/>
          <w:sz w:val="22"/>
          <w:lang w:eastAsia="en-IE"/>
        </w:rPr>
      </w:pPr>
      <w:r>
        <w:rPr>
          <w:sz w:val="22"/>
          <w:lang w:eastAsia="en-IE"/>
        </w:rPr>
        <w:t xml:space="preserve">Members suggested that funding should be provided for counselling </w:t>
      </w:r>
    </w:p>
    <w:p w14:paraId="66965E74" w14:textId="0A98B779" w:rsidR="00D05218" w:rsidRPr="00D05218" w:rsidRDefault="00D05218" w:rsidP="00322E3A">
      <w:pPr>
        <w:pStyle w:val="ListParagraph"/>
        <w:numPr>
          <w:ilvl w:val="0"/>
          <w:numId w:val="10"/>
        </w:numPr>
        <w:jc w:val="both"/>
        <w:rPr>
          <w:i/>
          <w:iCs/>
          <w:sz w:val="22"/>
          <w:lang w:eastAsia="en-IE"/>
        </w:rPr>
      </w:pPr>
      <w:r>
        <w:rPr>
          <w:sz w:val="22"/>
          <w:lang w:eastAsia="en-IE"/>
        </w:rPr>
        <w:t xml:space="preserve">Day to day anguish for farmers </w:t>
      </w:r>
    </w:p>
    <w:p w14:paraId="1FC364AA" w14:textId="2721E93E" w:rsidR="00D05218" w:rsidRPr="00D05218" w:rsidRDefault="00D05218" w:rsidP="00322E3A">
      <w:pPr>
        <w:pStyle w:val="ListParagraph"/>
        <w:numPr>
          <w:ilvl w:val="0"/>
          <w:numId w:val="10"/>
        </w:numPr>
        <w:jc w:val="both"/>
        <w:rPr>
          <w:i/>
          <w:iCs/>
          <w:sz w:val="22"/>
          <w:lang w:eastAsia="en-IE"/>
        </w:rPr>
      </w:pPr>
      <w:r>
        <w:rPr>
          <w:sz w:val="22"/>
          <w:lang w:eastAsia="en-IE"/>
        </w:rPr>
        <w:t>Co-op &amp; marts closed and no social outlets for farmers</w:t>
      </w:r>
    </w:p>
    <w:p w14:paraId="5AFDCA1C" w14:textId="1C0438A7" w:rsidR="00D05218" w:rsidRPr="00D05218" w:rsidRDefault="00D05218" w:rsidP="00322E3A">
      <w:pPr>
        <w:pStyle w:val="ListParagraph"/>
        <w:numPr>
          <w:ilvl w:val="0"/>
          <w:numId w:val="10"/>
        </w:numPr>
        <w:jc w:val="both"/>
        <w:rPr>
          <w:i/>
          <w:iCs/>
          <w:sz w:val="22"/>
          <w:lang w:eastAsia="en-IE"/>
        </w:rPr>
      </w:pPr>
      <w:r>
        <w:rPr>
          <w:sz w:val="22"/>
          <w:lang w:eastAsia="en-IE"/>
        </w:rPr>
        <w:t xml:space="preserve">Acknowledge that Members should share the Community </w:t>
      </w:r>
      <w:r w:rsidR="00E04B3F">
        <w:rPr>
          <w:sz w:val="22"/>
          <w:lang w:eastAsia="en-IE"/>
        </w:rPr>
        <w:t>H</w:t>
      </w:r>
      <w:r>
        <w:rPr>
          <w:sz w:val="22"/>
          <w:lang w:eastAsia="en-IE"/>
        </w:rPr>
        <w:t>elp</w:t>
      </w:r>
      <w:r w:rsidR="00E04B3F">
        <w:rPr>
          <w:sz w:val="22"/>
          <w:lang w:eastAsia="en-IE"/>
        </w:rPr>
        <w:t>l</w:t>
      </w:r>
      <w:r>
        <w:rPr>
          <w:sz w:val="22"/>
          <w:lang w:eastAsia="en-IE"/>
        </w:rPr>
        <w:t>ine number on social media/websites</w:t>
      </w:r>
    </w:p>
    <w:p w14:paraId="46864E65" w14:textId="3374F121" w:rsidR="00D05218" w:rsidRPr="00D05218" w:rsidRDefault="00D05218" w:rsidP="00D05218">
      <w:pPr>
        <w:jc w:val="both"/>
        <w:rPr>
          <w:i/>
          <w:iCs/>
          <w:sz w:val="22"/>
          <w:lang w:eastAsia="en-IE"/>
        </w:rPr>
      </w:pPr>
    </w:p>
    <w:p w14:paraId="28534280" w14:textId="497F8DC4" w:rsidR="00D05218" w:rsidRDefault="00D05218" w:rsidP="00D05218">
      <w:pPr>
        <w:jc w:val="both"/>
        <w:rPr>
          <w:rFonts w:asciiTheme="minorHAnsi" w:eastAsia="Times New Roman" w:hAnsiTheme="minorHAnsi" w:cstheme="minorHAnsi"/>
          <w:b/>
          <w:bCs/>
          <w:i/>
          <w:iCs/>
          <w:sz w:val="22"/>
        </w:rPr>
      </w:pPr>
      <w:r w:rsidRPr="00D05218">
        <w:rPr>
          <w:rFonts w:asciiTheme="minorHAnsi" w:eastAsia="Times New Roman" w:hAnsiTheme="minorHAnsi" w:cstheme="minorHAnsi"/>
          <w:b/>
          <w:bCs/>
          <w:i/>
          <w:iCs/>
          <w:sz w:val="22"/>
        </w:rPr>
        <w:t xml:space="preserve">Members agreed to write to Minister for the Environment of Social Protection and Rural and Community Development, Heather Humphries, to undertake a detailed study of the lives of farmers in Cork County and their mental </w:t>
      </w:r>
      <w:r w:rsidR="00A75FEC" w:rsidRPr="00D05218">
        <w:rPr>
          <w:rFonts w:asciiTheme="minorHAnsi" w:eastAsia="Times New Roman" w:hAnsiTheme="minorHAnsi" w:cstheme="minorHAnsi"/>
          <w:b/>
          <w:bCs/>
          <w:i/>
          <w:iCs/>
          <w:sz w:val="22"/>
        </w:rPr>
        <w:t>well-being</w:t>
      </w:r>
      <w:r w:rsidRPr="00D05218">
        <w:rPr>
          <w:rFonts w:asciiTheme="minorHAnsi" w:eastAsia="Times New Roman" w:hAnsiTheme="minorHAnsi" w:cstheme="minorHAnsi"/>
          <w:b/>
          <w:bCs/>
          <w:i/>
          <w:iCs/>
          <w:sz w:val="22"/>
        </w:rPr>
        <w:t xml:space="preserve"> in light of recent tragedies.</w:t>
      </w:r>
    </w:p>
    <w:p w14:paraId="1B493FC0" w14:textId="641F6331" w:rsidR="00D05218" w:rsidRDefault="00D05218" w:rsidP="00D05218">
      <w:pPr>
        <w:jc w:val="both"/>
        <w:rPr>
          <w:rFonts w:asciiTheme="minorHAnsi" w:eastAsia="Times New Roman" w:hAnsiTheme="minorHAnsi" w:cstheme="minorHAnsi"/>
          <w:b/>
          <w:bCs/>
          <w:i/>
          <w:iCs/>
          <w:sz w:val="22"/>
        </w:rPr>
      </w:pPr>
    </w:p>
    <w:p w14:paraId="1A65403F" w14:textId="69AD55E1" w:rsidR="00D05218" w:rsidRDefault="00D05218" w:rsidP="00D05218">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18</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w:t>
      </w:r>
      <w:r>
        <w:rPr>
          <w:rFonts w:asciiTheme="minorHAnsi" w:hAnsiTheme="minorHAnsi" w:cstheme="minorHAnsi"/>
          <w:b/>
          <w:color w:val="0070C0"/>
          <w:sz w:val="22"/>
        </w:rPr>
        <w:t>2</w:t>
      </w:r>
    </w:p>
    <w:p w14:paraId="395E7B97" w14:textId="01610586" w:rsidR="00D05218" w:rsidRDefault="00D05218" w:rsidP="00D05218">
      <w:pPr>
        <w:tabs>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Visibility Clothing</w:t>
      </w:r>
      <w:r w:rsidRPr="00602B07">
        <w:rPr>
          <w:rFonts w:asciiTheme="minorHAnsi" w:hAnsiTheme="minorHAnsi" w:cstheme="minorHAnsi"/>
          <w:b/>
          <w:smallCaps/>
          <w:sz w:val="22"/>
          <w:u w:val="single"/>
        </w:rPr>
        <w:t>:</w:t>
      </w:r>
    </w:p>
    <w:p w14:paraId="78B82D5D" w14:textId="77777777" w:rsidR="00D05218" w:rsidRPr="00322E3A" w:rsidRDefault="00D05218" w:rsidP="00D05218">
      <w:pPr>
        <w:pStyle w:val="Heading1"/>
        <w:rPr>
          <w:i/>
          <w:iCs/>
          <w:sz w:val="10"/>
          <w:szCs w:val="10"/>
          <w:u w:val="none"/>
        </w:rPr>
      </w:pPr>
    </w:p>
    <w:p w14:paraId="232D42B8" w14:textId="26AF4151" w:rsidR="00D05218" w:rsidRPr="00D05218" w:rsidRDefault="00D05218" w:rsidP="00D05218">
      <w:pPr>
        <w:pStyle w:val="Heading1"/>
        <w:rPr>
          <w:i/>
          <w:iCs/>
          <w:sz w:val="22"/>
          <w:szCs w:val="22"/>
          <w:u w:val="none"/>
        </w:rPr>
      </w:pPr>
      <w:r w:rsidRPr="00322E3A">
        <w:rPr>
          <w:i/>
          <w:iCs/>
          <w:sz w:val="22"/>
          <w:szCs w:val="22"/>
          <w:u w:val="none"/>
        </w:rPr>
        <w:t xml:space="preserve">Councillor Frank </w:t>
      </w:r>
      <w:r>
        <w:rPr>
          <w:i/>
          <w:iCs/>
          <w:sz w:val="22"/>
          <w:szCs w:val="22"/>
          <w:u w:val="none"/>
        </w:rPr>
        <w:t>O’Flynn</w:t>
      </w:r>
      <w:r w:rsidRPr="00322E3A">
        <w:rPr>
          <w:i/>
          <w:iCs/>
          <w:sz w:val="22"/>
          <w:szCs w:val="22"/>
          <w:u w:val="none"/>
        </w:rPr>
        <w:t xml:space="preserve"> proposed, seconded by Councillor </w:t>
      </w:r>
      <w:r w:rsidR="00325CB6">
        <w:rPr>
          <w:i/>
          <w:iCs/>
          <w:sz w:val="22"/>
          <w:szCs w:val="22"/>
          <w:u w:val="none"/>
        </w:rPr>
        <w:t>Gearóid Murphy</w:t>
      </w:r>
      <w:r w:rsidRPr="00322E3A">
        <w:rPr>
          <w:i/>
          <w:iCs/>
          <w:sz w:val="22"/>
          <w:szCs w:val="22"/>
          <w:u w:val="none"/>
        </w:rPr>
        <w:t>:</w:t>
      </w:r>
    </w:p>
    <w:p w14:paraId="13C6C67B" w14:textId="4BB905AB" w:rsidR="00D05218" w:rsidRDefault="00D05218" w:rsidP="00D05218">
      <w:pPr>
        <w:jc w:val="both"/>
        <w:rPr>
          <w:rFonts w:asciiTheme="minorHAnsi" w:eastAsia="Times New Roman" w:hAnsiTheme="minorHAnsi" w:cstheme="minorHAnsi"/>
          <w:b/>
          <w:bCs/>
          <w:i/>
          <w:iCs/>
          <w:sz w:val="22"/>
        </w:rPr>
      </w:pPr>
    </w:p>
    <w:p w14:paraId="7825995F" w14:textId="2C698237" w:rsidR="00D05218" w:rsidRDefault="00D05218" w:rsidP="00D05218">
      <w:pPr>
        <w:spacing w:after="240"/>
        <w:jc w:val="both"/>
        <w:rPr>
          <w:i/>
          <w:iCs/>
          <w:sz w:val="22"/>
        </w:rPr>
      </w:pPr>
      <w:r w:rsidRPr="00D05218">
        <w:rPr>
          <w:i/>
          <w:iCs/>
          <w:sz w:val="22"/>
        </w:rPr>
        <w:lastRenderedPageBreak/>
        <w:t>“That Cork County Council call on the Minister for the Environment and the Road Safety Authority to make it mandatory for pedestrians, walkers, runners, cyclists and all people in charge of animals in areas outside 50 km. speed limit signs, where no footpaths are in place, to wear high visibility clothing in the interest of safety of all road users as more people are using the public roads at present.”</w:t>
      </w:r>
    </w:p>
    <w:p w14:paraId="681DCDD7" w14:textId="763C0CB8" w:rsidR="00325CB6" w:rsidRDefault="00325CB6" w:rsidP="00D05218">
      <w:pPr>
        <w:spacing w:after="240"/>
        <w:jc w:val="both"/>
        <w:rPr>
          <w:sz w:val="22"/>
        </w:rPr>
      </w:pPr>
      <w:r w:rsidRPr="00325CB6">
        <w:rPr>
          <w:sz w:val="22"/>
        </w:rPr>
        <w:t>During this discussion the Members made the following points:</w:t>
      </w:r>
    </w:p>
    <w:p w14:paraId="165351F8" w14:textId="0E510507" w:rsidR="00325CB6" w:rsidRDefault="00325CB6" w:rsidP="00325CB6">
      <w:pPr>
        <w:pStyle w:val="ListParagraph"/>
        <w:numPr>
          <w:ilvl w:val="0"/>
          <w:numId w:val="25"/>
        </w:numPr>
        <w:spacing w:after="240"/>
        <w:jc w:val="both"/>
        <w:rPr>
          <w:sz w:val="22"/>
        </w:rPr>
      </w:pPr>
      <w:r>
        <w:rPr>
          <w:sz w:val="22"/>
        </w:rPr>
        <w:t>Members expressed the need to making roads safer for all road users</w:t>
      </w:r>
    </w:p>
    <w:p w14:paraId="553AA5FF" w14:textId="7894B00F" w:rsidR="00325CB6" w:rsidRDefault="00325CB6" w:rsidP="00325CB6">
      <w:pPr>
        <w:pStyle w:val="ListParagraph"/>
        <w:numPr>
          <w:ilvl w:val="0"/>
          <w:numId w:val="25"/>
        </w:numPr>
        <w:spacing w:after="240"/>
        <w:jc w:val="both"/>
        <w:rPr>
          <w:sz w:val="22"/>
        </w:rPr>
      </w:pPr>
      <w:r>
        <w:rPr>
          <w:sz w:val="22"/>
        </w:rPr>
        <w:t xml:space="preserve">Said it was a summer </w:t>
      </w:r>
      <w:r w:rsidR="00E04B3F">
        <w:rPr>
          <w:sz w:val="22"/>
        </w:rPr>
        <w:t>for</w:t>
      </w:r>
      <w:r>
        <w:rPr>
          <w:sz w:val="22"/>
        </w:rPr>
        <w:t xml:space="preserve"> outdoors </w:t>
      </w:r>
      <w:r w:rsidR="00E04B3F">
        <w:rPr>
          <w:sz w:val="22"/>
        </w:rPr>
        <w:t xml:space="preserve">activities </w:t>
      </w:r>
      <w:r>
        <w:rPr>
          <w:sz w:val="22"/>
        </w:rPr>
        <w:t>&amp; visibility is very important</w:t>
      </w:r>
    </w:p>
    <w:p w14:paraId="760FED05" w14:textId="62E94052" w:rsidR="00325CB6" w:rsidRDefault="00325CB6" w:rsidP="00325CB6">
      <w:pPr>
        <w:pStyle w:val="ListParagraph"/>
        <w:numPr>
          <w:ilvl w:val="0"/>
          <w:numId w:val="25"/>
        </w:numPr>
        <w:spacing w:after="240"/>
        <w:jc w:val="both"/>
        <w:rPr>
          <w:sz w:val="22"/>
        </w:rPr>
      </w:pPr>
      <w:r>
        <w:rPr>
          <w:sz w:val="22"/>
        </w:rPr>
        <w:t>Urge</w:t>
      </w:r>
      <w:r w:rsidR="00E04B3F">
        <w:rPr>
          <w:sz w:val="22"/>
        </w:rPr>
        <w:t>d</w:t>
      </w:r>
      <w:r>
        <w:rPr>
          <w:sz w:val="22"/>
        </w:rPr>
        <w:t xml:space="preserve"> the importance of hi vis jackets to be worn by </w:t>
      </w:r>
      <w:r w:rsidR="00E04B3F">
        <w:rPr>
          <w:sz w:val="22"/>
        </w:rPr>
        <w:t xml:space="preserve">road </w:t>
      </w:r>
      <w:r>
        <w:rPr>
          <w:sz w:val="22"/>
        </w:rPr>
        <w:t>users</w:t>
      </w:r>
    </w:p>
    <w:p w14:paraId="01F083E7" w14:textId="31ACF974" w:rsidR="00325CB6" w:rsidRDefault="00325CB6" w:rsidP="00325CB6">
      <w:pPr>
        <w:pStyle w:val="ListParagraph"/>
        <w:numPr>
          <w:ilvl w:val="0"/>
          <w:numId w:val="25"/>
        </w:numPr>
        <w:spacing w:after="240"/>
        <w:jc w:val="both"/>
        <w:rPr>
          <w:sz w:val="22"/>
        </w:rPr>
      </w:pPr>
      <w:r>
        <w:rPr>
          <w:sz w:val="22"/>
        </w:rPr>
        <w:t>The need to raise awareness on reducing speed</w:t>
      </w:r>
    </w:p>
    <w:p w14:paraId="53EAAB5C" w14:textId="6CABE03E" w:rsidR="00325CB6" w:rsidRDefault="00325CB6" w:rsidP="00325CB6">
      <w:pPr>
        <w:pStyle w:val="ListParagraph"/>
        <w:numPr>
          <w:ilvl w:val="0"/>
          <w:numId w:val="25"/>
        </w:numPr>
        <w:spacing w:after="240"/>
        <w:jc w:val="both"/>
        <w:rPr>
          <w:sz w:val="22"/>
        </w:rPr>
      </w:pPr>
      <w:r>
        <w:rPr>
          <w:sz w:val="22"/>
        </w:rPr>
        <w:t>Said the aim was the reduce fatalities on all roads</w:t>
      </w:r>
    </w:p>
    <w:p w14:paraId="74ADADD6" w14:textId="68C94F3A" w:rsidR="00325CB6" w:rsidRDefault="00325CB6" w:rsidP="00325CB6">
      <w:pPr>
        <w:pStyle w:val="ListParagraph"/>
        <w:numPr>
          <w:ilvl w:val="0"/>
          <w:numId w:val="25"/>
        </w:numPr>
        <w:spacing w:after="240"/>
        <w:jc w:val="both"/>
        <w:rPr>
          <w:sz w:val="22"/>
        </w:rPr>
      </w:pPr>
      <w:r>
        <w:rPr>
          <w:sz w:val="22"/>
        </w:rPr>
        <w:t>Advised the speed limits need to be reviewed</w:t>
      </w:r>
    </w:p>
    <w:p w14:paraId="0DF154C4" w14:textId="6D57B103" w:rsidR="00325CB6" w:rsidRPr="00325CB6" w:rsidRDefault="00325CB6" w:rsidP="00325CB6">
      <w:pPr>
        <w:pStyle w:val="ListParagraph"/>
        <w:numPr>
          <w:ilvl w:val="0"/>
          <w:numId w:val="25"/>
        </w:numPr>
        <w:spacing w:after="240"/>
        <w:jc w:val="both"/>
        <w:rPr>
          <w:sz w:val="22"/>
          <w:szCs w:val="22"/>
        </w:rPr>
      </w:pPr>
      <w:r>
        <w:rPr>
          <w:sz w:val="22"/>
        </w:rPr>
        <w:t xml:space="preserve">Members </w:t>
      </w:r>
      <w:r w:rsidR="00E04B3F">
        <w:rPr>
          <w:sz w:val="22"/>
        </w:rPr>
        <w:t>agreed an</w:t>
      </w:r>
      <w:r>
        <w:rPr>
          <w:sz w:val="22"/>
        </w:rPr>
        <w:t xml:space="preserve"> amendment to the wording of the notice of motion to </w:t>
      </w:r>
      <w:r w:rsidR="00E04B3F">
        <w:rPr>
          <w:sz w:val="22"/>
        </w:rPr>
        <w:t xml:space="preserve">remove the </w:t>
      </w:r>
      <w:proofErr w:type="gramStart"/>
      <w:r w:rsidR="00E04B3F">
        <w:rPr>
          <w:sz w:val="22"/>
        </w:rPr>
        <w:t xml:space="preserve">word </w:t>
      </w:r>
      <w:r>
        <w:rPr>
          <w:sz w:val="22"/>
        </w:rPr>
        <w:t xml:space="preserve"> </w:t>
      </w:r>
      <w:r w:rsidR="00E04B3F">
        <w:rPr>
          <w:sz w:val="22"/>
        </w:rPr>
        <w:t>‘</w:t>
      </w:r>
      <w:proofErr w:type="gramEnd"/>
      <w:r>
        <w:rPr>
          <w:sz w:val="22"/>
        </w:rPr>
        <w:t>mand</w:t>
      </w:r>
      <w:r w:rsidRPr="00325CB6">
        <w:rPr>
          <w:sz w:val="22"/>
          <w:szCs w:val="22"/>
        </w:rPr>
        <w:t>atory</w:t>
      </w:r>
      <w:r w:rsidR="00E04B3F">
        <w:rPr>
          <w:sz w:val="22"/>
          <w:szCs w:val="22"/>
        </w:rPr>
        <w:t>’</w:t>
      </w:r>
    </w:p>
    <w:p w14:paraId="141B58AD" w14:textId="118B8DB3" w:rsidR="00D05218" w:rsidRPr="00A75FEC" w:rsidRDefault="00325CB6" w:rsidP="00A75FEC">
      <w:pPr>
        <w:spacing w:after="240"/>
        <w:ind w:left="360"/>
        <w:jc w:val="both"/>
        <w:rPr>
          <w:b/>
          <w:bCs/>
          <w:i/>
          <w:iCs/>
          <w:sz w:val="22"/>
        </w:rPr>
      </w:pPr>
      <w:r w:rsidRPr="00325CB6">
        <w:rPr>
          <w:b/>
          <w:bCs/>
          <w:i/>
          <w:iCs/>
          <w:sz w:val="22"/>
        </w:rPr>
        <w:t xml:space="preserve">Members agreed to write to </w:t>
      </w:r>
      <w:r w:rsidR="00A75FEC" w:rsidRPr="00627D59">
        <w:rPr>
          <w:rFonts w:asciiTheme="minorHAnsi" w:hAnsiTheme="minorHAnsi" w:cstheme="minorHAnsi"/>
          <w:b/>
          <w:i/>
          <w:iCs/>
          <w:sz w:val="22"/>
        </w:rPr>
        <w:t xml:space="preserve">Minister Eamon Ryan, </w:t>
      </w:r>
      <w:r w:rsidR="00A75FEC" w:rsidRPr="00627D59">
        <w:rPr>
          <w:b/>
          <w:i/>
          <w:iCs/>
          <w:sz w:val="22"/>
        </w:rPr>
        <w:t xml:space="preserve">Minister for Communications, Climate Action and Environment </w:t>
      </w:r>
      <w:r w:rsidRPr="00325CB6">
        <w:rPr>
          <w:b/>
          <w:bCs/>
          <w:i/>
          <w:iCs/>
          <w:sz w:val="22"/>
        </w:rPr>
        <w:t>and the Road Safety Authority to institute a public information campaign for pedestrians, walkers, runners, cyclists and all people in charge of animals in areas outside 50 km</w:t>
      </w:r>
      <w:r w:rsidR="00A75FEC">
        <w:rPr>
          <w:b/>
          <w:bCs/>
          <w:i/>
          <w:iCs/>
          <w:sz w:val="22"/>
        </w:rPr>
        <w:t xml:space="preserve"> </w:t>
      </w:r>
      <w:r w:rsidRPr="00325CB6">
        <w:rPr>
          <w:b/>
          <w:bCs/>
          <w:i/>
          <w:iCs/>
          <w:sz w:val="22"/>
        </w:rPr>
        <w:t>speed limit signs, where no footpaths are in place, to wear high visibility clothing in the interest of safety of all road users as more people are using the public roads at present.</w:t>
      </w:r>
    </w:p>
    <w:p w14:paraId="0ED4095B" w14:textId="77777777" w:rsidR="00E25FA9" w:rsidRPr="00F32BB7" w:rsidRDefault="00E25FA9" w:rsidP="004F5BCE">
      <w:pPr>
        <w:tabs>
          <w:tab w:val="right" w:pos="9026"/>
        </w:tabs>
        <w:ind w:left="993" w:hanging="993"/>
        <w:jc w:val="both"/>
        <w:rPr>
          <w:rFonts w:asciiTheme="minorHAnsi" w:hAnsiTheme="minorHAnsi" w:cstheme="minorHAnsi"/>
          <w:b/>
          <w:smallCaps/>
          <w:sz w:val="22"/>
        </w:rPr>
      </w:pPr>
    </w:p>
    <w:p w14:paraId="31B8AE3E" w14:textId="67B2435A" w:rsidR="00791B0F" w:rsidRPr="00F32BB7" w:rsidRDefault="00791B0F" w:rsidP="00791B0F">
      <w:pPr>
        <w:shd w:val="clear" w:color="auto" w:fill="D9D9D9" w:themeFill="background1" w:themeFillShade="D9"/>
        <w:rPr>
          <w:rFonts w:asciiTheme="minorHAnsi" w:hAnsiTheme="minorHAnsi" w:cstheme="minorHAnsi"/>
          <w:b/>
          <w:sz w:val="22"/>
        </w:rPr>
      </w:pPr>
      <w:r w:rsidRPr="00F32BB7">
        <w:rPr>
          <w:rFonts w:asciiTheme="minorHAnsi" w:hAnsiTheme="minorHAnsi" w:cstheme="minorHAnsi"/>
          <w:b/>
          <w:sz w:val="22"/>
        </w:rPr>
        <w:t>[k]</w:t>
      </w:r>
      <w:r w:rsidRPr="00F32BB7">
        <w:rPr>
          <w:rFonts w:asciiTheme="minorHAnsi" w:hAnsiTheme="minorHAnsi" w:cstheme="minorHAnsi"/>
          <w:b/>
          <w:sz w:val="22"/>
        </w:rPr>
        <w:tab/>
        <w:t>VOTES OF CONGRATULATIONS</w:t>
      </w:r>
    </w:p>
    <w:p w14:paraId="15015186" w14:textId="0244AFFE" w:rsidR="00791B0F" w:rsidRDefault="00791B0F" w:rsidP="00791B0F">
      <w:pPr>
        <w:tabs>
          <w:tab w:val="left" w:pos="1418"/>
          <w:tab w:val="right" w:pos="9026"/>
        </w:tabs>
        <w:rPr>
          <w:rFonts w:asciiTheme="minorHAnsi" w:eastAsia="Times New Roman" w:hAnsiTheme="minorHAnsi" w:cstheme="minorHAnsi"/>
          <w:b/>
          <w:sz w:val="22"/>
        </w:rPr>
      </w:pPr>
    </w:p>
    <w:p w14:paraId="5FB480EB" w14:textId="31B7FFF8" w:rsidR="00612429" w:rsidRDefault="00A5272F" w:rsidP="000F1D0E">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322E3A">
        <w:rPr>
          <w:rFonts w:asciiTheme="minorHAnsi" w:hAnsiTheme="minorHAnsi" w:cstheme="minorHAnsi"/>
          <w:b/>
          <w:color w:val="0070C0"/>
          <w:sz w:val="22"/>
          <w:lang w:eastAsia="en-GB"/>
        </w:rPr>
        <w:t>9</w:t>
      </w:r>
      <w:r w:rsidR="00F5732B" w:rsidRPr="00F32BB7">
        <w:rPr>
          <w:rFonts w:asciiTheme="minorHAnsi" w:hAnsiTheme="minorHAnsi" w:cstheme="minorHAnsi"/>
          <w:b/>
          <w:color w:val="0070C0"/>
          <w:sz w:val="22"/>
          <w:lang w:eastAsia="en-GB"/>
        </w:rPr>
        <w:t>/</w:t>
      </w:r>
      <w:r w:rsidR="009C07E2">
        <w:rPr>
          <w:rFonts w:asciiTheme="minorHAnsi" w:hAnsiTheme="minorHAnsi" w:cstheme="minorHAnsi"/>
          <w:b/>
          <w:color w:val="0070C0"/>
          <w:sz w:val="22"/>
        </w:rPr>
        <w:t>4</w:t>
      </w:r>
      <w:r w:rsidR="00F5732B" w:rsidRPr="00F32BB7">
        <w:rPr>
          <w:rFonts w:asciiTheme="minorHAnsi" w:hAnsiTheme="minorHAnsi" w:cstheme="minorHAnsi"/>
          <w:b/>
          <w:color w:val="0070C0"/>
          <w:sz w:val="22"/>
        </w:rPr>
        <w:t>-</w:t>
      </w:r>
      <w:r w:rsidR="00672DF3">
        <w:rPr>
          <w:rFonts w:asciiTheme="minorHAnsi" w:hAnsiTheme="minorHAnsi" w:cstheme="minorHAnsi"/>
          <w:b/>
          <w:color w:val="0070C0"/>
          <w:sz w:val="22"/>
        </w:rPr>
        <w:t>2</w:t>
      </w:r>
    </w:p>
    <w:p w14:paraId="5F4E2257" w14:textId="77777777" w:rsidR="00B627EC" w:rsidRPr="009434B0" w:rsidRDefault="00B627EC" w:rsidP="000F1D0E">
      <w:pPr>
        <w:tabs>
          <w:tab w:val="right" w:pos="9026"/>
        </w:tabs>
        <w:jc w:val="right"/>
        <w:rPr>
          <w:rFonts w:asciiTheme="minorHAnsi" w:hAnsiTheme="minorHAnsi" w:cstheme="minorHAnsi"/>
          <w:b/>
          <w:color w:val="0070C0"/>
          <w:sz w:val="10"/>
          <w:szCs w:val="10"/>
        </w:rPr>
      </w:pPr>
    </w:p>
    <w:p w14:paraId="1DC05B7B" w14:textId="760A4FBD" w:rsidR="00791B0F" w:rsidRPr="009434B0" w:rsidRDefault="00F5732B" w:rsidP="00602B07">
      <w:pPr>
        <w:tabs>
          <w:tab w:val="left" w:pos="1418"/>
          <w:tab w:val="right" w:pos="9026"/>
        </w:tabs>
        <w:ind w:left="426" w:hanging="426"/>
        <w:jc w:val="both"/>
        <w:rPr>
          <w:rFonts w:asciiTheme="minorHAnsi" w:eastAsia="Times New Roman" w:hAnsiTheme="minorHAnsi" w:cstheme="minorHAnsi"/>
          <w:bCs/>
          <w:sz w:val="22"/>
        </w:rPr>
      </w:pPr>
      <w:r w:rsidRPr="00B627EC">
        <w:rPr>
          <w:rFonts w:asciiTheme="minorHAnsi" w:eastAsia="Times New Roman" w:hAnsiTheme="minorHAnsi" w:cstheme="minorHAnsi"/>
          <w:b/>
          <w:sz w:val="22"/>
        </w:rPr>
        <w:t>TO:</w:t>
      </w:r>
      <w:r w:rsidR="00B627EC" w:rsidRPr="00B627EC">
        <w:rPr>
          <w:rFonts w:asciiTheme="minorHAnsi" w:eastAsia="Times New Roman" w:hAnsiTheme="minorHAnsi" w:cstheme="minorHAnsi"/>
          <w:b/>
          <w:sz w:val="22"/>
        </w:rPr>
        <w:t xml:space="preserve"> </w:t>
      </w:r>
      <w:r w:rsidR="005B3C69" w:rsidRPr="009434B0">
        <w:rPr>
          <w:rFonts w:asciiTheme="minorHAnsi" w:eastAsia="Times New Roman" w:hAnsiTheme="minorHAnsi" w:cstheme="minorHAnsi"/>
          <w:bCs/>
          <w:sz w:val="22"/>
        </w:rPr>
        <w:t>Aoife Cooke who qualifying for Tokyo Olympics</w:t>
      </w:r>
    </w:p>
    <w:p w14:paraId="2F1DD124" w14:textId="25ED1777" w:rsidR="004C56F4" w:rsidRPr="00B627EC" w:rsidRDefault="004C56F4" w:rsidP="00602B07">
      <w:pPr>
        <w:tabs>
          <w:tab w:val="left" w:pos="1418"/>
          <w:tab w:val="right" w:pos="9026"/>
        </w:tabs>
        <w:jc w:val="both"/>
        <w:rPr>
          <w:rFonts w:asciiTheme="minorHAnsi" w:eastAsia="Times New Roman" w:hAnsiTheme="minorHAnsi" w:cstheme="minorHAnsi"/>
          <w:bCs/>
          <w:sz w:val="22"/>
        </w:rPr>
      </w:pPr>
    </w:p>
    <w:p w14:paraId="466F9D2F" w14:textId="6E662A6E" w:rsidR="004C56F4" w:rsidRPr="00B627EC" w:rsidRDefault="008C3693" w:rsidP="00602B07">
      <w:pPr>
        <w:tabs>
          <w:tab w:val="left" w:pos="426"/>
          <w:tab w:val="left" w:pos="1418"/>
          <w:tab w:val="right" w:pos="9026"/>
        </w:tabs>
        <w:jc w:val="both"/>
        <w:rPr>
          <w:rFonts w:asciiTheme="minorHAnsi" w:eastAsia="Times New Roman" w:hAnsiTheme="minorHAnsi" w:cstheme="minorHAnsi"/>
          <w:bCs/>
          <w:sz w:val="22"/>
        </w:rPr>
      </w:pPr>
      <w:bookmarkStart w:id="5" w:name="_Hlk61443882"/>
      <w:r>
        <w:rPr>
          <w:rFonts w:asciiTheme="minorHAnsi" w:eastAsia="Times New Roman" w:hAnsiTheme="minorHAnsi" w:cstheme="minorHAnsi"/>
          <w:b/>
          <w:sz w:val="22"/>
        </w:rPr>
        <w:t>TO</w:t>
      </w:r>
      <w:r w:rsidR="00672DF3">
        <w:rPr>
          <w:rFonts w:asciiTheme="minorHAnsi" w:eastAsia="Times New Roman" w:hAnsiTheme="minorHAnsi" w:cstheme="minorHAnsi"/>
          <w:b/>
          <w:sz w:val="22"/>
        </w:rPr>
        <w:t>:</w:t>
      </w:r>
      <w:r w:rsidR="00B627EC" w:rsidRPr="00B627EC">
        <w:rPr>
          <w:rFonts w:eastAsia="Times New Roman"/>
          <w:sz w:val="22"/>
        </w:rPr>
        <w:t xml:space="preserve"> </w:t>
      </w:r>
      <w:r w:rsidR="005B3C69">
        <w:rPr>
          <w:rFonts w:eastAsia="Times New Roman"/>
          <w:sz w:val="22"/>
        </w:rPr>
        <w:t xml:space="preserve">David </w:t>
      </w:r>
      <w:r w:rsidR="00B43CD6">
        <w:rPr>
          <w:rFonts w:eastAsia="Times New Roman"/>
          <w:sz w:val="22"/>
        </w:rPr>
        <w:t>O’</w:t>
      </w:r>
      <w:r w:rsidR="005B3C69">
        <w:rPr>
          <w:rFonts w:eastAsia="Times New Roman"/>
          <w:sz w:val="22"/>
        </w:rPr>
        <w:t>Brien on participating in the RTE Home of The Year</w:t>
      </w:r>
    </w:p>
    <w:p w14:paraId="66B3BEE8" w14:textId="69F04787" w:rsidR="00471FBF" w:rsidRPr="00B627EC" w:rsidRDefault="00471FBF" w:rsidP="00602B07">
      <w:pPr>
        <w:tabs>
          <w:tab w:val="left" w:pos="1418"/>
          <w:tab w:val="right" w:pos="9026"/>
        </w:tabs>
        <w:jc w:val="both"/>
        <w:rPr>
          <w:rFonts w:asciiTheme="minorHAnsi" w:eastAsia="Times New Roman" w:hAnsiTheme="minorHAnsi" w:cstheme="minorHAnsi"/>
          <w:bCs/>
          <w:sz w:val="22"/>
        </w:rPr>
      </w:pPr>
    </w:p>
    <w:p w14:paraId="4A078EAF" w14:textId="3DDD0324" w:rsidR="00B627EC" w:rsidRPr="00B627EC" w:rsidRDefault="00471FBF" w:rsidP="00602B07">
      <w:pPr>
        <w:tabs>
          <w:tab w:val="left" w:pos="1418"/>
          <w:tab w:val="right" w:pos="9026"/>
        </w:tabs>
        <w:jc w:val="both"/>
        <w:rPr>
          <w:rFonts w:eastAsia="Times New Roman"/>
          <w:sz w:val="22"/>
        </w:rPr>
      </w:pPr>
      <w:r w:rsidRPr="00B627EC">
        <w:rPr>
          <w:rFonts w:asciiTheme="minorHAnsi" w:eastAsia="Times New Roman" w:hAnsiTheme="minorHAnsi" w:cstheme="minorHAnsi"/>
          <w:b/>
          <w:sz w:val="22"/>
        </w:rPr>
        <w:t>TO</w:t>
      </w:r>
      <w:r w:rsidR="005B3C69">
        <w:rPr>
          <w:rFonts w:eastAsia="Times New Roman"/>
          <w:sz w:val="22"/>
        </w:rPr>
        <w:t>: Diana O’Mahony Jewellers on winning the overall Cork Business of the year</w:t>
      </w:r>
    </w:p>
    <w:p w14:paraId="66EAFBC4" w14:textId="5FC9802B" w:rsidR="00B627EC" w:rsidRPr="00B627EC" w:rsidRDefault="00B627EC" w:rsidP="00602B07">
      <w:pPr>
        <w:tabs>
          <w:tab w:val="left" w:pos="1418"/>
          <w:tab w:val="right" w:pos="9026"/>
        </w:tabs>
        <w:jc w:val="both"/>
        <w:rPr>
          <w:rFonts w:eastAsia="Times New Roman"/>
          <w:sz w:val="22"/>
        </w:rPr>
      </w:pPr>
    </w:p>
    <w:p w14:paraId="77923307" w14:textId="2EB8D152" w:rsidR="009C07E2" w:rsidRDefault="00B627EC" w:rsidP="009434B0">
      <w:pPr>
        <w:tabs>
          <w:tab w:val="left" w:pos="1418"/>
          <w:tab w:val="right" w:pos="9026"/>
        </w:tabs>
        <w:jc w:val="both"/>
        <w:rPr>
          <w:rFonts w:eastAsia="Times New Roman"/>
          <w:sz w:val="22"/>
        </w:rPr>
      </w:pPr>
      <w:r w:rsidRPr="00B627EC">
        <w:rPr>
          <w:rFonts w:eastAsia="Times New Roman"/>
          <w:b/>
          <w:bCs/>
          <w:sz w:val="22"/>
        </w:rPr>
        <w:t>TO:</w:t>
      </w:r>
      <w:r w:rsidRPr="00B627EC">
        <w:rPr>
          <w:rFonts w:eastAsia="Times New Roman"/>
          <w:sz w:val="22"/>
        </w:rPr>
        <w:t xml:space="preserve"> </w:t>
      </w:r>
      <w:r w:rsidR="009434B0">
        <w:rPr>
          <w:rFonts w:eastAsia="Times New Roman"/>
          <w:sz w:val="22"/>
        </w:rPr>
        <w:t xml:space="preserve">Cork County Fire Crew on assisting at a large forest fire by Shiplake, Dunmanway </w:t>
      </w:r>
    </w:p>
    <w:bookmarkEnd w:id="5"/>
    <w:p w14:paraId="438B2E26" w14:textId="77777777" w:rsidR="008C3693" w:rsidRDefault="008C3693" w:rsidP="00602B07">
      <w:pPr>
        <w:tabs>
          <w:tab w:val="left" w:pos="1418"/>
          <w:tab w:val="right" w:pos="9026"/>
        </w:tabs>
        <w:jc w:val="both"/>
        <w:rPr>
          <w:rFonts w:asciiTheme="minorHAnsi" w:eastAsia="Times New Roman" w:hAnsiTheme="minorHAnsi" w:cstheme="minorHAnsi"/>
          <w:bCs/>
          <w:sz w:val="22"/>
        </w:rPr>
      </w:pPr>
    </w:p>
    <w:p w14:paraId="1F6C7F86" w14:textId="77777777" w:rsidR="004C56F4" w:rsidRPr="00F32BB7" w:rsidRDefault="004C56F4" w:rsidP="004F5BCE">
      <w:pPr>
        <w:jc w:val="both"/>
        <w:rPr>
          <w:rFonts w:asciiTheme="minorHAnsi" w:hAnsiTheme="minorHAnsi" w:cstheme="minorHAnsi"/>
          <w:sz w:val="22"/>
          <w:lang w:val="en-GB"/>
        </w:rPr>
      </w:pPr>
    </w:p>
    <w:p w14:paraId="4502E94D" w14:textId="77824A42" w:rsidR="00791B0F" w:rsidRPr="00F32BB7" w:rsidRDefault="00791B0F" w:rsidP="00791B0F">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[l]</w:t>
      </w:r>
      <w:r w:rsidRPr="00F32BB7">
        <w:rPr>
          <w:rFonts w:asciiTheme="minorHAnsi" w:hAnsiTheme="minorHAnsi" w:cstheme="minorHAnsi"/>
          <w:b/>
          <w:sz w:val="22"/>
        </w:rPr>
        <w:tab/>
        <w:t>ANY OTHER BUSINESS</w:t>
      </w:r>
    </w:p>
    <w:p w14:paraId="1BBD18D9" w14:textId="7878E2BB" w:rsidR="00791B0F" w:rsidRDefault="00791B0F" w:rsidP="00791B0F">
      <w:pPr>
        <w:rPr>
          <w:rFonts w:asciiTheme="minorHAnsi" w:hAnsiTheme="minorHAnsi" w:cstheme="minorHAnsi"/>
          <w:b/>
          <w:smallCaps/>
          <w:sz w:val="22"/>
          <w:u w:val="single"/>
        </w:rPr>
      </w:pPr>
    </w:p>
    <w:p w14:paraId="5FE7F32F" w14:textId="38697A8A" w:rsidR="00352361" w:rsidRPr="00DA28B4" w:rsidRDefault="00322E3A" w:rsidP="00DA28B4">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20</w:t>
      </w:r>
      <w:r w:rsidR="00D805F1">
        <w:rPr>
          <w:rFonts w:asciiTheme="minorHAnsi" w:hAnsiTheme="minorHAnsi" w:cstheme="minorHAnsi"/>
          <w:b/>
          <w:color w:val="0070C0"/>
          <w:sz w:val="22"/>
          <w:lang w:eastAsia="en-GB"/>
        </w:rPr>
        <w:t>(a)</w:t>
      </w:r>
      <w:r w:rsidR="00D805F1" w:rsidRPr="00F32BB7">
        <w:rPr>
          <w:rFonts w:asciiTheme="minorHAnsi" w:hAnsiTheme="minorHAnsi" w:cstheme="minorHAnsi"/>
          <w:b/>
          <w:color w:val="0070C0"/>
          <w:sz w:val="22"/>
          <w:lang w:eastAsia="en-GB"/>
        </w:rPr>
        <w:t>/</w:t>
      </w:r>
      <w:r w:rsidR="008C3693">
        <w:rPr>
          <w:rFonts w:asciiTheme="minorHAnsi" w:hAnsiTheme="minorHAnsi" w:cstheme="minorHAnsi"/>
          <w:b/>
          <w:color w:val="0070C0"/>
          <w:sz w:val="22"/>
        </w:rPr>
        <w:t>4</w:t>
      </w:r>
      <w:r w:rsidR="00D805F1" w:rsidRPr="00F32BB7">
        <w:rPr>
          <w:rFonts w:asciiTheme="minorHAnsi" w:hAnsiTheme="minorHAnsi" w:cstheme="minorHAnsi"/>
          <w:b/>
          <w:color w:val="0070C0"/>
          <w:sz w:val="22"/>
        </w:rPr>
        <w:t>-</w:t>
      </w:r>
      <w:r w:rsidR="00672DF3">
        <w:rPr>
          <w:rFonts w:asciiTheme="minorHAnsi" w:hAnsiTheme="minorHAnsi" w:cstheme="minorHAnsi"/>
          <w:b/>
          <w:color w:val="0070C0"/>
          <w:sz w:val="22"/>
        </w:rPr>
        <w:t>2</w:t>
      </w:r>
    </w:p>
    <w:p w14:paraId="7D4CD12E" w14:textId="0BB611EA" w:rsidR="009D6D6D" w:rsidRPr="00602B07" w:rsidRDefault="00255E9A" w:rsidP="00602B07">
      <w:pPr>
        <w:tabs>
          <w:tab w:val="left" w:pos="1418"/>
          <w:tab w:val="right" w:pos="9026"/>
        </w:tabs>
        <w:jc w:val="both"/>
        <w:rPr>
          <w:rFonts w:asciiTheme="minorHAnsi" w:hAnsiTheme="minorHAnsi" w:cstheme="minorHAnsi"/>
          <w:b/>
          <w:smallCaps/>
          <w:sz w:val="22"/>
          <w:u w:val="single"/>
        </w:rPr>
      </w:pPr>
      <w:r>
        <w:rPr>
          <w:rFonts w:asciiTheme="minorHAnsi" w:hAnsiTheme="minorHAnsi" w:cstheme="minorHAnsi"/>
          <w:b/>
          <w:smallCaps/>
          <w:sz w:val="22"/>
          <w:u w:val="single"/>
        </w:rPr>
        <w:t>Debenham’s Stock</w:t>
      </w:r>
      <w:r w:rsidR="00A5272F" w:rsidRPr="00602B07">
        <w:rPr>
          <w:rFonts w:asciiTheme="minorHAnsi" w:hAnsiTheme="minorHAnsi" w:cstheme="minorHAnsi"/>
          <w:b/>
          <w:smallCaps/>
          <w:sz w:val="22"/>
          <w:u w:val="single"/>
        </w:rPr>
        <w:t>:</w:t>
      </w:r>
    </w:p>
    <w:p w14:paraId="0DF10AD1" w14:textId="0358424E" w:rsidR="00557930" w:rsidRPr="00255E9A" w:rsidRDefault="00557930" w:rsidP="00D805F1">
      <w:pPr>
        <w:tabs>
          <w:tab w:val="left" w:pos="1418"/>
          <w:tab w:val="right" w:pos="9026"/>
        </w:tabs>
        <w:rPr>
          <w:rFonts w:asciiTheme="minorHAnsi" w:hAnsiTheme="minorHAnsi" w:cstheme="minorHAnsi"/>
          <w:bCs/>
          <w:smallCaps/>
          <w:sz w:val="10"/>
          <w:szCs w:val="10"/>
        </w:rPr>
      </w:pPr>
    </w:p>
    <w:p w14:paraId="6BF454E5" w14:textId="7150BBC8" w:rsidR="00255E9A" w:rsidRPr="00255E9A" w:rsidRDefault="00255E9A" w:rsidP="00255E9A">
      <w:pPr>
        <w:pStyle w:val="Heading1"/>
        <w:jc w:val="both"/>
        <w:rPr>
          <w:b w:val="0"/>
          <w:bCs/>
          <w:sz w:val="22"/>
          <w:szCs w:val="22"/>
          <w:u w:val="none"/>
        </w:rPr>
      </w:pPr>
      <w:r w:rsidRPr="00255E9A">
        <w:rPr>
          <w:i/>
          <w:iCs/>
          <w:sz w:val="22"/>
          <w:szCs w:val="22"/>
          <w:u w:val="none"/>
        </w:rPr>
        <w:t>Councillor Ben Dalton O’Sullivan proposed, seconded by Councillor Mary Linehan Foley</w:t>
      </w:r>
      <w:r w:rsidRPr="00255E9A">
        <w:rPr>
          <w:b w:val="0"/>
          <w:bCs/>
          <w:sz w:val="22"/>
          <w:szCs w:val="22"/>
          <w:u w:val="none"/>
        </w:rPr>
        <w:t>:</w:t>
      </w:r>
    </w:p>
    <w:p w14:paraId="4140D175" w14:textId="77777777" w:rsidR="00255E9A" w:rsidRPr="00255E9A" w:rsidRDefault="00255E9A" w:rsidP="00255E9A">
      <w:pPr>
        <w:rPr>
          <w:lang w:val="en-GB"/>
        </w:rPr>
      </w:pPr>
    </w:p>
    <w:p w14:paraId="452AF0EF" w14:textId="484F6DE9" w:rsidR="00255E9A" w:rsidRDefault="00D805F1" w:rsidP="00255E9A">
      <w:pPr>
        <w:pStyle w:val="Heading1"/>
        <w:jc w:val="both"/>
        <w:rPr>
          <w:b w:val="0"/>
          <w:bCs/>
          <w:sz w:val="22"/>
          <w:szCs w:val="22"/>
          <w:u w:val="none"/>
        </w:rPr>
      </w:pPr>
      <w:r w:rsidRPr="00602B07">
        <w:rPr>
          <w:b w:val="0"/>
          <w:bCs/>
          <w:sz w:val="22"/>
          <w:szCs w:val="22"/>
          <w:u w:val="none"/>
        </w:rPr>
        <w:t>During this discussion the Members made the following points:</w:t>
      </w:r>
    </w:p>
    <w:p w14:paraId="2A38613B" w14:textId="77777777" w:rsidR="00255E9A" w:rsidRPr="00255E9A" w:rsidRDefault="00255E9A" w:rsidP="00255E9A">
      <w:pPr>
        <w:rPr>
          <w:sz w:val="10"/>
          <w:szCs w:val="10"/>
          <w:lang w:val="en-GB"/>
        </w:rPr>
      </w:pPr>
    </w:p>
    <w:p w14:paraId="407B08D8" w14:textId="15D4D142" w:rsidR="00255E9A" w:rsidRPr="00255E9A" w:rsidRDefault="00255E9A" w:rsidP="00255E9A">
      <w:pPr>
        <w:pStyle w:val="ListParagraph"/>
        <w:numPr>
          <w:ilvl w:val="0"/>
          <w:numId w:val="10"/>
        </w:numPr>
        <w:jc w:val="both"/>
        <w:rPr>
          <w:sz w:val="22"/>
          <w:szCs w:val="22"/>
          <w:lang w:val="en-GB"/>
        </w:rPr>
      </w:pPr>
      <w:r w:rsidRPr="00255E9A">
        <w:rPr>
          <w:sz w:val="22"/>
          <w:szCs w:val="22"/>
          <w:lang w:val="en-GB"/>
        </w:rPr>
        <w:t>Members raised concerns over stocks being removed from Debenham Stores</w:t>
      </w:r>
    </w:p>
    <w:p w14:paraId="206C807C" w14:textId="4CAC4FD4" w:rsidR="00255E9A" w:rsidRDefault="00255E9A" w:rsidP="00255E9A">
      <w:pPr>
        <w:pStyle w:val="ListParagraph"/>
        <w:numPr>
          <w:ilvl w:val="0"/>
          <w:numId w:val="10"/>
        </w:numPr>
        <w:jc w:val="both"/>
        <w:rPr>
          <w:sz w:val="22"/>
          <w:szCs w:val="22"/>
          <w:lang w:val="en-GB"/>
        </w:rPr>
      </w:pPr>
      <w:r w:rsidRPr="00255E9A">
        <w:rPr>
          <w:sz w:val="22"/>
          <w:szCs w:val="22"/>
          <w:lang w:val="en-GB"/>
        </w:rPr>
        <w:t xml:space="preserve">Asked </w:t>
      </w:r>
      <w:r w:rsidR="00A47A7E">
        <w:rPr>
          <w:sz w:val="22"/>
          <w:szCs w:val="22"/>
          <w:lang w:val="en-GB"/>
        </w:rPr>
        <w:t xml:space="preserve">if </w:t>
      </w:r>
      <w:bookmarkStart w:id="6" w:name="_GoBack"/>
      <w:bookmarkEnd w:id="6"/>
      <w:r w:rsidRPr="00255E9A">
        <w:rPr>
          <w:sz w:val="22"/>
          <w:szCs w:val="22"/>
          <w:lang w:val="en-GB"/>
        </w:rPr>
        <w:t>this was appropriate under level 5 restrictions</w:t>
      </w:r>
    </w:p>
    <w:p w14:paraId="4E5F2DC4" w14:textId="77777777" w:rsidR="00255E9A" w:rsidRPr="00255E9A" w:rsidRDefault="00255E9A" w:rsidP="00255E9A">
      <w:pPr>
        <w:pStyle w:val="ListParagraph"/>
        <w:jc w:val="both"/>
        <w:rPr>
          <w:sz w:val="22"/>
          <w:szCs w:val="22"/>
          <w:lang w:val="en-GB"/>
        </w:rPr>
      </w:pPr>
    </w:p>
    <w:p w14:paraId="40FC5CD4" w14:textId="224B9E4A" w:rsidR="0024323F" w:rsidRPr="00A75FEC" w:rsidRDefault="00255E9A" w:rsidP="0024323F">
      <w:pPr>
        <w:jc w:val="both"/>
        <w:rPr>
          <w:b/>
          <w:bCs/>
          <w:i/>
          <w:iCs/>
          <w:sz w:val="22"/>
          <w:lang w:val="en-GB"/>
        </w:rPr>
      </w:pPr>
      <w:r w:rsidRPr="00255E9A">
        <w:rPr>
          <w:b/>
          <w:bCs/>
          <w:i/>
          <w:iCs/>
          <w:sz w:val="22"/>
          <w:lang w:val="en-GB"/>
        </w:rPr>
        <w:t>Members agreed to</w:t>
      </w:r>
      <w:r w:rsidRPr="00255E9A">
        <w:rPr>
          <w:b/>
          <w:bCs/>
          <w:i/>
          <w:iCs/>
          <w:sz w:val="22"/>
        </w:rPr>
        <w:t xml:space="preserve"> write to the Leo Varadkar, Minister for Enterprise, Trade &amp; Employment to ask whether the packing and removal of stock from former Debenhams stores is in line with Level 5 restrictions.</w:t>
      </w:r>
    </w:p>
    <w:p w14:paraId="702AA474" w14:textId="56939BE8" w:rsidR="003F4C4C" w:rsidRPr="00AA7015" w:rsidRDefault="003F4C4C" w:rsidP="004C56F4">
      <w:pPr>
        <w:rPr>
          <w:b/>
          <w:bCs/>
          <w:i/>
          <w:iCs/>
          <w:color w:val="FF0000"/>
          <w:sz w:val="22"/>
          <w:lang w:val="en-GB"/>
        </w:rPr>
      </w:pPr>
    </w:p>
    <w:p w14:paraId="1C6E8788" w14:textId="28E252BC" w:rsidR="00602B07" w:rsidRDefault="00322E3A" w:rsidP="00602B07">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20</w:t>
      </w:r>
      <w:r w:rsidR="00602B07">
        <w:rPr>
          <w:rFonts w:asciiTheme="minorHAnsi" w:hAnsiTheme="minorHAnsi" w:cstheme="minorHAnsi"/>
          <w:b/>
          <w:color w:val="0070C0"/>
          <w:sz w:val="22"/>
          <w:lang w:eastAsia="en-GB"/>
        </w:rPr>
        <w:t>(b)</w:t>
      </w:r>
      <w:r w:rsidR="00602B07" w:rsidRPr="00F32BB7">
        <w:rPr>
          <w:rFonts w:asciiTheme="minorHAnsi" w:hAnsiTheme="minorHAnsi" w:cstheme="minorHAnsi"/>
          <w:b/>
          <w:color w:val="0070C0"/>
          <w:sz w:val="22"/>
          <w:lang w:eastAsia="en-GB"/>
        </w:rPr>
        <w:t>/</w:t>
      </w:r>
      <w:r w:rsidR="00602B07">
        <w:rPr>
          <w:rFonts w:asciiTheme="minorHAnsi" w:hAnsiTheme="minorHAnsi" w:cstheme="minorHAnsi"/>
          <w:b/>
          <w:color w:val="0070C0"/>
          <w:sz w:val="22"/>
        </w:rPr>
        <w:t>4</w:t>
      </w:r>
      <w:r w:rsidR="00602B07" w:rsidRPr="00F32BB7">
        <w:rPr>
          <w:rFonts w:asciiTheme="minorHAnsi" w:hAnsiTheme="minorHAnsi" w:cstheme="minorHAnsi"/>
          <w:b/>
          <w:color w:val="0070C0"/>
          <w:sz w:val="22"/>
        </w:rPr>
        <w:t>-</w:t>
      </w:r>
      <w:r w:rsidR="00672DF3">
        <w:rPr>
          <w:rFonts w:asciiTheme="minorHAnsi" w:hAnsiTheme="minorHAnsi" w:cstheme="minorHAnsi"/>
          <w:b/>
          <w:color w:val="0070C0"/>
          <w:sz w:val="22"/>
        </w:rPr>
        <w:t>2</w:t>
      </w:r>
    </w:p>
    <w:p w14:paraId="7551ACDD" w14:textId="2EA69B0B" w:rsidR="00255E9A" w:rsidRPr="00602B07" w:rsidRDefault="00255E9A" w:rsidP="00255E9A">
      <w:pPr>
        <w:tabs>
          <w:tab w:val="left" w:pos="1418"/>
          <w:tab w:val="right" w:pos="9026"/>
        </w:tabs>
        <w:jc w:val="both"/>
        <w:rPr>
          <w:rFonts w:asciiTheme="minorHAnsi" w:hAnsiTheme="minorHAnsi" w:cstheme="minorHAnsi"/>
          <w:b/>
          <w:smallCaps/>
          <w:sz w:val="22"/>
          <w:u w:val="single"/>
        </w:rPr>
      </w:pPr>
      <w:r>
        <w:rPr>
          <w:rFonts w:asciiTheme="minorHAnsi" w:hAnsiTheme="minorHAnsi" w:cstheme="minorHAnsi"/>
          <w:b/>
          <w:smallCaps/>
          <w:sz w:val="22"/>
          <w:u w:val="single"/>
        </w:rPr>
        <w:t>Warmer Home Scheme</w:t>
      </w:r>
      <w:r w:rsidRPr="00602B07">
        <w:rPr>
          <w:rFonts w:asciiTheme="minorHAnsi" w:hAnsiTheme="minorHAnsi" w:cstheme="minorHAnsi"/>
          <w:b/>
          <w:smallCaps/>
          <w:sz w:val="22"/>
          <w:u w:val="single"/>
        </w:rPr>
        <w:t>:</w:t>
      </w:r>
    </w:p>
    <w:p w14:paraId="59618DE6" w14:textId="77777777" w:rsidR="00255E9A" w:rsidRPr="00255E9A" w:rsidRDefault="00255E9A" w:rsidP="00255E9A">
      <w:pPr>
        <w:tabs>
          <w:tab w:val="left" w:pos="1418"/>
          <w:tab w:val="right" w:pos="9026"/>
        </w:tabs>
        <w:rPr>
          <w:rFonts w:asciiTheme="minorHAnsi" w:hAnsiTheme="minorHAnsi" w:cstheme="minorHAnsi"/>
          <w:bCs/>
          <w:smallCaps/>
          <w:sz w:val="10"/>
          <w:szCs w:val="10"/>
        </w:rPr>
      </w:pPr>
    </w:p>
    <w:p w14:paraId="7187799F" w14:textId="06533CD9" w:rsidR="00255E9A" w:rsidRPr="00255E9A" w:rsidRDefault="00255E9A" w:rsidP="00255E9A">
      <w:pPr>
        <w:tabs>
          <w:tab w:val="right" w:pos="9026"/>
        </w:tabs>
        <w:rPr>
          <w:rFonts w:asciiTheme="minorHAnsi" w:hAnsiTheme="minorHAnsi" w:cstheme="minorHAnsi"/>
          <w:b/>
          <w:bCs/>
          <w:color w:val="0070C0"/>
          <w:sz w:val="22"/>
        </w:rPr>
      </w:pPr>
      <w:r w:rsidRPr="00255E9A">
        <w:rPr>
          <w:b/>
          <w:bCs/>
          <w:i/>
          <w:iCs/>
          <w:sz w:val="22"/>
        </w:rPr>
        <w:t>Councillor Ben Dalton O’Sullivan proposed, seconded by Councillor Mary Linehan Foley:</w:t>
      </w:r>
    </w:p>
    <w:p w14:paraId="55CDD543" w14:textId="77777777" w:rsidR="00602B07" w:rsidRPr="00255E9A" w:rsidRDefault="00602B07" w:rsidP="00255E9A">
      <w:pPr>
        <w:jc w:val="both"/>
        <w:rPr>
          <w:b/>
          <w:bCs/>
          <w:sz w:val="20"/>
          <w:szCs w:val="20"/>
          <w:u w:val="single"/>
          <w:lang w:val="en-GB"/>
        </w:rPr>
      </w:pPr>
    </w:p>
    <w:p w14:paraId="6EF56C72" w14:textId="4D172951" w:rsidR="00627D59" w:rsidRDefault="00255E9A" w:rsidP="00255E9A">
      <w:pPr>
        <w:jc w:val="both"/>
        <w:rPr>
          <w:sz w:val="22"/>
          <w:lang w:val="en-GB"/>
        </w:rPr>
      </w:pPr>
      <w:r w:rsidRPr="00255E9A">
        <w:rPr>
          <w:sz w:val="22"/>
          <w:lang w:val="en-GB"/>
        </w:rPr>
        <w:t>During this discussion the Members made the following points:</w:t>
      </w:r>
    </w:p>
    <w:p w14:paraId="0C98F646" w14:textId="77777777" w:rsidR="00627D59" w:rsidRPr="00627D59" w:rsidRDefault="00627D59" w:rsidP="00255E9A">
      <w:pPr>
        <w:jc w:val="both"/>
        <w:rPr>
          <w:sz w:val="10"/>
          <w:szCs w:val="10"/>
          <w:lang w:val="en-GB"/>
        </w:rPr>
      </w:pPr>
    </w:p>
    <w:p w14:paraId="3E4836FB" w14:textId="26F7170D" w:rsidR="00255E9A" w:rsidRDefault="00627D59" w:rsidP="00627D59">
      <w:pPr>
        <w:pStyle w:val="ListParagraph"/>
        <w:numPr>
          <w:ilvl w:val="0"/>
          <w:numId w:val="20"/>
        </w:numPr>
        <w:rPr>
          <w:sz w:val="22"/>
          <w:lang w:val="en-GB"/>
        </w:rPr>
      </w:pPr>
      <w:r>
        <w:rPr>
          <w:sz w:val="22"/>
          <w:lang w:val="en-GB"/>
        </w:rPr>
        <w:t xml:space="preserve">Members acknowledge the </w:t>
      </w:r>
      <w:r w:rsidR="00A75FEC">
        <w:rPr>
          <w:sz w:val="22"/>
          <w:lang w:val="en-GB"/>
        </w:rPr>
        <w:t>2-year</w:t>
      </w:r>
      <w:r>
        <w:rPr>
          <w:sz w:val="22"/>
          <w:lang w:val="en-GB"/>
        </w:rPr>
        <w:t xml:space="preserve"> waiting list for the scheme</w:t>
      </w:r>
    </w:p>
    <w:p w14:paraId="6EBB94EC" w14:textId="2D5BBF25" w:rsidR="00627D59" w:rsidRDefault="00627D59" w:rsidP="00627D59">
      <w:pPr>
        <w:pStyle w:val="ListParagraph"/>
        <w:numPr>
          <w:ilvl w:val="0"/>
          <w:numId w:val="20"/>
        </w:numPr>
        <w:rPr>
          <w:sz w:val="22"/>
          <w:lang w:val="en-GB"/>
        </w:rPr>
      </w:pPr>
      <w:r>
        <w:rPr>
          <w:sz w:val="22"/>
          <w:lang w:val="en-GB"/>
        </w:rPr>
        <w:t>Said it was too long to ask the elderly to wait</w:t>
      </w:r>
    </w:p>
    <w:p w14:paraId="46FC16B0" w14:textId="2D74699F" w:rsidR="00627D59" w:rsidRDefault="00627D59" w:rsidP="00627D59">
      <w:pPr>
        <w:pStyle w:val="ListParagraph"/>
        <w:numPr>
          <w:ilvl w:val="0"/>
          <w:numId w:val="20"/>
        </w:numPr>
        <w:rPr>
          <w:sz w:val="22"/>
          <w:lang w:val="en-GB"/>
        </w:rPr>
      </w:pPr>
      <w:r>
        <w:rPr>
          <w:sz w:val="22"/>
          <w:lang w:val="en-GB"/>
        </w:rPr>
        <w:t>Acknowledge</w:t>
      </w:r>
      <w:r w:rsidR="00E04B3F">
        <w:rPr>
          <w:sz w:val="22"/>
          <w:lang w:val="en-GB"/>
        </w:rPr>
        <w:t>d</w:t>
      </w:r>
      <w:r>
        <w:rPr>
          <w:sz w:val="22"/>
          <w:lang w:val="en-GB"/>
        </w:rPr>
        <w:t xml:space="preserve"> that carbon footprint would reduce</w:t>
      </w:r>
    </w:p>
    <w:p w14:paraId="2867E624" w14:textId="77777777" w:rsidR="00627D59" w:rsidRPr="00627D59" w:rsidRDefault="00627D59" w:rsidP="00627D59">
      <w:pPr>
        <w:pStyle w:val="ListParagraph"/>
        <w:rPr>
          <w:sz w:val="22"/>
          <w:lang w:val="en-GB"/>
        </w:rPr>
      </w:pPr>
    </w:p>
    <w:p w14:paraId="0A98C4EA" w14:textId="1C49B71A" w:rsidR="00255E9A" w:rsidRPr="00627D59" w:rsidRDefault="00627D59" w:rsidP="00255E9A">
      <w:pPr>
        <w:pStyle w:val="c-member-aboutitem-value"/>
        <w:spacing w:before="0" w:beforeAutospacing="0" w:after="0" w:afterAutospacing="0"/>
        <w:jc w:val="both"/>
        <w:rPr>
          <w:b/>
          <w:i/>
          <w:iCs/>
          <w:sz w:val="22"/>
          <w:szCs w:val="22"/>
        </w:rPr>
      </w:pPr>
      <w:r w:rsidRPr="00627D59">
        <w:rPr>
          <w:rFonts w:asciiTheme="minorHAnsi" w:hAnsiTheme="minorHAnsi" w:cstheme="minorHAnsi"/>
          <w:b/>
          <w:i/>
          <w:iCs/>
          <w:sz w:val="22"/>
          <w:szCs w:val="22"/>
        </w:rPr>
        <w:t xml:space="preserve">Members agreed to </w:t>
      </w:r>
      <w:r w:rsidR="00255E9A" w:rsidRPr="00627D59">
        <w:rPr>
          <w:rFonts w:asciiTheme="minorHAnsi" w:hAnsiTheme="minorHAnsi" w:cstheme="minorHAnsi"/>
          <w:b/>
          <w:i/>
          <w:iCs/>
          <w:sz w:val="22"/>
          <w:szCs w:val="22"/>
        </w:rPr>
        <w:t xml:space="preserve">write to Minister Eamon Ryan, </w:t>
      </w:r>
      <w:r w:rsidR="00255E9A" w:rsidRPr="00627D59">
        <w:rPr>
          <w:b/>
          <w:i/>
          <w:iCs/>
          <w:sz w:val="22"/>
          <w:szCs w:val="22"/>
        </w:rPr>
        <w:t>Minister for Communications, Climate Action and Environment to ask for more resources to tackle the long waiting lists for the ‘Warmer Home Scheme</w:t>
      </w:r>
      <w:r>
        <w:rPr>
          <w:b/>
          <w:i/>
          <w:iCs/>
          <w:sz w:val="22"/>
          <w:szCs w:val="22"/>
        </w:rPr>
        <w:t>’</w:t>
      </w:r>
      <w:r w:rsidRPr="00627D59">
        <w:rPr>
          <w:b/>
          <w:i/>
          <w:iCs/>
          <w:sz w:val="22"/>
          <w:szCs w:val="22"/>
        </w:rPr>
        <w:t>.</w:t>
      </w:r>
    </w:p>
    <w:p w14:paraId="1D8F2D4B" w14:textId="77777777" w:rsidR="00A75FEC" w:rsidRPr="00AA7015" w:rsidRDefault="00A75FEC" w:rsidP="00627D59">
      <w:pPr>
        <w:rPr>
          <w:b/>
          <w:bCs/>
          <w:i/>
          <w:iCs/>
          <w:color w:val="FF0000"/>
          <w:sz w:val="22"/>
          <w:lang w:val="en-GB"/>
        </w:rPr>
      </w:pPr>
    </w:p>
    <w:p w14:paraId="03185125" w14:textId="1C89293A" w:rsidR="00627D59" w:rsidRDefault="00322E3A" w:rsidP="00627D59">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20</w:t>
      </w:r>
      <w:r w:rsidR="00627D59">
        <w:rPr>
          <w:rFonts w:asciiTheme="minorHAnsi" w:hAnsiTheme="minorHAnsi" w:cstheme="minorHAnsi"/>
          <w:b/>
          <w:color w:val="0070C0"/>
          <w:sz w:val="22"/>
          <w:lang w:eastAsia="en-GB"/>
        </w:rPr>
        <w:t>(c)</w:t>
      </w:r>
      <w:r w:rsidR="00627D59" w:rsidRPr="00F32BB7">
        <w:rPr>
          <w:rFonts w:asciiTheme="minorHAnsi" w:hAnsiTheme="minorHAnsi" w:cstheme="minorHAnsi"/>
          <w:b/>
          <w:color w:val="0070C0"/>
          <w:sz w:val="22"/>
          <w:lang w:eastAsia="en-GB"/>
        </w:rPr>
        <w:t>/</w:t>
      </w:r>
      <w:r w:rsidR="00627D59">
        <w:rPr>
          <w:rFonts w:asciiTheme="minorHAnsi" w:hAnsiTheme="minorHAnsi" w:cstheme="minorHAnsi"/>
          <w:b/>
          <w:color w:val="0070C0"/>
          <w:sz w:val="22"/>
        </w:rPr>
        <w:t>4</w:t>
      </w:r>
      <w:r w:rsidR="00627D59" w:rsidRPr="00F32BB7">
        <w:rPr>
          <w:rFonts w:asciiTheme="minorHAnsi" w:hAnsiTheme="minorHAnsi" w:cstheme="minorHAnsi"/>
          <w:b/>
          <w:color w:val="0070C0"/>
          <w:sz w:val="22"/>
        </w:rPr>
        <w:t>-</w:t>
      </w:r>
      <w:r w:rsidR="00627D59">
        <w:rPr>
          <w:rFonts w:asciiTheme="minorHAnsi" w:hAnsiTheme="minorHAnsi" w:cstheme="minorHAnsi"/>
          <w:b/>
          <w:color w:val="0070C0"/>
          <w:sz w:val="22"/>
        </w:rPr>
        <w:t>2</w:t>
      </w:r>
    </w:p>
    <w:p w14:paraId="56EDAE17" w14:textId="7276EA76" w:rsidR="00627D59" w:rsidRPr="00602B07" w:rsidRDefault="00627D59" w:rsidP="00627D59">
      <w:pPr>
        <w:tabs>
          <w:tab w:val="left" w:pos="1418"/>
          <w:tab w:val="right" w:pos="9026"/>
        </w:tabs>
        <w:jc w:val="both"/>
        <w:rPr>
          <w:rFonts w:asciiTheme="minorHAnsi" w:hAnsiTheme="minorHAnsi" w:cstheme="minorHAnsi"/>
          <w:b/>
          <w:smallCaps/>
          <w:sz w:val="22"/>
          <w:u w:val="single"/>
        </w:rPr>
      </w:pPr>
      <w:r>
        <w:rPr>
          <w:rFonts w:asciiTheme="minorHAnsi" w:hAnsiTheme="minorHAnsi" w:cstheme="minorHAnsi"/>
          <w:b/>
          <w:smallCaps/>
          <w:sz w:val="22"/>
          <w:u w:val="single"/>
        </w:rPr>
        <w:t>Casual Trading Byelaws</w:t>
      </w:r>
      <w:r w:rsidRPr="00602B07">
        <w:rPr>
          <w:rFonts w:asciiTheme="minorHAnsi" w:hAnsiTheme="minorHAnsi" w:cstheme="minorHAnsi"/>
          <w:b/>
          <w:smallCaps/>
          <w:sz w:val="22"/>
          <w:u w:val="single"/>
        </w:rPr>
        <w:t>:</w:t>
      </w:r>
    </w:p>
    <w:p w14:paraId="40F3BFCD" w14:textId="570D9FD6" w:rsidR="00243A75" w:rsidRPr="00627D59" w:rsidRDefault="00243A75" w:rsidP="00627D59">
      <w:pPr>
        <w:jc w:val="both"/>
        <w:rPr>
          <w:rFonts w:asciiTheme="minorHAnsi" w:hAnsiTheme="minorHAnsi" w:cstheme="minorHAnsi"/>
          <w:bCs/>
          <w:iCs/>
          <w:sz w:val="10"/>
          <w:szCs w:val="10"/>
        </w:rPr>
      </w:pPr>
    </w:p>
    <w:p w14:paraId="40B9AF08" w14:textId="4056F956" w:rsidR="00627D59" w:rsidRDefault="00627D59" w:rsidP="00627D59">
      <w:pPr>
        <w:jc w:val="both"/>
        <w:rPr>
          <w:rFonts w:asciiTheme="minorHAnsi" w:hAnsiTheme="minorHAnsi" w:cstheme="minorHAnsi"/>
          <w:bCs/>
          <w:iCs/>
          <w:sz w:val="22"/>
        </w:rPr>
      </w:pPr>
      <w:r>
        <w:rPr>
          <w:rFonts w:asciiTheme="minorHAnsi" w:hAnsiTheme="minorHAnsi" w:cstheme="minorHAnsi"/>
          <w:bCs/>
          <w:iCs/>
          <w:sz w:val="22"/>
        </w:rPr>
        <w:t>During this discussion the Members made the following points:</w:t>
      </w:r>
    </w:p>
    <w:p w14:paraId="63A81FA6" w14:textId="43D3011D" w:rsidR="00627D59" w:rsidRDefault="00627D59" w:rsidP="00627D59">
      <w:pPr>
        <w:jc w:val="both"/>
        <w:rPr>
          <w:rFonts w:asciiTheme="minorHAnsi" w:hAnsiTheme="minorHAnsi" w:cstheme="minorHAnsi"/>
          <w:bCs/>
          <w:iCs/>
          <w:sz w:val="22"/>
        </w:rPr>
      </w:pPr>
    </w:p>
    <w:p w14:paraId="10DE9F43" w14:textId="340F0D91" w:rsidR="00627D59" w:rsidRDefault="00627D59" w:rsidP="00627D59">
      <w:pPr>
        <w:pStyle w:val="ListParagraph"/>
        <w:numPr>
          <w:ilvl w:val="0"/>
          <w:numId w:val="21"/>
        </w:numPr>
        <w:jc w:val="both"/>
        <w:rPr>
          <w:rFonts w:asciiTheme="minorHAnsi" w:hAnsiTheme="minorHAnsi" w:cstheme="minorHAnsi"/>
          <w:bCs/>
          <w:iCs/>
          <w:sz w:val="22"/>
        </w:rPr>
      </w:pPr>
      <w:r>
        <w:rPr>
          <w:rFonts w:asciiTheme="minorHAnsi" w:hAnsiTheme="minorHAnsi" w:cstheme="minorHAnsi"/>
          <w:bCs/>
          <w:iCs/>
          <w:sz w:val="22"/>
        </w:rPr>
        <w:t>Members said there was no progress on the introduction of bye laws</w:t>
      </w:r>
    </w:p>
    <w:p w14:paraId="40885588" w14:textId="26D05E3A" w:rsidR="00627D59" w:rsidRDefault="00627D59" w:rsidP="00627D59">
      <w:pPr>
        <w:pStyle w:val="ListParagraph"/>
        <w:numPr>
          <w:ilvl w:val="0"/>
          <w:numId w:val="21"/>
        </w:numPr>
        <w:jc w:val="both"/>
        <w:rPr>
          <w:rFonts w:asciiTheme="minorHAnsi" w:hAnsiTheme="minorHAnsi" w:cstheme="minorHAnsi"/>
          <w:bCs/>
          <w:iCs/>
          <w:sz w:val="22"/>
        </w:rPr>
      </w:pPr>
      <w:r>
        <w:rPr>
          <w:rFonts w:asciiTheme="minorHAnsi" w:hAnsiTheme="minorHAnsi" w:cstheme="minorHAnsi"/>
          <w:bCs/>
          <w:iCs/>
          <w:sz w:val="22"/>
        </w:rPr>
        <w:t>Advised that county wide bye laws should be abandoned &amp; brought in after</w:t>
      </w:r>
    </w:p>
    <w:p w14:paraId="780B85E9" w14:textId="035CD5E3" w:rsidR="00627D59" w:rsidRDefault="00627D59" w:rsidP="00627D59">
      <w:pPr>
        <w:pStyle w:val="ListParagraph"/>
        <w:numPr>
          <w:ilvl w:val="0"/>
          <w:numId w:val="21"/>
        </w:numPr>
        <w:jc w:val="both"/>
        <w:rPr>
          <w:rFonts w:asciiTheme="minorHAnsi" w:hAnsiTheme="minorHAnsi" w:cstheme="minorHAnsi"/>
          <w:bCs/>
          <w:iCs/>
          <w:sz w:val="22"/>
        </w:rPr>
      </w:pPr>
      <w:r>
        <w:rPr>
          <w:rFonts w:asciiTheme="minorHAnsi" w:hAnsiTheme="minorHAnsi" w:cstheme="minorHAnsi"/>
          <w:bCs/>
          <w:iCs/>
          <w:sz w:val="22"/>
        </w:rPr>
        <w:t xml:space="preserve">Said local bye laws should be </w:t>
      </w:r>
      <w:r w:rsidR="00E04B3F">
        <w:rPr>
          <w:rFonts w:asciiTheme="minorHAnsi" w:hAnsiTheme="minorHAnsi" w:cstheme="minorHAnsi"/>
          <w:bCs/>
          <w:iCs/>
          <w:sz w:val="22"/>
        </w:rPr>
        <w:t xml:space="preserve">introduced in advance of the </w:t>
      </w:r>
      <w:r>
        <w:rPr>
          <w:rFonts w:asciiTheme="minorHAnsi" w:hAnsiTheme="minorHAnsi" w:cstheme="minorHAnsi"/>
          <w:bCs/>
          <w:iCs/>
          <w:sz w:val="22"/>
        </w:rPr>
        <w:t>introduction of county wide bye laws</w:t>
      </w:r>
    </w:p>
    <w:p w14:paraId="27193858" w14:textId="1E0B11DA" w:rsidR="00627D59" w:rsidRDefault="00627D59" w:rsidP="00627D59">
      <w:pPr>
        <w:jc w:val="both"/>
        <w:rPr>
          <w:rFonts w:asciiTheme="minorHAnsi" w:hAnsiTheme="minorHAnsi" w:cstheme="minorHAnsi"/>
          <w:bCs/>
          <w:iCs/>
          <w:sz w:val="22"/>
        </w:rPr>
      </w:pPr>
    </w:p>
    <w:p w14:paraId="29B8A440" w14:textId="2B81ECBD" w:rsidR="00627D59" w:rsidRDefault="00627D59" w:rsidP="00627D59">
      <w:pPr>
        <w:jc w:val="both"/>
        <w:rPr>
          <w:rFonts w:asciiTheme="minorHAnsi" w:hAnsiTheme="minorHAnsi" w:cstheme="minorHAnsi"/>
          <w:bCs/>
          <w:iCs/>
          <w:sz w:val="22"/>
        </w:rPr>
      </w:pPr>
    </w:p>
    <w:p w14:paraId="3C711878" w14:textId="27511ACD" w:rsidR="00627D59" w:rsidRDefault="00322E3A" w:rsidP="00627D59">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20</w:t>
      </w:r>
      <w:r w:rsidR="00627D59">
        <w:rPr>
          <w:rFonts w:asciiTheme="minorHAnsi" w:hAnsiTheme="minorHAnsi" w:cstheme="minorHAnsi"/>
          <w:b/>
          <w:color w:val="0070C0"/>
          <w:sz w:val="22"/>
          <w:lang w:eastAsia="en-GB"/>
        </w:rPr>
        <w:t>(d)</w:t>
      </w:r>
      <w:r w:rsidR="00627D59" w:rsidRPr="00F32BB7">
        <w:rPr>
          <w:rFonts w:asciiTheme="minorHAnsi" w:hAnsiTheme="minorHAnsi" w:cstheme="minorHAnsi"/>
          <w:b/>
          <w:color w:val="0070C0"/>
          <w:sz w:val="22"/>
          <w:lang w:eastAsia="en-GB"/>
        </w:rPr>
        <w:t>/</w:t>
      </w:r>
      <w:r w:rsidR="00627D59">
        <w:rPr>
          <w:rFonts w:asciiTheme="minorHAnsi" w:hAnsiTheme="minorHAnsi" w:cstheme="minorHAnsi"/>
          <w:b/>
          <w:color w:val="0070C0"/>
          <w:sz w:val="22"/>
        </w:rPr>
        <w:t>4</w:t>
      </w:r>
      <w:r w:rsidR="00627D59" w:rsidRPr="00F32BB7">
        <w:rPr>
          <w:rFonts w:asciiTheme="minorHAnsi" w:hAnsiTheme="minorHAnsi" w:cstheme="minorHAnsi"/>
          <w:b/>
          <w:color w:val="0070C0"/>
          <w:sz w:val="22"/>
        </w:rPr>
        <w:t>-</w:t>
      </w:r>
      <w:r w:rsidR="00627D59">
        <w:rPr>
          <w:rFonts w:asciiTheme="minorHAnsi" w:hAnsiTheme="minorHAnsi" w:cstheme="minorHAnsi"/>
          <w:b/>
          <w:color w:val="0070C0"/>
          <w:sz w:val="22"/>
        </w:rPr>
        <w:t>2</w:t>
      </w:r>
    </w:p>
    <w:p w14:paraId="59C47B26" w14:textId="04B23631" w:rsidR="00627D59" w:rsidRDefault="00627D59" w:rsidP="00627D59">
      <w:pPr>
        <w:tabs>
          <w:tab w:val="left" w:pos="1418"/>
          <w:tab w:val="right" w:pos="9026"/>
        </w:tabs>
        <w:jc w:val="both"/>
        <w:rPr>
          <w:rFonts w:asciiTheme="minorHAnsi" w:hAnsiTheme="minorHAnsi" w:cstheme="minorHAnsi"/>
          <w:b/>
          <w:smallCaps/>
          <w:sz w:val="22"/>
          <w:u w:val="single"/>
        </w:rPr>
      </w:pPr>
      <w:r>
        <w:rPr>
          <w:rFonts w:asciiTheme="minorHAnsi" w:hAnsiTheme="minorHAnsi" w:cstheme="minorHAnsi"/>
          <w:b/>
          <w:smallCaps/>
          <w:sz w:val="22"/>
          <w:u w:val="single"/>
        </w:rPr>
        <w:t>Outdoor Dining</w:t>
      </w:r>
      <w:r w:rsidRPr="00602B07">
        <w:rPr>
          <w:rFonts w:asciiTheme="minorHAnsi" w:hAnsiTheme="minorHAnsi" w:cstheme="minorHAnsi"/>
          <w:b/>
          <w:smallCaps/>
          <w:sz w:val="22"/>
          <w:u w:val="single"/>
        </w:rPr>
        <w:t>:</w:t>
      </w:r>
    </w:p>
    <w:p w14:paraId="43D59F9C" w14:textId="75590B25" w:rsidR="00627D59" w:rsidRPr="00322E3A" w:rsidRDefault="00627D59" w:rsidP="00627D59">
      <w:pPr>
        <w:tabs>
          <w:tab w:val="left" w:pos="1418"/>
          <w:tab w:val="right" w:pos="9026"/>
        </w:tabs>
        <w:jc w:val="both"/>
        <w:rPr>
          <w:rFonts w:asciiTheme="minorHAnsi" w:hAnsiTheme="minorHAnsi" w:cstheme="minorHAnsi"/>
          <w:b/>
          <w:smallCaps/>
          <w:sz w:val="10"/>
          <w:szCs w:val="10"/>
          <w:u w:val="single"/>
        </w:rPr>
      </w:pPr>
    </w:p>
    <w:p w14:paraId="740D84B9" w14:textId="237FBFBB" w:rsidR="00627D59" w:rsidRPr="00627D59" w:rsidRDefault="00627D59" w:rsidP="00627D59">
      <w:pPr>
        <w:pStyle w:val="Heading1"/>
        <w:jc w:val="both"/>
        <w:rPr>
          <w:i/>
          <w:iCs/>
          <w:sz w:val="22"/>
          <w:szCs w:val="22"/>
          <w:u w:val="none"/>
        </w:rPr>
      </w:pPr>
      <w:r w:rsidRPr="00627D59">
        <w:rPr>
          <w:i/>
          <w:iCs/>
          <w:sz w:val="22"/>
          <w:szCs w:val="22"/>
          <w:u w:val="none"/>
        </w:rPr>
        <w:t>Councillor Danny Collins proposed, seconded by Councillor Mary Linehan Foley:</w:t>
      </w:r>
    </w:p>
    <w:p w14:paraId="00ABB551" w14:textId="565798E0" w:rsidR="00627D59" w:rsidRPr="00627D59" w:rsidRDefault="00627D59" w:rsidP="00627D59">
      <w:pPr>
        <w:jc w:val="both"/>
        <w:rPr>
          <w:sz w:val="22"/>
          <w:lang w:val="en-GB"/>
        </w:rPr>
      </w:pPr>
    </w:p>
    <w:p w14:paraId="7990A8E8" w14:textId="5BE85AE9" w:rsidR="00627D59" w:rsidRDefault="00627D59" w:rsidP="00627D59">
      <w:pPr>
        <w:jc w:val="both"/>
        <w:rPr>
          <w:sz w:val="22"/>
          <w:lang w:val="en-GB"/>
        </w:rPr>
      </w:pPr>
      <w:r w:rsidRPr="00627D59">
        <w:rPr>
          <w:sz w:val="22"/>
          <w:lang w:val="en-GB"/>
        </w:rPr>
        <w:t>During this discussion the Member made the following points:</w:t>
      </w:r>
    </w:p>
    <w:p w14:paraId="7BF479A1" w14:textId="6CEAFF49" w:rsidR="00322E3A" w:rsidRDefault="00322E3A" w:rsidP="00627D59">
      <w:pPr>
        <w:jc w:val="both"/>
        <w:rPr>
          <w:sz w:val="22"/>
          <w:lang w:val="en-GB"/>
        </w:rPr>
      </w:pPr>
    </w:p>
    <w:p w14:paraId="71349AEC" w14:textId="59E28A4D" w:rsidR="00322E3A" w:rsidRDefault="00322E3A" w:rsidP="00322E3A">
      <w:pPr>
        <w:pStyle w:val="ListParagraph"/>
        <w:numPr>
          <w:ilvl w:val="0"/>
          <w:numId w:val="23"/>
        </w:numPr>
        <w:jc w:val="both"/>
        <w:rPr>
          <w:sz w:val="22"/>
          <w:lang w:val="en-GB"/>
        </w:rPr>
      </w:pPr>
      <w:r>
        <w:rPr>
          <w:sz w:val="22"/>
          <w:lang w:val="en-GB"/>
        </w:rPr>
        <w:t>Members said publicans were outraged as wet pubs were being excluded from outdoor dining enhancement scheme</w:t>
      </w:r>
    </w:p>
    <w:p w14:paraId="62E08A01" w14:textId="73350EF6" w:rsidR="00322E3A" w:rsidRPr="00322E3A" w:rsidRDefault="00322E3A" w:rsidP="00322E3A">
      <w:pPr>
        <w:pStyle w:val="ListParagraph"/>
        <w:numPr>
          <w:ilvl w:val="0"/>
          <w:numId w:val="23"/>
        </w:numPr>
        <w:jc w:val="both"/>
        <w:rPr>
          <w:sz w:val="22"/>
          <w:lang w:val="en-GB"/>
        </w:rPr>
      </w:pPr>
      <w:r>
        <w:rPr>
          <w:sz w:val="22"/>
          <w:lang w:val="en-GB"/>
        </w:rPr>
        <w:t>Acknowledge</w:t>
      </w:r>
      <w:r w:rsidR="00E04B3F">
        <w:rPr>
          <w:sz w:val="22"/>
          <w:lang w:val="en-GB"/>
        </w:rPr>
        <w:t>d</w:t>
      </w:r>
      <w:r>
        <w:rPr>
          <w:sz w:val="22"/>
          <w:lang w:val="en-GB"/>
        </w:rPr>
        <w:t xml:space="preserve"> there was no support for pubs that do</w:t>
      </w:r>
      <w:r w:rsidR="00E04B3F">
        <w:rPr>
          <w:sz w:val="22"/>
          <w:lang w:val="en-GB"/>
        </w:rPr>
        <w:t xml:space="preserve"> not</w:t>
      </w:r>
      <w:r>
        <w:rPr>
          <w:sz w:val="22"/>
          <w:lang w:val="en-GB"/>
        </w:rPr>
        <w:t xml:space="preserve"> serve food </w:t>
      </w:r>
    </w:p>
    <w:p w14:paraId="42F7014B" w14:textId="18971B63" w:rsidR="00322E3A" w:rsidRPr="00322E3A" w:rsidRDefault="00322E3A" w:rsidP="00322E3A">
      <w:pPr>
        <w:pStyle w:val="ListParagraph"/>
        <w:numPr>
          <w:ilvl w:val="0"/>
          <w:numId w:val="23"/>
        </w:numPr>
        <w:jc w:val="both"/>
        <w:rPr>
          <w:sz w:val="22"/>
          <w:lang w:val="en-GB"/>
        </w:rPr>
      </w:pPr>
      <w:r>
        <w:rPr>
          <w:sz w:val="22"/>
          <w:lang w:val="en-GB"/>
        </w:rPr>
        <w:t xml:space="preserve">Said the system should be fairer for all publicans </w:t>
      </w:r>
    </w:p>
    <w:p w14:paraId="3263DF0F" w14:textId="76EB2F97" w:rsidR="00627D59" w:rsidRPr="00322E3A" w:rsidRDefault="00627D59" w:rsidP="00627D59">
      <w:pPr>
        <w:jc w:val="both"/>
        <w:rPr>
          <w:rFonts w:asciiTheme="minorHAnsi" w:hAnsiTheme="minorHAnsi" w:cstheme="minorHAnsi"/>
          <w:b/>
          <w:i/>
          <w:sz w:val="22"/>
        </w:rPr>
      </w:pPr>
    </w:p>
    <w:p w14:paraId="3E5E48C0" w14:textId="6D7E0090" w:rsidR="00627D59" w:rsidRDefault="00627D59" w:rsidP="00627D59">
      <w:pPr>
        <w:jc w:val="both"/>
        <w:rPr>
          <w:b/>
          <w:i/>
          <w:sz w:val="22"/>
        </w:rPr>
      </w:pPr>
      <w:r w:rsidRPr="00322E3A">
        <w:rPr>
          <w:rFonts w:asciiTheme="minorHAnsi" w:hAnsiTheme="minorHAnsi" w:cstheme="minorHAnsi"/>
          <w:b/>
          <w:i/>
          <w:sz w:val="22"/>
        </w:rPr>
        <w:t>Members agreed to</w:t>
      </w:r>
      <w:r w:rsidRPr="00322E3A">
        <w:rPr>
          <w:b/>
          <w:i/>
          <w:sz w:val="22"/>
        </w:rPr>
        <w:t xml:space="preserve"> write to Minister Catherine Martin, Minister for Tourism, Culture, Arts, Gaeltacht, Sport and Media and Minister Michael </w:t>
      </w:r>
      <w:r w:rsidR="00322E3A" w:rsidRPr="00322E3A">
        <w:rPr>
          <w:b/>
          <w:i/>
          <w:sz w:val="22"/>
        </w:rPr>
        <w:t xml:space="preserve">McGrath, Minister for Public Expenditure &amp; Reform </w:t>
      </w:r>
      <w:r w:rsidRPr="00322E3A">
        <w:rPr>
          <w:b/>
          <w:i/>
          <w:sz w:val="22"/>
        </w:rPr>
        <w:t>asking that pubs that do not serve food be looked at for inclusion in further schemes for outdoor activities</w:t>
      </w:r>
      <w:r w:rsidR="00322E3A" w:rsidRPr="00322E3A">
        <w:rPr>
          <w:b/>
          <w:i/>
          <w:sz w:val="22"/>
        </w:rPr>
        <w:t>.</w:t>
      </w:r>
    </w:p>
    <w:p w14:paraId="15E88934" w14:textId="14E45128" w:rsidR="00322E3A" w:rsidRDefault="00322E3A" w:rsidP="00627D59">
      <w:pPr>
        <w:jc w:val="both"/>
        <w:rPr>
          <w:b/>
          <w:i/>
          <w:sz w:val="22"/>
        </w:rPr>
      </w:pPr>
    </w:p>
    <w:p w14:paraId="160A2707" w14:textId="1E87F390" w:rsidR="00322E3A" w:rsidRDefault="00322E3A" w:rsidP="00627D59">
      <w:pPr>
        <w:jc w:val="both"/>
        <w:rPr>
          <w:b/>
          <w:i/>
          <w:sz w:val="22"/>
        </w:rPr>
      </w:pPr>
    </w:p>
    <w:p w14:paraId="078B71D1" w14:textId="77777777" w:rsidR="00322E3A" w:rsidRPr="00322E3A" w:rsidRDefault="00322E3A" w:rsidP="00627D59">
      <w:pPr>
        <w:jc w:val="both"/>
        <w:rPr>
          <w:rFonts w:asciiTheme="minorHAnsi" w:hAnsiTheme="minorHAnsi" w:cstheme="minorHAnsi"/>
          <w:b/>
          <w:i/>
          <w:sz w:val="22"/>
        </w:rPr>
      </w:pPr>
    </w:p>
    <w:p w14:paraId="547A9ECC" w14:textId="1BCA0CE4" w:rsidR="0055760A" w:rsidRPr="00F32BB7" w:rsidRDefault="00375096" w:rsidP="004F5BCE">
      <w:pPr>
        <w:jc w:val="center"/>
        <w:rPr>
          <w:rFonts w:asciiTheme="minorHAnsi" w:eastAsia="Times New Roman" w:hAnsiTheme="minorHAnsi" w:cstheme="minorHAnsi"/>
          <w:b/>
          <w:caps/>
          <w:sz w:val="22"/>
        </w:rPr>
      </w:pPr>
      <w:r w:rsidRPr="00F32BB7">
        <w:rPr>
          <w:rFonts w:asciiTheme="minorHAnsi" w:eastAsia="Times New Roman" w:hAnsiTheme="minorHAnsi" w:cstheme="minorHAnsi"/>
          <w:b/>
          <w:caps/>
          <w:sz w:val="22"/>
        </w:rPr>
        <w:t xml:space="preserve">~   </w:t>
      </w:r>
      <w:r w:rsidR="00277B85" w:rsidRPr="00F32BB7">
        <w:rPr>
          <w:rFonts w:asciiTheme="minorHAnsi" w:eastAsia="Times New Roman" w:hAnsiTheme="minorHAnsi" w:cstheme="minorHAnsi"/>
          <w:b/>
          <w:caps/>
          <w:sz w:val="22"/>
        </w:rPr>
        <w:t>This concluded the business of the Meeting</w:t>
      </w:r>
      <w:r w:rsidRPr="00F32BB7">
        <w:rPr>
          <w:rFonts w:asciiTheme="minorHAnsi" w:eastAsia="Times New Roman" w:hAnsiTheme="minorHAnsi" w:cstheme="minorHAnsi"/>
          <w:b/>
          <w:caps/>
          <w:sz w:val="22"/>
        </w:rPr>
        <w:t xml:space="preserve">   ~</w:t>
      </w:r>
    </w:p>
    <w:sectPr w:rsidR="0055760A" w:rsidRPr="00F32BB7"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8B5A3" w14:textId="77777777" w:rsidR="0030609A" w:rsidRDefault="0030609A" w:rsidP="00160651">
      <w:r>
        <w:separator/>
      </w:r>
    </w:p>
  </w:endnote>
  <w:endnote w:type="continuationSeparator" w:id="0">
    <w:p w14:paraId="1FBE713A" w14:textId="77777777" w:rsidR="0030609A" w:rsidRDefault="0030609A"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446F2E46" w:rsidR="0030609A" w:rsidRDefault="0030609A" w:rsidP="00160651">
    <w:pPr>
      <w:pStyle w:val="Footer"/>
      <w:pBdr>
        <w:top w:val="thinThickSmallGap" w:sz="24" w:space="1" w:color="622423" w:themeColor="accent2" w:themeShade="7F"/>
      </w:pBdr>
      <w:rPr>
        <w:rFonts w:asciiTheme="majorHAnsi" w:hAnsiTheme="majorHAnsi"/>
      </w:rPr>
    </w:pPr>
    <w:r>
      <w:rPr>
        <w:rFonts w:asciiTheme="majorHAnsi" w:hAnsiTheme="majorHAnsi"/>
      </w:rPr>
      <w:t>Min.Apr2.2021</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30609A" w:rsidRDefault="00306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01D93" w14:textId="77777777" w:rsidR="0030609A" w:rsidRDefault="0030609A" w:rsidP="00160651">
      <w:r>
        <w:separator/>
      </w:r>
    </w:p>
  </w:footnote>
  <w:footnote w:type="continuationSeparator" w:id="0">
    <w:p w14:paraId="02A923E4" w14:textId="77777777" w:rsidR="0030609A" w:rsidRDefault="0030609A"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38D"/>
    <w:multiLevelType w:val="hybridMultilevel"/>
    <w:tmpl w:val="D70EAB72"/>
    <w:lvl w:ilvl="0" w:tplc="18090001">
      <w:start w:val="1"/>
      <w:numFmt w:val="bullet"/>
      <w:lvlText w:val=""/>
      <w:lvlJc w:val="left"/>
      <w:pPr>
        <w:ind w:left="3763" w:hanging="360"/>
      </w:pPr>
      <w:rPr>
        <w:rFonts w:ascii="Symbol" w:hAnsi="Symbol" w:hint="default"/>
      </w:rPr>
    </w:lvl>
    <w:lvl w:ilvl="1" w:tplc="18090003">
      <w:start w:val="1"/>
      <w:numFmt w:val="bullet"/>
      <w:lvlText w:val="o"/>
      <w:lvlJc w:val="left"/>
      <w:pPr>
        <w:ind w:left="4483" w:hanging="360"/>
      </w:pPr>
      <w:rPr>
        <w:rFonts w:ascii="Courier New" w:hAnsi="Courier New" w:cs="Courier New" w:hint="default"/>
      </w:rPr>
    </w:lvl>
    <w:lvl w:ilvl="2" w:tplc="18090005">
      <w:start w:val="1"/>
      <w:numFmt w:val="bullet"/>
      <w:lvlText w:val=""/>
      <w:lvlJc w:val="left"/>
      <w:pPr>
        <w:ind w:left="5203" w:hanging="360"/>
      </w:pPr>
      <w:rPr>
        <w:rFonts w:ascii="Wingdings" w:hAnsi="Wingdings" w:hint="default"/>
      </w:rPr>
    </w:lvl>
    <w:lvl w:ilvl="3" w:tplc="18090001">
      <w:start w:val="1"/>
      <w:numFmt w:val="bullet"/>
      <w:lvlText w:val=""/>
      <w:lvlJc w:val="left"/>
      <w:pPr>
        <w:ind w:left="5923" w:hanging="360"/>
      </w:pPr>
      <w:rPr>
        <w:rFonts w:ascii="Symbol" w:hAnsi="Symbol" w:hint="default"/>
      </w:rPr>
    </w:lvl>
    <w:lvl w:ilvl="4" w:tplc="18090003">
      <w:start w:val="1"/>
      <w:numFmt w:val="bullet"/>
      <w:lvlText w:val="o"/>
      <w:lvlJc w:val="left"/>
      <w:pPr>
        <w:ind w:left="6643" w:hanging="360"/>
      </w:pPr>
      <w:rPr>
        <w:rFonts w:ascii="Courier New" w:hAnsi="Courier New" w:cs="Courier New" w:hint="default"/>
      </w:rPr>
    </w:lvl>
    <w:lvl w:ilvl="5" w:tplc="18090005">
      <w:start w:val="1"/>
      <w:numFmt w:val="bullet"/>
      <w:lvlText w:val=""/>
      <w:lvlJc w:val="left"/>
      <w:pPr>
        <w:ind w:left="7363" w:hanging="360"/>
      </w:pPr>
      <w:rPr>
        <w:rFonts w:ascii="Wingdings" w:hAnsi="Wingdings" w:hint="default"/>
      </w:rPr>
    </w:lvl>
    <w:lvl w:ilvl="6" w:tplc="18090001">
      <w:start w:val="1"/>
      <w:numFmt w:val="bullet"/>
      <w:lvlText w:val=""/>
      <w:lvlJc w:val="left"/>
      <w:pPr>
        <w:ind w:left="8083" w:hanging="360"/>
      </w:pPr>
      <w:rPr>
        <w:rFonts w:ascii="Symbol" w:hAnsi="Symbol" w:hint="default"/>
      </w:rPr>
    </w:lvl>
    <w:lvl w:ilvl="7" w:tplc="18090003">
      <w:start w:val="1"/>
      <w:numFmt w:val="bullet"/>
      <w:lvlText w:val="o"/>
      <w:lvlJc w:val="left"/>
      <w:pPr>
        <w:ind w:left="8803" w:hanging="360"/>
      </w:pPr>
      <w:rPr>
        <w:rFonts w:ascii="Courier New" w:hAnsi="Courier New" w:cs="Courier New" w:hint="default"/>
      </w:rPr>
    </w:lvl>
    <w:lvl w:ilvl="8" w:tplc="18090005">
      <w:start w:val="1"/>
      <w:numFmt w:val="bullet"/>
      <w:lvlText w:val=""/>
      <w:lvlJc w:val="left"/>
      <w:pPr>
        <w:ind w:left="9523" w:hanging="360"/>
      </w:pPr>
      <w:rPr>
        <w:rFonts w:ascii="Wingdings" w:hAnsi="Wingdings" w:hint="default"/>
      </w:rPr>
    </w:lvl>
  </w:abstractNum>
  <w:abstractNum w:abstractNumId="1" w15:restartNumberingAfterBreak="0">
    <w:nsid w:val="0771187B"/>
    <w:multiLevelType w:val="hybridMultilevel"/>
    <w:tmpl w:val="C3842674"/>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663DC9"/>
    <w:multiLevelType w:val="hybridMultilevel"/>
    <w:tmpl w:val="F3DAB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EB732E"/>
    <w:multiLevelType w:val="multilevel"/>
    <w:tmpl w:val="DB8E9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C10E4"/>
    <w:multiLevelType w:val="hybridMultilevel"/>
    <w:tmpl w:val="40C64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E53D14"/>
    <w:multiLevelType w:val="hybridMultilevel"/>
    <w:tmpl w:val="AD98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AE7"/>
    <w:multiLevelType w:val="hybridMultilevel"/>
    <w:tmpl w:val="040A3CE6"/>
    <w:lvl w:ilvl="0" w:tplc="E79AB794">
      <w:start w:val="1"/>
      <w:numFmt w:val="bullet"/>
      <w:lvlText w:val="•"/>
      <w:lvlJc w:val="left"/>
      <w:pPr>
        <w:tabs>
          <w:tab w:val="num" w:pos="720"/>
        </w:tabs>
        <w:ind w:left="720" w:hanging="360"/>
      </w:pPr>
      <w:rPr>
        <w:rFonts w:ascii="Arial" w:hAnsi="Arial" w:hint="default"/>
      </w:rPr>
    </w:lvl>
    <w:lvl w:ilvl="1" w:tplc="1E8E76EA">
      <w:start w:val="1"/>
      <w:numFmt w:val="bullet"/>
      <w:lvlText w:val="•"/>
      <w:lvlJc w:val="left"/>
      <w:pPr>
        <w:tabs>
          <w:tab w:val="num" w:pos="1440"/>
        </w:tabs>
        <w:ind w:left="1440" w:hanging="360"/>
      </w:pPr>
      <w:rPr>
        <w:rFonts w:ascii="Arial" w:hAnsi="Arial" w:hint="default"/>
      </w:rPr>
    </w:lvl>
    <w:lvl w:ilvl="2" w:tplc="1809001B">
      <w:start w:val="1"/>
      <w:numFmt w:val="lowerRoman"/>
      <w:lvlText w:val="%3."/>
      <w:lvlJc w:val="right"/>
      <w:pPr>
        <w:tabs>
          <w:tab w:val="num" w:pos="2160"/>
        </w:tabs>
        <w:ind w:left="2160" w:hanging="360"/>
      </w:pPr>
      <w:rPr>
        <w:rFonts w:hint="default"/>
      </w:rPr>
    </w:lvl>
    <w:lvl w:ilvl="3" w:tplc="F0E2BB80" w:tentative="1">
      <w:start w:val="1"/>
      <w:numFmt w:val="bullet"/>
      <w:lvlText w:val="•"/>
      <w:lvlJc w:val="left"/>
      <w:pPr>
        <w:tabs>
          <w:tab w:val="num" w:pos="2880"/>
        </w:tabs>
        <w:ind w:left="2880" w:hanging="360"/>
      </w:pPr>
      <w:rPr>
        <w:rFonts w:ascii="Arial" w:hAnsi="Arial" w:hint="default"/>
      </w:rPr>
    </w:lvl>
    <w:lvl w:ilvl="4" w:tplc="AA2610F0" w:tentative="1">
      <w:start w:val="1"/>
      <w:numFmt w:val="bullet"/>
      <w:lvlText w:val="•"/>
      <w:lvlJc w:val="left"/>
      <w:pPr>
        <w:tabs>
          <w:tab w:val="num" w:pos="3600"/>
        </w:tabs>
        <w:ind w:left="3600" w:hanging="360"/>
      </w:pPr>
      <w:rPr>
        <w:rFonts w:ascii="Arial" w:hAnsi="Arial" w:hint="default"/>
      </w:rPr>
    </w:lvl>
    <w:lvl w:ilvl="5" w:tplc="0E16DFB8" w:tentative="1">
      <w:start w:val="1"/>
      <w:numFmt w:val="bullet"/>
      <w:lvlText w:val="•"/>
      <w:lvlJc w:val="left"/>
      <w:pPr>
        <w:tabs>
          <w:tab w:val="num" w:pos="4320"/>
        </w:tabs>
        <w:ind w:left="4320" w:hanging="360"/>
      </w:pPr>
      <w:rPr>
        <w:rFonts w:ascii="Arial" w:hAnsi="Arial" w:hint="default"/>
      </w:rPr>
    </w:lvl>
    <w:lvl w:ilvl="6" w:tplc="3468C036" w:tentative="1">
      <w:start w:val="1"/>
      <w:numFmt w:val="bullet"/>
      <w:lvlText w:val="•"/>
      <w:lvlJc w:val="left"/>
      <w:pPr>
        <w:tabs>
          <w:tab w:val="num" w:pos="5040"/>
        </w:tabs>
        <w:ind w:left="5040" w:hanging="360"/>
      </w:pPr>
      <w:rPr>
        <w:rFonts w:ascii="Arial" w:hAnsi="Arial" w:hint="default"/>
      </w:rPr>
    </w:lvl>
    <w:lvl w:ilvl="7" w:tplc="578C2206" w:tentative="1">
      <w:start w:val="1"/>
      <w:numFmt w:val="bullet"/>
      <w:lvlText w:val="•"/>
      <w:lvlJc w:val="left"/>
      <w:pPr>
        <w:tabs>
          <w:tab w:val="num" w:pos="5760"/>
        </w:tabs>
        <w:ind w:left="5760" w:hanging="360"/>
      </w:pPr>
      <w:rPr>
        <w:rFonts w:ascii="Arial" w:hAnsi="Arial" w:hint="default"/>
      </w:rPr>
    </w:lvl>
    <w:lvl w:ilvl="8" w:tplc="817CF8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C97725"/>
    <w:multiLevelType w:val="hybridMultilevel"/>
    <w:tmpl w:val="3F0049D2"/>
    <w:lvl w:ilvl="0" w:tplc="97DEB8EA">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C50081"/>
    <w:multiLevelType w:val="hybridMultilevel"/>
    <w:tmpl w:val="1D722188"/>
    <w:lvl w:ilvl="0" w:tplc="200A9B26">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31A1FCB"/>
    <w:multiLevelType w:val="hybridMultilevel"/>
    <w:tmpl w:val="9426FB08"/>
    <w:lvl w:ilvl="0" w:tplc="1809000F">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15:restartNumberingAfterBreak="0">
    <w:nsid w:val="34E43A36"/>
    <w:multiLevelType w:val="hybridMultilevel"/>
    <w:tmpl w:val="DE0C0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3D727A"/>
    <w:multiLevelType w:val="hybridMultilevel"/>
    <w:tmpl w:val="F20AF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137168"/>
    <w:multiLevelType w:val="hybridMultilevel"/>
    <w:tmpl w:val="95508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8F0F5C"/>
    <w:multiLevelType w:val="hybridMultilevel"/>
    <w:tmpl w:val="E3B41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A24961"/>
    <w:multiLevelType w:val="hybridMultilevel"/>
    <w:tmpl w:val="8ADA4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E2779D6"/>
    <w:multiLevelType w:val="hybridMultilevel"/>
    <w:tmpl w:val="CB700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F3C7CF3"/>
    <w:multiLevelType w:val="hybridMultilevel"/>
    <w:tmpl w:val="830A8816"/>
    <w:lvl w:ilvl="0" w:tplc="7B781CF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3136BD"/>
    <w:multiLevelType w:val="hybridMultilevel"/>
    <w:tmpl w:val="6EB6B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F80B14"/>
    <w:multiLevelType w:val="hybridMultilevel"/>
    <w:tmpl w:val="724E82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B686A55"/>
    <w:multiLevelType w:val="hybridMultilevel"/>
    <w:tmpl w:val="3ECA5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F2602F7"/>
    <w:multiLevelType w:val="hybridMultilevel"/>
    <w:tmpl w:val="F14CB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9DA308C"/>
    <w:multiLevelType w:val="hybridMultilevel"/>
    <w:tmpl w:val="61AA3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480980"/>
    <w:multiLevelType w:val="hybridMultilevel"/>
    <w:tmpl w:val="6AC8D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FB94E50"/>
    <w:multiLevelType w:val="hybridMultilevel"/>
    <w:tmpl w:val="8066713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1517266"/>
    <w:multiLevelType w:val="hybridMultilevel"/>
    <w:tmpl w:val="E556C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CB10F7"/>
    <w:multiLevelType w:val="hybridMultilevel"/>
    <w:tmpl w:val="E2FCA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6636B7"/>
    <w:multiLevelType w:val="hybridMultilevel"/>
    <w:tmpl w:val="AE94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0"/>
  </w:num>
  <w:num w:numId="4">
    <w:abstractNumId w:val="24"/>
  </w:num>
  <w:num w:numId="5">
    <w:abstractNumId w:val="5"/>
  </w:num>
  <w:num w:numId="6">
    <w:abstractNumId w:val="3"/>
  </w:num>
  <w:num w:numId="7">
    <w:abstractNumId w:val="26"/>
  </w:num>
  <w:num w:numId="8">
    <w:abstractNumId w:val="23"/>
  </w:num>
  <w:num w:numId="9">
    <w:abstractNumId w:val="0"/>
  </w:num>
  <w:num w:numId="10">
    <w:abstractNumId w:val="12"/>
  </w:num>
  <w:num w:numId="11">
    <w:abstractNumId w:val="16"/>
  </w:num>
  <w:num w:numId="12">
    <w:abstractNumId w:val="9"/>
  </w:num>
  <w:num w:numId="13">
    <w:abstractNumId w:val="6"/>
  </w:num>
  <w:num w:numId="14">
    <w:abstractNumId w:val="1"/>
  </w:num>
  <w:num w:numId="15">
    <w:abstractNumId w:val="8"/>
  </w:num>
  <w:num w:numId="16">
    <w:abstractNumId w:val="7"/>
  </w:num>
  <w:num w:numId="17">
    <w:abstractNumId w:val="25"/>
  </w:num>
  <w:num w:numId="18">
    <w:abstractNumId w:val="14"/>
  </w:num>
  <w:num w:numId="19">
    <w:abstractNumId w:val="18"/>
  </w:num>
  <w:num w:numId="20">
    <w:abstractNumId w:val="21"/>
  </w:num>
  <w:num w:numId="21">
    <w:abstractNumId w:val="13"/>
  </w:num>
  <w:num w:numId="22">
    <w:abstractNumId w:val="15"/>
  </w:num>
  <w:num w:numId="23">
    <w:abstractNumId w:val="11"/>
  </w:num>
  <w:num w:numId="24">
    <w:abstractNumId w:val="4"/>
  </w:num>
  <w:num w:numId="25">
    <w:abstractNumId w:val="17"/>
  </w:num>
  <w:num w:numId="26">
    <w:abstractNumId w:val="22"/>
  </w:num>
  <w:num w:numId="2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07EB9"/>
    <w:rsid w:val="00011F15"/>
    <w:rsid w:val="000150DF"/>
    <w:rsid w:val="00017205"/>
    <w:rsid w:val="00017FEA"/>
    <w:rsid w:val="00022E14"/>
    <w:rsid w:val="0002350C"/>
    <w:rsid w:val="00025977"/>
    <w:rsid w:val="000259E0"/>
    <w:rsid w:val="00025A41"/>
    <w:rsid w:val="00030268"/>
    <w:rsid w:val="00030A88"/>
    <w:rsid w:val="00031ED9"/>
    <w:rsid w:val="000324F9"/>
    <w:rsid w:val="000336E6"/>
    <w:rsid w:val="000341E7"/>
    <w:rsid w:val="000342D1"/>
    <w:rsid w:val="00034F5E"/>
    <w:rsid w:val="0003519D"/>
    <w:rsid w:val="00035739"/>
    <w:rsid w:val="000361C6"/>
    <w:rsid w:val="000412A0"/>
    <w:rsid w:val="00042830"/>
    <w:rsid w:val="00042F17"/>
    <w:rsid w:val="00042FA2"/>
    <w:rsid w:val="0004444D"/>
    <w:rsid w:val="00046030"/>
    <w:rsid w:val="00046454"/>
    <w:rsid w:val="00046924"/>
    <w:rsid w:val="000473C5"/>
    <w:rsid w:val="000474E6"/>
    <w:rsid w:val="0005276B"/>
    <w:rsid w:val="00054019"/>
    <w:rsid w:val="00054C71"/>
    <w:rsid w:val="00056930"/>
    <w:rsid w:val="00061AE0"/>
    <w:rsid w:val="000639D7"/>
    <w:rsid w:val="000644D4"/>
    <w:rsid w:val="00070D3E"/>
    <w:rsid w:val="0007513F"/>
    <w:rsid w:val="00075E5B"/>
    <w:rsid w:val="000807D9"/>
    <w:rsid w:val="00082678"/>
    <w:rsid w:val="00082E12"/>
    <w:rsid w:val="00083AC4"/>
    <w:rsid w:val="000851B0"/>
    <w:rsid w:val="0008606C"/>
    <w:rsid w:val="000921B2"/>
    <w:rsid w:val="00092B00"/>
    <w:rsid w:val="00093AE7"/>
    <w:rsid w:val="000A0D6A"/>
    <w:rsid w:val="000A226C"/>
    <w:rsid w:val="000A27CA"/>
    <w:rsid w:val="000A3D15"/>
    <w:rsid w:val="000A46FD"/>
    <w:rsid w:val="000A6131"/>
    <w:rsid w:val="000A739E"/>
    <w:rsid w:val="000A75FB"/>
    <w:rsid w:val="000B0190"/>
    <w:rsid w:val="000B09AE"/>
    <w:rsid w:val="000B2AAF"/>
    <w:rsid w:val="000B2D38"/>
    <w:rsid w:val="000B31ED"/>
    <w:rsid w:val="000B3C26"/>
    <w:rsid w:val="000B44B7"/>
    <w:rsid w:val="000B480D"/>
    <w:rsid w:val="000B4FAA"/>
    <w:rsid w:val="000B5B2F"/>
    <w:rsid w:val="000B6B36"/>
    <w:rsid w:val="000C0401"/>
    <w:rsid w:val="000C08D9"/>
    <w:rsid w:val="000C1BC0"/>
    <w:rsid w:val="000C26AB"/>
    <w:rsid w:val="000C2907"/>
    <w:rsid w:val="000C34A7"/>
    <w:rsid w:val="000C34FA"/>
    <w:rsid w:val="000C3905"/>
    <w:rsid w:val="000C44D0"/>
    <w:rsid w:val="000C4554"/>
    <w:rsid w:val="000C4666"/>
    <w:rsid w:val="000C46EA"/>
    <w:rsid w:val="000C48C7"/>
    <w:rsid w:val="000C7720"/>
    <w:rsid w:val="000D0F62"/>
    <w:rsid w:val="000D1E8A"/>
    <w:rsid w:val="000D238C"/>
    <w:rsid w:val="000D25C0"/>
    <w:rsid w:val="000D3DCF"/>
    <w:rsid w:val="000D3FE1"/>
    <w:rsid w:val="000D551B"/>
    <w:rsid w:val="000D6E5F"/>
    <w:rsid w:val="000E086E"/>
    <w:rsid w:val="000E1EE7"/>
    <w:rsid w:val="000E218F"/>
    <w:rsid w:val="000E22EA"/>
    <w:rsid w:val="000E2AA4"/>
    <w:rsid w:val="000E33CE"/>
    <w:rsid w:val="000E3F2C"/>
    <w:rsid w:val="000E59BA"/>
    <w:rsid w:val="000E6B09"/>
    <w:rsid w:val="000E71B9"/>
    <w:rsid w:val="000E740F"/>
    <w:rsid w:val="000E7741"/>
    <w:rsid w:val="000E7A39"/>
    <w:rsid w:val="000F0D07"/>
    <w:rsid w:val="000F1182"/>
    <w:rsid w:val="000F15F1"/>
    <w:rsid w:val="000F1D0E"/>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11706"/>
    <w:rsid w:val="00112AF4"/>
    <w:rsid w:val="00114272"/>
    <w:rsid w:val="001144EA"/>
    <w:rsid w:val="00114937"/>
    <w:rsid w:val="00115FF2"/>
    <w:rsid w:val="00116B9F"/>
    <w:rsid w:val="00121B8D"/>
    <w:rsid w:val="0012365E"/>
    <w:rsid w:val="001240A3"/>
    <w:rsid w:val="00125C05"/>
    <w:rsid w:val="00125E31"/>
    <w:rsid w:val="00130516"/>
    <w:rsid w:val="00130A5A"/>
    <w:rsid w:val="00130FE7"/>
    <w:rsid w:val="0013285F"/>
    <w:rsid w:val="00134951"/>
    <w:rsid w:val="001353CF"/>
    <w:rsid w:val="00136269"/>
    <w:rsid w:val="00140AAC"/>
    <w:rsid w:val="00141E4A"/>
    <w:rsid w:val="00143151"/>
    <w:rsid w:val="00143326"/>
    <w:rsid w:val="0014495F"/>
    <w:rsid w:val="00152FB0"/>
    <w:rsid w:val="00153A3C"/>
    <w:rsid w:val="00156B1D"/>
    <w:rsid w:val="00156BC1"/>
    <w:rsid w:val="00160651"/>
    <w:rsid w:val="0016108B"/>
    <w:rsid w:val="00162427"/>
    <w:rsid w:val="00163FA6"/>
    <w:rsid w:val="001641F5"/>
    <w:rsid w:val="00165148"/>
    <w:rsid w:val="00165261"/>
    <w:rsid w:val="00165C28"/>
    <w:rsid w:val="00166941"/>
    <w:rsid w:val="0016697C"/>
    <w:rsid w:val="00167127"/>
    <w:rsid w:val="00167525"/>
    <w:rsid w:val="0017090D"/>
    <w:rsid w:val="00171192"/>
    <w:rsid w:val="00171232"/>
    <w:rsid w:val="001736A5"/>
    <w:rsid w:val="001752A8"/>
    <w:rsid w:val="0017575E"/>
    <w:rsid w:val="0017661C"/>
    <w:rsid w:val="001779D0"/>
    <w:rsid w:val="001834C9"/>
    <w:rsid w:val="00184025"/>
    <w:rsid w:val="00184F3E"/>
    <w:rsid w:val="00184FF6"/>
    <w:rsid w:val="00186944"/>
    <w:rsid w:val="00186AC3"/>
    <w:rsid w:val="001900A4"/>
    <w:rsid w:val="0019033B"/>
    <w:rsid w:val="00190C00"/>
    <w:rsid w:val="0019169D"/>
    <w:rsid w:val="00195BE7"/>
    <w:rsid w:val="001963DB"/>
    <w:rsid w:val="00196FE5"/>
    <w:rsid w:val="001A0E3F"/>
    <w:rsid w:val="001A2CC2"/>
    <w:rsid w:val="001A6853"/>
    <w:rsid w:val="001A7600"/>
    <w:rsid w:val="001B0CB3"/>
    <w:rsid w:val="001B2A3C"/>
    <w:rsid w:val="001B2FE1"/>
    <w:rsid w:val="001B36CA"/>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6C58"/>
    <w:rsid w:val="001D6FA5"/>
    <w:rsid w:val="001E1B45"/>
    <w:rsid w:val="001E24DF"/>
    <w:rsid w:val="001E3142"/>
    <w:rsid w:val="001E345A"/>
    <w:rsid w:val="001E6F22"/>
    <w:rsid w:val="001E7134"/>
    <w:rsid w:val="001F3EC4"/>
    <w:rsid w:val="001F5035"/>
    <w:rsid w:val="001F5B5C"/>
    <w:rsid w:val="001F6E84"/>
    <w:rsid w:val="0020131F"/>
    <w:rsid w:val="0020140E"/>
    <w:rsid w:val="00203898"/>
    <w:rsid w:val="00205971"/>
    <w:rsid w:val="00212C11"/>
    <w:rsid w:val="0021387D"/>
    <w:rsid w:val="00217A83"/>
    <w:rsid w:val="0022083B"/>
    <w:rsid w:val="00220AE2"/>
    <w:rsid w:val="00221B3A"/>
    <w:rsid w:val="00221D63"/>
    <w:rsid w:val="00222551"/>
    <w:rsid w:val="00223C62"/>
    <w:rsid w:val="002243B1"/>
    <w:rsid w:val="00225FCC"/>
    <w:rsid w:val="00226148"/>
    <w:rsid w:val="00226DDA"/>
    <w:rsid w:val="002304EC"/>
    <w:rsid w:val="002308C3"/>
    <w:rsid w:val="00231BD9"/>
    <w:rsid w:val="002324D0"/>
    <w:rsid w:val="00234A39"/>
    <w:rsid w:val="00235797"/>
    <w:rsid w:val="0023713E"/>
    <w:rsid w:val="002374C0"/>
    <w:rsid w:val="002402E9"/>
    <w:rsid w:val="00240CA2"/>
    <w:rsid w:val="00241BD3"/>
    <w:rsid w:val="0024323F"/>
    <w:rsid w:val="00243A75"/>
    <w:rsid w:val="0024549E"/>
    <w:rsid w:val="002465B3"/>
    <w:rsid w:val="00246618"/>
    <w:rsid w:val="002466C2"/>
    <w:rsid w:val="00247812"/>
    <w:rsid w:val="00247C97"/>
    <w:rsid w:val="002500B6"/>
    <w:rsid w:val="002500FC"/>
    <w:rsid w:val="0025148B"/>
    <w:rsid w:val="00251580"/>
    <w:rsid w:val="0025160D"/>
    <w:rsid w:val="002527B7"/>
    <w:rsid w:val="002539C0"/>
    <w:rsid w:val="00253F75"/>
    <w:rsid w:val="00254873"/>
    <w:rsid w:val="00255E9A"/>
    <w:rsid w:val="002571CB"/>
    <w:rsid w:val="002606AB"/>
    <w:rsid w:val="00261CD0"/>
    <w:rsid w:val="00261DB7"/>
    <w:rsid w:val="00262A88"/>
    <w:rsid w:val="00265B7C"/>
    <w:rsid w:val="00266E93"/>
    <w:rsid w:val="00270E25"/>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9459B"/>
    <w:rsid w:val="002A0AFE"/>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61C"/>
    <w:rsid w:val="002C5B60"/>
    <w:rsid w:val="002C5FC6"/>
    <w:rsid w:val="002C605B"/>
    <w:rsid w:val="002D26CB"/>
    <w:rsid w:val="002D510C"/>
    <w:rsid w:val="002D5C70"/>
    <w:rsid w:val="002D68FE"/>
    <w:rsid w:val="002E44C2"/>
    <w:rsid w:val="002E5567"/>
    <w:rsid w:val="002E6149"/>
    <w:rsid w:val="002E715A"/>
    <w:rsid w:val="002F4759"/>
    <w:rsid w:val="002F4DE1"/>
    <w:rsid w:val="002F5786"/>
    <w:rsid w:val="00300DAB"/>
    <w:rsid w:val="00302537"/>
    <w:rsid w:val="00302C2C"/>
    <w:rsid w:val="00305262"/>
    <w:rsid w:val="0030556F"/>
    <w:rsid w:val="003059A2"/>
    <w:rsid w:val="00305CB0"/>
    <w:rsid w:val="0030609A"/>
    <w:rsid w:val="00306C1A"/>
    <w:rsid w:val="00307696"/>
    <w:rsid w:val="00307955"/>
    <w:rsid w:val="00310834"/>
    <w:rsid w:val="003125E7"/>
    <w:rsid w:val="00312956"/>
    <w:rsid w:val="003137E6"/>
    <w:rsid w:val="00314542"/>
    <w:rsid w:val="00314663"/>
    <w:rsid w:val="00317DDE"/>
    <w:rsid w:val="00320036"/>
    <w:rsid w:val="0032052D"/>
    <w:rsid w:val="00322E3A"/>
    <w:rsid w:val="003239A2"/>
    <w:rsid w:val="00325202"/>
    <w:rsid w:val="0032560D"/>
    <w:rsid w:val="00325A87"/>
    <w:rsid w:val="00325CB6"/>
    <w:rsid w:val="003325D4"/>
    <w:rsid w:val="00333B31"/>
    <w:rsid w:val="003346D3"/>
    <w:rsid w:val="00334823"/>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1354"/>
    <w:rsid w:val="003B2591"/>
    <w:rsid w:val="003B3120"/>
    <w:rsid w:val="003B4104"/>
    <w:rsid w:val="003B60DA"/>
    <w:rsid w:val="003B61C9"/>
    <w:rsid w:val="003B62A4"/>
    <w:rsid w:val="003B76BD"/>
    <w:rsid w:val="003B7C9E"/>
    <w:rsid w:val="003B7F15"/>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33CB"/>
    <w:rsid w:val="003E3489"/>
    <w:rsid w:val="003E3529"/>
    <w:rsid w:val="003E4957"/>
    <w:rsid w:val="003E744A"/>
    <w:rsid w:val="003F06AB"/>
    <w:rsid w:val="003F14D2"/>
    <w:rsid w:val="003F32C4"/>
    <w:rsid w:val="003F38D9"/>
    <w:rsid w:val="003F44CB"/>
    <w:rsid w:val="003F4C4C"/>
    <w:rsid w:val="003F4E35"/>
    <w:rsid w:val="003F54EF"/>
    <w:rsid w:val="003F593B"/>
    <w:rsid w:val="003F66C6"/>
    <w:rsid w:val="00402DB9"/>
    <w:rsid w:val="0040340A"/>
    <w:rsid w:val="00403F99"/>
    <w:rsid w:val="004044C9"/>
    <w:rsid w:val="004045D2"/>
    <w:rsid w:val="00407AE0"/>
    <w:rsid w:val="00407D0E"/>
    <w:rsid w:val="00410732"/>
    <w:rsid w:val="004117B0"/>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2AA"/>
    <w:rsid w:val="00436EC5"/>
    <w:rsid w:val="00442A09"/>
    <w:rsid w:val="004436FE"/>
    <w:rsid w:val="00446084"/>
    <w:rsid w:val="004460FB"/>
    <w:rsid w:val="004461E9"/>
    <w:rsid w:val="0044643D"/>
    <w:rsid w:val="00446C4C"/>
    <w:rsid w:val="00446D3F"/>
    <w:rsid w:val="0045011A"/>
    <w:rsid w:val="0045059C"/>
    <w:rsid w:val="004511C5"/>
    <w:rsid w:val="004512A1"/>
    <w:rsid w:val="0045360F"/>
    <w:rsid w:val="00453F86"/>
    <w:rsid w:val="00454E50"/>
    <w:rsid w:val="00454F65"/>
    <w:rsid w:val="00456599"/>
    <w:rsid w:val="00460DD0"/>
    <w:rsid w:val="0046258D"/>
    <w:rsid w:val="004630C6"/>
    <w:rsid w:val="00463355"/>
    <w:rsid w:val="004666B3"/>
    <w:rsid w:val="0047052E"/>
    <w:rsid w:val="00471CCC"/>
    <w:rsid w:val="00471FBF"/>
    <w:rsid w:val="004728CA"/>
    <w:rsid w:val="00474C9E"/>
    <w:rsid w:val="0047550D"/>
    <w:rsid w:val="0047779B"/>
    <w:rsid w:val="00477B0F"/>
    <w:rsid w:val="00480FD9"/>
    <w:rsid w:val="00481A4F"/>
    <w:rsid w:val="0048239E"/>
    <w:rsid w:val="0048290B"/>
    <w:rsid w:val="00483133"/>
    <w:rsid w:val="00484074"/>
    <w:rsid w:val="00484F4D"/>
    <w:rsid w:val="0048544F"/>
    <w:rsid w:val="00491A33"/>
    <w:rsid w:val="00492BD2"/>
    <w:rsid w:val="00493546"/>
    <w:rsid w:val="004935E7"/>
    <w:rsid w:val="00493797"/>
    <w:rsid w:val="00494490"/>
    <w:rsid w:val="00494561"/>
    <w:rsid w:val="0049594C"/>
    <w:rsid w:val="00496325"/>
    <w:rsid w:val="00496B42"/>
    <w:rsid w:val="004A08BD"/>
    <w:rsid w:val="004A094E"/>
    <w:rsid w:val="004A3B74"/>
    <w:rsid w:val="004A523C"/>
    <w:rsid w:val="004A58D3"/>
    <w:rsid w:val="004A5948"/>
    <w:rsid w:val="004A6174"/>
    <w:rsid w:val="004B0389"/>
    <w:rsid w:val="004B05FE"/>
    <w:rsid w:val="004B521C"/>
    <w:rsid w:val="004B5566"/>
    <w:rsid w:val="004C016E"/>
    <w:rsid w:val="004C1AC1"/>
    <w:rsid w:val="004C2740"/>
    <w:rsid w:val="004C2C34"/>
    <w:rsid w:val="004C3CEA"/>
    <w:rsid w:val="004C56F4"/>
    <w:rsid w:val="004C5D4A"/>
    <w:rsid w:val="004C5EDD"/>
    <w:rsid w:val="004C76DA"/>
    <w:rsid w:val="004C7D86"/>
    <w:rsid w:val="004D02D8"/>
    <w:rsid w:val="004D1292"/>
    <w:rsid w:val="004D2700"/>
    <w:rsid w:val="004D31A8"/>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1E48"/>
    <w:rsid w:val="004F4A28"/>
    <w:rsid w:val="004F4C5C"/>
    <w:rsid w:val="004F5653"/>
    <w:rsid w:val="004F5BCE"/>
    <w:rsid w:val="004F7649"/>
    <w:rsid w:val="0050160F"/>
    <w:rsid w:val="00502595"/>
    <w:rsid w:val="00502DA2"/>
    <w:rsid w:val="00503FF1"/>
    <w:rsid w:val="00506B54"/>
    <w:rsid w:val="00506FFD"/>
    <w:rsid w:val="00512A58"/>
    <w:rsid w:val="0051383C"/>
    <w:rsid w:val="0051396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44F55"/>
    <w:rsid w:val="00546CFA"/>
    <w:rsid w:val="005500AA"/>
    <w:rsid w:val="0055152C"/>
    <w:rsid w:val="00551846"/>
    <w:rsid w:val="00552CFB"/>
    <w:rsid w:val="0055418B"/>
    <w:rsid w:val="00555557"/>
    <w:rsid w:val="00555762"/>
    <w:rsid w:val="00556BD8"/>
    <w:rsid w:val="0055760A"/>
    <w:rsid w:val="00557930"/>
    <w:rsid w:val="005604D6"/>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56C5"/>
    <w:rsid w:val="0058683B"/>
    <w:rsid w:val="00591041"/>
    <w:rsid w:val="005924EB"/>
    <w:rsid w:val="00593228"/>
    <w:rsid w:val="00594201"/>
    <w:rsid w:val="00594B45"/>
    <w:rsid w:val="00594E62"/>
    <w:rsid w:val="00595746"/>
    <w:rsid w:val="005964B4"/>
    <w:rsid w:val="0059782D"/>
    <w:rsid w:val="005A0000"/>
    <w:rsid w:val="005A0D84"/>
    <w:rsid w:val="005A127E"/>
    <w:rsid w:val="005A1CD6"/>
    <w:rsid w:val="005A5EFB"/>
    <w:rsid w:val="005A67E7"/>
    <w:rsid w:val="005A7840"/>
    <w:rsid w:val="005B032B"/>
    <w:rsid w:val="005B0CCC"/>
    <w:rsid w:val="005B14F6"/>
    <w:rsid w:val="005B3259"/>
    <w:rsid w:val="005B3C69"/>
    <w:rsid w:val="005B4098"/>
    <w:rsid w:val="005B52A3"/>
    <w:rsid w:val="005C0C6D"/>
    <w:rsid w:val="005C1634"/>
    <w:rsid w:val="005C1C92"/>
    <w:rsid w:val="005C59C7"/>
    <w:rsid w:val="005C5CB7"/>
    <w:rsid w:val="005C7594"/>
    <w:rsid w:val="005C75CF"/>
    <w:rsid w:val="005D235E"/>
    <w:rsid w:val="005D5096"/>
    <w:rsid w:val="005D5741"/>
    <w:rsid w:val="005D5F49"/>
    <w:rsid w:val="005D6B9F"/>
    <w:rsid w:val="005D773B"/>
    <w:rsid w:val="005D79B5"/>
    <w:rsid w:val="005E09C9"/>
    <w:rsid w:val="005E2BE7"/>
    <w:rsid w:val="005E2D5A"/>
    <w:rsid w:val="005E3D99"/>
    <w:rsid w:val="005E44CF"/>
    <w:rsid w:val="005E4C16"/>
    <w:rsid w:val="005E65B0"/>
    <w:rsid w:val="005E6A66"/>
    <w:rsid w:val="005F11B2"/>
    <w:rsid w:val="005F259B"/>
    <w:rsid w:val="005F2C3B"/>
    <w:rsid w:val="005F439E"/>
    <w:rsid w:val="005F4406"/>
    <w:rsid w:val="005F5AE8"/>
    <w:rsid w:val="005F62DC"/>
    <w:rsid w:val="005F68D1"/>
    <w:rsid w:val="005F71BE"/>
    <w:rsid w:val="00600070"/>
    <w:rsid w:val="006000BE"/>
    <w:rsid w:val="006007FD"/>
    <w:rsid w:val="0060153A"/>
    <w:rsid w:val="00601B1A"/>
    <w:rsid w:val="00602780"/>
    <w:rsid w:val="006027D6"/>
    <w:rsid w:val="00602B07"/>
    <w:rsid w:val="00603184"/>
    <w:rsid w:val="006053F9"/>
    <w:rsid w:val="00605E3B"/>
    <w:rsid w:val="0060677D"/>
    <w:rsid w:val="00607D89"/>
    <w:rsid w:val="0061041D"/>
    <w:rsid w:val="00612429"/>
    <w:rsid w:val="00612526"/>
    <w:rsid w:val="0061287C"/>
    <w:rsid w:val="006155ED"/>
    <w:rsid w:val="006158E5"/>
    <w:rsid w:val="0061702E"/>
    <w:rsid w:val="00617F06"/>
    <w:rsid w:val="006204AB"/>
    <w:rsid w:val="00620929"/>
    <w:rsid w:val="00624395"/>
    <w:rsid w:val="00624845"/>
    <w:rsid w:val="00627685"/>
    <w:rsid w:val="00627D59"/>
    <w:rsid w:val="00630864"/>
    <w:rsid w:val="00630873"/>
    <w:rsid w:val="006313D4"/>
    <w:rsid w:val="00632734"/>
    <w:rsid w:val="00632E9E"/>
    <w:rsid w:val="0063427B"/>
    <w:rsid w:val="00634D0B"/>
    <w:rsid w:val="00635451"/>
    <w:rsid w:val="00640580"/>
    <w:rsid w:val="006410CA"/>
    <w:rsid w:val="00641442"/>
    <w:rsid w:val="00643193"/>
    <w:rsid w:val="00651ECA"/>
    <w:rsid w:val="0065287E"/>
    <w:rsid w:val="006528B7"/>
    <w:rsid w:val="00652D64"/>
    <w:rsid w:val="0065424C"/>
    <w:rsid w:val="006548C9"/>
    <w:rsid w:val="00654B66"/>
    <w:rsid w:val="00654CBD"/>
    <w:rsid w:val="00661E72"/>
    <w:rsid w:val="00662D21"/>
    <w:rsid w:val="00664D41"/>
    <w:rsid w:val="00664EEB"/>
    <w:rsid w:val="00665500"/>
    <w:rsid w:val="0066603B"/>
    <w:rsid w:val="00666C2E"/>
    <w:rsid w:val="00667A1A"/>
    <w:rsid w:val="00667A22"/>
    <w:rsid w:val="00667F49"/>
    <w:rsid w:val="0067254C"/>
    <w:rsid w:val="00672D9E"/>
    <w:rsid w:val="00672DF3"/>
    <w:rsid w:val="006734A3"/>
    <w:rsid w:val="006734D8"/>
    <w:rsid w:val="006735B4"/>
    <w:rsid w:val="006735CD"/>
    <w:rsid w:val="00673813"/>
    <w:rsid w:val="006748EC"/>
    <w:rsid w:val="006753CB"/>
    <w:rsid w:val="00680B2D"/>
    <w:rsid w:val="00681335"/>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B94"/>
    <w:rsid w:val="006A5670"/>
    <w:rsid w:val="006A60A2"/>
    <w:rsid w:val="006A6C4E"/>
    <w:rsid w:val="006B0100"/>
    <w:rsid w:val="006B11C4"/>
    <w:rsid w:val="006B3A99"/>
    <w:rsid w:val="006B3E9A"/>
    <w:rsid w:val="006B3F53"/>
    <w:rsid w:val="006B6646"/>
    <w:rsid w:val="006C15D3"/>
    <w:rsid w:val="006C17B2"/>
    <w:rsid w:val="006C471E"/>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E5CA6"/>
    <w:rsid w:val="006F038B"/>
    <w:rsid w:val="006F0AC0"/>
    <w:rsid w:val="006F48BA"/>
    <w:rsid w:val="006F4A5E"/>
    <w:rsid w:val="006F519D"/>
    <w:rsid w:val="006F6DF3"/>
    <w:rsid w:val="006F7EB6"/>
    <w:rsid w:val="007006EA"/>
    <w:rsid w:val="007050A1"/>
    <w:rsid w:val="00707C61"/>
    <w:rsid w:val="00710AC3"/>
    <w:rsid w:val="0071143F"/>
    <w:rsid w:val="0071254D"/>
    <w:rsid w:val="00713CEF"/>
    <w:rsid w:val="00714504"/>
    <w:rsid w:val="00714CDA"/>
    <w:rsid w:val="00720AB9"/>
    <w:rsid w:val="00723379"/>
    <w:rsid w:val="00723598"/>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2B27"/>
    <w:rsid w:val="007539BB"/>
    <w:rsid w:val="00754E8A"/>
    <w:rsid w:val="0075584E"/>
    <w:rsid w:val="00760897"/>
    <w:rsid w:val="007608E0"/>
    <w:rsid w:val="00761255"/>
    <w:rsid w:val="00761487"/>
    <w:rsid w:val="00764598"/>
    <w:rsid w:val="007700E5"/>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2359"/>
    <w:rsid w:val="007A24C5"/>
    <w:rsid w:val="007A3EC0"/>
    <w:rsid w:val="007A46B6"/>
    <w:rsid w:val="007B0460"/>
    <w:rsid w:val="007B069D"/>
    <w:rsid w:val="007B1005"/>
    <w:rsid w:val="007B18F5"/>
    <w:rsid w:val="007B29FC"/>
    <w:rsid w:val="007B5858"/>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1D7C"/>
    <w:rsid w:val="007D20A4"/>
    <w:rsid w:val="007D2890"/>
    <w:rsid w:val="007D3756"/>
    <w:rsid w:val="007D4617"/>
    <w:rsid w:val="007E1E9E"/>
    <w:rsid w:val="007E2314"/>
    <w:rsid w:val="007E3949"/>
    <w:rsid w:val="007E3E1C"/>
    <w:rsid w:val="007E52F1"/>
    <w:rsid w:val="007E6532"/>
    <w:rsid w:val="007E66C0"/>
    <w:rsid w:val="007E7723"/>
    <w:rsid w:val="007E7D40"/>
    <w:rsid w:val="007F0941"/>
    <w:rsid w:val="007F1EDD"/>
    <w:rsid w:val="007F358F"/>
    <w:rsid w:val="007F40A0"/>
    <w:rsid w:val="007F497A"/>
    <w:rsid w:val="007F4CC1"/>
    <w:rsid w:val="007F52A3"/>
    <w:rsid w:val="007F559A"/>
    <w:rsid w:val="007F5E59"/>
    <w:rsid w:val="007F687C"/>
    <w:rsid w:val="00800040"/>
    <w:rsid w:val="00800B01"/>
    <w:rsid w:val="00805B9E"/>
    <w:rsid w:val="00810E89"/>
    <w:rsid w:val="00811181"/>
    <w:rsid w:val="008127BC"/>
    <w:rsid w:val="008144F0"/>
    <w:rsid w:val="00815135"/>
    <w:rsid w:val="00821328"/>
    <w:rsid w:val="00821C60"/>
    <w:rsid w:val="00822870"/>
    <w:rsid w:val="008247BE"/>
    <w:rsid w:val="00824E4C"/>
    <w:rsid w:val="00826E26"/>
    <w:rsid w:val="00827191"/>
    <w:rsid w:val="0083218F"/>
    <w:rsid w:val="008339F1"/>
    <w:rsid w:val="00834369"/>
    <w:rsid w:val="00835802"/>
    <w:rsid w:val="00835CFB"/>
    <w:rsid w:val="0083770A"/>
    <w:rsid w:val="00837B42"/>
    <w:rsid w:val="00842871"/>
    <w:rsid w:val="00842D34"/>
    <w:rsid w:val="00843FA8"/>
    <w:rsid w:val="00844C84"/>
    <w:rsid w:val="0084740F"/>
    <w:rsid w:val="0085149D"/>
    <w:rsid w:val="00852C85"/>
    <w:rsid w:val="00852CE6"/>
    <w:rsid w:val="008542DE"/>
    <w:rsid w:val="00854565"/>
    <w:rsid w:val="00854734"/>
    <w:rsid w:val="00855354"/>
    <w:rsid w:val="00855716"/>
    <w:rsid w:val="00855784"/>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30F"/>
    <w:rsid w:val="008713F6"/>
    <w:rsid w:val="0087152D"/>
    <w:rsid w:val="00871544"/>
    <w:rsid w:val="00871896"/>
    <w:rsid w:val="00871C1C"/>
    <w:rsid w:val="008728B3"/>
    <w:rsid w:val="00874B9F"/>
    <w:rsid w:val="00874FB2"/>
    <w:rsid w:val="008754E0"/>
    <w:rsid w:val="00881E26"/>
    <w:rsid w:val="00882178"/>
    <w:rsid w:val="0088256A"/>
    <w:rsid w:val="00883452"/>
    <w:rsid w:val="00886510"/>
    <w:rsid w:val="008901E8"/>
    <w:rsid w:val="0089035D"/>
    <w:rsid w:val="00890EC8"/>
    <w:rsid w:val="00891EA1"/>
    <w:rsid w:val="00892056"/>
    <w:rsid w:val="00892CCD"/>
    <w:rsid w:val="00893AE8"/>
    <w:rsid w:val="00894F61"/>
    <w:rsid w:val="0089564E"/>
    <w:rsid w:val="00896B06"/>
    <w:rsid w:val="00896D5D"/>
    <w:rsid w:val="008A3434"/>
    <w:rsid w:val="008A417C"/>
    <w:rsid w:val="008A451F"/>
    <w:rsid w:val="008A4C05"/>
    <w:rsid w:val="008A6E1B"/>
    <w:rsid w:val="008B1BEA"/>
    <w:rsid w:val="008B30E6"/>
    <w:rsid w:val="008B3D9A"/>
    <w:rsid w:val="008B52AF"/>
    <w:rsid w:val="008B64BF"/>
    <w:rsid w:val="008B6BB2"/>
    <w:rsid w:val="008B760B"/>
    <w:rsid w:val="008C0C40"/>
    <w:rsid w:val="008C0E93"/>
    <w:rsid w:val="008C1E0E"/>
    <w:rsid w:val="008C3693"/>
    <w:rsid w:val="008C3B7B"/>
    <w:rsid w:val="008C658E"/>
    <w:rsid w:val="008C7797"/>
    <w:rsid w:val="008D06E5"/>
    <w:rsid w:val="008D2E63"/>
    <w:rsid w:val="008D4C1F"/>
    <w:rsid w:val="008D623E"/>
    <w:rsid w:val="008E1707"/>
    <w:rsid w:val="008E199D"/>
    <w:rsid w:val="008E1C3C"/>
    <w:rsid w:val="008E284D"/>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4693"/>
    <w:rsid w:val="009163AF"/>
    <w:rsid w:val="00917167"/>
    <w:rsid w:val="00920048"/>
    <w:rsid w:val="00921019"/>
    <w:rsid w:val="009233C9"/>
    <w:rsid w:val="00923404"/>
    <w:rsid w:val="00930329"/>
    <w:rsid w:val="009313B3"/>
    <w:rsid w:val="00931E8E"/>
    <w:rsid w:val="00932442"/>
    <w:rsid w:val="009344B0"/>
    <w:rsid w:val="009350DB"/>
    <w:rsid w:val="0093650B"/>
    <w:rsid w:val="009369AA"/>
    <w:rsid w:val="0094012D"/>
    <w:rsid w:val="00940956"/>
    <w:rsid w:val="009434B0"/>
    <w:rsid w:val="00944BE8"/>
    <w:rsid w:val="009503D7"/>
    <w:rsid w:val="00950978"/>
    <w:rsid w:val="009511BC"/>
    <w:rsid w:val="009541B3"/>
    <w:rsid w:val="009543E4"/>
    <w:rsid w:val="009548D2"/>
    <w:rsid w:val="00954FC2"/>
    <w:rsid w:val="009555F2"/>
    <w:rsid w:val="00955F77"/>
    <w:rsid w:val="00956F91"/>
    <w:rsid w:val="00962171"/>
    <w:rsid w:val="009624DC"/>
    <w:rsid w:val="00962E72"/>
    <w:rsid w:val="00963A05"/>
    <w:rsid w:val="00963E7F"/>
    <w:rsid w:val="00964058"/>
    <w:rsid w:val="00965D4B"/>
    <w:rsid w:val="00967CA6"/>
    <w:rsid w:val="00970DE0"/>
    <w:rsid w:val="00971139"/>
    <w:rsid w:val="0097325E"/>
    <w:rsid w:val="00974179"/>
    <w:rsid w:val="0097459E"/>
    <w:rsid w:val="0097644E"/>
    <w:rsid w:val="00977916"/>
    <w:rsid w:val="00977D5C"/>
    <w:rsid w:val="00981B8B"/>
    <w:rsid w:val="0098419D"/>
    <w:rsid w:val="00987322"/>
    <w:rsid w:val="009900FC"/>
    <w:rsid w:val="009908B0"/>
    <w:rsid w:val="0099335F"/>
    <w:rsid w:val="00995D6D"/>
    <w:rsid w:val="00996B1C"/>
    <w:rsid w:val="00997757"/>
    <w:rsid w:val="009A0147"/>
    <w:rsid w:val="009A1D17"/>
    <w:rsid w:val="009A223C"/>
    <w:rsid w:val="009A3F0C"/>
    <w:rsid w:val="009A4C8C"/>
    <w:rsid w:val="009A5D2A"/>
    <w:rsid w:val="009B08F3"/>
    <w:rsid w:val="009B1156"/>
    <w:rsid w:val="009B35FD"/>
    <w:rsid w:val="009B38A9"/>
    <w:rsid w:val="009B4F16"/>
    <w:rsid w:val="009C0297"/>
    <w:rsid w:val="009C07E2"/>
    <w:rsid w:val="009C5948"/>
    <w:rsid w:val="009C60D8"/>
    <w:rsid w:val="009C70A4"/>
    <w:rsid w:val="009C7573"/>
    <w:rsid w:val="009C7EB2"/>
    <w:rsid w:val="009D0771"/>
    <w:rsid w:val="009D0BB7"/>
    <w:rsid w:val="009D1A58"/>
    <w:rsid w:val="009D5391"/>
    <w:rsid w:val="009D6D6D"/>
    <w:rsid w:val="009D79F2"/>
    <w:rsid w:val="009E102D"/>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3E72"/>
    <w:rsid w:val="00A24089"/>
    <w:rsid w:val="00A2549B"/>
    <w:rsid w:val="00A30324"/>
    <w:rsid w:val="00A30C0E"/>
    <w:rsid w:val="00A30F58"/>
    <w:rsid w:val="00A32995"/>
    <w:rsid w:val="00A32D8E"/>
    <w:rsid w:val="00A33254"/>
    <w:rsid w:val="00A35DF9"/>
    <w:rsid w:val="00A368CD"/>
    <w:rsid w:val="00A36BBB"/>
    <w:rsid w:val="00A3787F"/>
    <w:rsid w:val="00A40793"/>
    <w:rsid w:val="00A4192F"/>
    <w:rsid w:val="00A434E0"/>
    <w:rsid w:val="00A43E4F"/>
    <w:rsid w:val="00A4438C"/>
    <w:rsid w:val="00A4530F"/>
    <w:rsid w:val="00A45953"/>
    <w:rsid w:val="00A47A7E"/>
    <w:rsid w:val="00A47F0C"/>
    <w:rsid w:val="00A50467"/>
    <w:rsid w:val="00A511B4"/>
    <w:rsid w:val="00A51504"/>
    <w:rsid w:val="00A5272F"/>
    <w:rsid w:val="00A53CD6"/>
    <w:rsid w:val="00A5567A"/>
    <w:rsid w:val="00A560BE"/>
    <w:rsid w:val="00A56C3D"/>
    <w:rsid w:val="00A6074A"/>
    <w:rsid w:val="00A60B23"/>
    <w:rsid w:val="00A60D35"/>
    <w:rsid w:val="00A61D9A"/>
    <w:rsid w:val="00A623EA"/>
    <w:rsid w:val="00A63B49"/>
    <w:rsid w:val="00A64590"/>
    <w:rsid w:val="00A64B4C"/>
    <w:rsid w:val="00A66BD7"/>
    <w:rsid w:val="00A713B7"/>
    <w:rsid w:val="00A7150F"/>
    <w:rsid w:val="00A73F16"/>
    <w:rsid w:val="00A7518A"/>
    <w:rsid w:val="00A754CD"/>
    <w:rsid w:val="00A75FEC"/>
    <w:rsid w:val="00A76DB9"/>
    <w:rsid w:val="00A77020"/>
    <w:rsid w:val="00A77AF5"/>
    <w:rsid w:val="00A8014A"/>
    <w:rsid w:val="00A80C98"/>
    <w:rsid w:val="00A81408"/>
    <w:rsid w:val="00A824CE"/>
    <w:rsid w:val="00A83115"/>
    <w:rsid w:val="00A843EC"/>
    <w:rsid w:val="00A84C79"/>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A6BA4"/>
    <w:rsid w:val="00AA7015"/>
    <w:rsid w:val="00AB03E9"/>
    <w:rsid w:val="00AB3D11"/>
    <w:rsid w:val="00AB5965"/>
    <w:rsid w:val="00AC1603"/>
    <w:rsid w:val="00AC6AC1"/>
    <w:rsid w:val="00AD046A"/>
    <w:rsid w:val="00AD2EF0"/>
    <w:rsid w:val="00AE13CC"/>
    <w:rsid w:val="00AE17BC"/>
    <w:rsid w:val="00AE2EB8"/>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437"/>
    <w:rsid w:val="00B07756"/>
    <w:rsid w:val="00B10902"/>
    <w:rsid w:val="00B10E6C"/>
    <w:rsid w:val="00B11206"/>
    <w:rsid w:val="00B112FA"/>
    <w:rsid w:val="00B11FD5"/>
    <w:rsid w:val="00B12429"/>
    <w:rsid w:val="00B15360"/>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3CD6"/>
    <w:rsid w:val="00B4486B"/>
    <w:rsid w:val="00B45532"/>
    <w:rsid w:val="00B46317"/>
    <w:rsid w:val="00B467F0"/>
    <w:rsid w:val="00B46A9E"/>
    <w:rsid w:val="00B46B7D"/>
    <w:rsid w:val="00B46F54"/>
    <w:rsid w:val="00B50729"/>
    <w:rsid w:val="00B53485"/>
    <w:rsid w:val="00B53EF1"/>
    <w:rsid w:val="00B56B35"/>
    <w:rsid w:val="00B56BF8"/>
    <w:rsid w:val="00B57910"/>
    <w:rsid w:val="00B57A7F"/>
    <w:rsid w:val="00B60517"/>
    <w:rsid w:val="00B620D5"/>
    <w:rsid w:val="00B627EC"/>
    <w:rsid w:val="00B62911"/>
    <w:rsid w:val="00B6548B"/>
    <w:rsid w:val="00B67262"/>
    <w:rsid w:val="00B72E46"/>
    <w:rsid w:val="00B74E20"/>
    <w:rsid w:val="00B75E56"/>
    <w:rsid w:val="00B81014"/>
    <w:rsid w:val="00B82414"/>
    <w:rsid w:val="00B82B6A"/>
    <w:rsid w:val="00B8324C"/>
    <w:rsid w:val="00B83990"/>
    <w:rsid w:val="00B844B4"/>
    <w:rsid w:val="00B85683"/>
    <w:rsid w:val="00B900FF"/>
    <w:rsid w:val="00B9093B"/>
    <w:rsid w:val="00B90B4D"/>
    <w:rsid w:val="00B91369"/>
    <w:rsid w:val="00B92790"/>
    <w:rsid w:val="00B92BAE"/>
    <w:rsid w:val="00B92C91"/>
    <w:rsid w:val="00B94A7D"/>
    <w:rsid w:val="00B9733F"/>
    <w:rsid w:val="00B97B82"/>
    <w:rsid w:val="00B97DB0"/>
    <w:rsid w:val="00B97F15"/>
    <w:rsid w:val="00BA028E"/>
    <w:rsid w:val="00BA373A"/>
    <w:rsid w:val="00BA3BD0"/>
    <w:rsid w:val="00BA4290"/>
    <w:rsid w:val="00BA47F1"/>
    <w:rsid w:val="00BA5A8F"/>
    <w:rsid w:val="00BA5B76"/>
    <w:rsid w:val="00BA7279"/>
    <w:rsid w:val="00BB0EF7"/>
    <w:rsid w:val="00BB1D41"/>
    <w:rsid w:val="00BB1F63"/>
    <w:rsid w:val="00BB295B"/>
    <w:rsid w:val="00BB3485"/>
    <w:rsid w:val="00BB38C6"/>
    <w:rsid w:val="00BB4509"/>
    <w:rsid w:val="00BB49E7"/>
    <w:rsid w:val="00BC10E5"/>
    <w:rsid w:val="00BC2958"/>
    <w:rsid w:val="00BC5D5E"/>
    <w:rsid w:val="00BC67A8"/>
    <w:rsid w:val="00BD07B6"/>
    <w:rsid w:val="00BD08E5"/>
    <w:rsid w:val="00BD0986"/>
    <w:rsid w:val="00BD0995"/>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5323"/>
    <w:rsid w:val="00C10115"/>
    <w:rsid w:val="00C1031D"/>
    <w:rsid w:val="00C1230D"/>
    <w:rsid w:val="00C14D2A"/>
    <w:rsid w:val="00C1581B"/>
    <w:rsid w:val="00C22230"/>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F3F"/>
    <w:rsid w:val="00C465F7"/>
    <w:rsid w:val="00C473EC"/>
    <w:rsid w:val="00C47F5B"/>
    <w:rsid w:val="00C523AB"/>
    <w:rsid w:val="00C52FD8"/>
    <w:rsid w:val="00C53864"/>
    <w:rsid w:val="00C5575F"/>
    <w:rsid w:val="00C56ACD"/>
    <w:rsid w:val="00C57A5E"/>
    <w:rsid w:val="00C600D4"/>
    <w:rsid w:val="00C63E4F"/>
    <w:rsid w:val="00C656E5"/>
    <w:rsid w:val="00C67AEA"/>
    <w:rsid w:val="00C70A61"/>
    <w:rsid w:val="00C7228C"/>
    <w:rsid w:val="00C7237A"/>
    <w:rsid w:val="00C7355F"/>
    <w:rsid w:val="00C743B3"/>
    <w:rsid w:val="00C76290"/>
    <w:rsid w:val="00C80667"/>
    <w:rsid w:val="00C84054"/>
    <w:rsid w:val="00C8423D"/>
    <w:rsid w:val="00C8479F"/>
    <w:rsid w:val="00C851CF"/>
    <w:rsid w:val="00C861DA"/>
    <w:rsid w:val="00C864A4"/>
    <w:rsid w:val="00C867CA"/>
    <w:rsid w:val="00C87887"/>
    <w:rsid w:val="00C901B5"/>
    <w:rsid w:val="00C910CC"/>
    <w:rsid w:val="00C91409"/>
    <w:rsid w:val="00C9374F"/>
    <w:rsid w:val="00C938A2"/>
    <w:rsid w:val="00C9538E"/>
    <w:rsid w:val="00C97553"/>
    <w:rsid w:val="00C97C9F"/>
    <w:rsid w:val="00CA0442"/>
    <w:rsid w:val="00CA1328"/>
    <w:rsid w:val="00CA3F65"/>
    <w:rsid w:val="00CA61A0"/>
    <w:rsid w:val="00CB0E18"/>
    <w:rsid w:val="00CB47E1"/>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6AED"/>
    <w:rsid w:val="00CF0D7D"/>
    <w:rsid w:val="00CF1972"/>
    <w:rsid w:val="00CF252D"/>
    <w:rsid w:val="00CF3615"/>
    <w:rsid w:val="00D0078A"/>
    <w:rsid w:val="00D00ED4"/>
    <w:rsid w:val="00D0133A"/>
    <w:rsid w:val="00D05218"/>
    <w:rsid w:val="00D05411"/>
    <w:rsid w:val="00D058E5"/>
    <w:rsid w:val="00D05BB2"/>
    <w:rsid w:val="00D068B7"/>
    <w:rsid w:val="00D06A9D"/>
    <w:rsid w:val="00D10740"/>
    <w:rsid w:val="00D14273"/>
    <w:rsid w:val="00D15292"/>
    <w:rsid w:val="00D153C3"/>
    <w:rsid w:val="00D15F98"/>
    <w:rsid w:val="00D20B1E"/>
    <w:rsid w:val="00D21649"/>
    <w:rsid w:val="00D226DA"/>
    <w:rsid w:val="00D24C22"/>
    <w:rsid w:val="00D3118F"/>
    <w:rsid w:val="00D31966"/>
    <w:rsid w:val="00D32439"/>
    <w:rsid w:val="00D33B12"/>
    <w:rsid w:val="00D349C5"/>
    <w:rsid w:val="00D35CAA"/>
    <w:rsid w:val="00D401F6"/>
    <w:rsid w:val="00D42618"/>
    <w:rsid w:val="00D42F7D"/>
    <w:rsid w:val="00D43E6D"/>
    <w:rsid w:val="00D44CED"/>
    <w:rsid w:val="00D45477"/>
    <w:rsid w:val="00D45CF5"/>
    <w:rsid w:val="00D46AAC"/>
    <w:rsid w:val="00D473D5"/>
    <w:rsid w:val="00D47EB3"/>
    <w:rsid w:val="00D5042D"/>
    <w:rsid w:val="00D511DB"/>
    <w:rsid w:val="00D51A9C"/>
    <w:rsid w:val="00D57921"/>
    <w:rsid w:val="00D62048"/>
    <w:rsid w:val="00D625C0"/>
    <w:rsid w:val="00D645FB"/>
    <w:rsid w:val="00D6523B"/>
    <w:rsid w:val="00D65840"/>
    <w:rsid w:val="00D660A4"/>
    <w:rsid w:val="00D672E6"/>
    <w:rsid w:val="00D706A2"/>
    <w:rsid w:val="00D708EA"/>
    <w:rsid w:val="00D70A11"/>
    <w:rsid w:val="00D70C3D"/>
    <w:rsid w:val="00D71600"/>
    <w:rsid w:val="00D726A7"/>
    <w:rsid w:val="00D736F4"/>
    <w:rsid w:val="00D805F1"/>
    <w:rsid w:val="00D82407"/>
    <w:rsid w:val="00D82A27"/>
    <w:rsid w:val="00D82FB0"/>
    <w:rsid w:val="00D830E5"/>
    <w:rsid w:val="00D842BB"/>
    <w:rsid w:val="00D852F1"/>
    <w:rsid w:val="00D85900"/>
    <w:rsid w:val="00D8705C"/>
    <w:rsid w:val="00D875D1"/>
    <w:rsid w:val="00D876F3"/>
    <w:rsid w:val="00D93F50"/>
    <w:rsid w:val="00D94D23"/>
    <w:rsid w:val="00DA0199"/>
    <w:rsid w:val="00DA18BA"/>
    <w:rsid w:val="00DA23C7"/>
    <w:rsid w:val="00DA28B4"/>
    <w:rsid w:val="00DA42A5"/>
    <w:rsid w:val="00DA42EC"/>
    <w:rsid w:val="00DA67C4"/>
    <w:rsid w:val="00DA69AD"/>
    <w:rsid w:val="00DB2522"/>
    <w:rsid w:val="00DB27B0"/>
    <w:rsid w:val="00DB3577"/>
    <w:rsid w:val="00DB3CC0"/>
    <w:rsid w:val="00DB48F1"/>
    <w:rsid w:val="00DB4FB0"/>
    <w:rsid w:val="00DB6430"/>
    <w:rsid w:val="00DC0E65"/>
    <w:rsid w:val="00DC0EEB"/>
    <w:rsid w:val="00DC48D3"/>
    <w:rsid w:val="00DC6F9C"/>
    <w:rsid w:val="00DD0187"/>
    <w:rsid w:val="00DD1E26"/>
    <w:rsid w:val="00DD1E2E"/>
    <w:rsid w:val="00DD3D28"/>
    <w:rsid w:val="00DD4795"/>
    <w:rsid w:val="00DD5180"/>
    <w:rsid w:val="00DD5224"/>
    <w:rsid w:val="00DD53F9"/>
    <w:rsid w:val="00DD5D46"/>
    <w:rsid w:val="00DE21F5"/>
    <w:rsid w:val="00DE601E"/>
    <w:rsid w:val="00DE66B8"/>
    <w:rsid w:val="00DE66C2"/>
    <w:rsid w:val="00DE6929"/>
    <w:rsid w:val="00DE7043"/>
    <w:rsid w:val="00DE769D"/>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4B3F"/>
    <w:rsid w:val="00E0512A"/>
    <w:rsid w:val="00E07205"/>
    <w:rsid w:val="00E07C46"/>
    <w:rsid w:val="00E10121"/>
    <w:rsid w:val="00E101D2"/>
    <w:rsid w:val="00E119CA"/>
    <w:rsid w:val="00E11B36"/>
    <w:rsid w:val="00E12118"/>
    <w:rsid w:val="00E12718"/>
    <w:rsid w:val="00E12749"/>
    <w:rsid w:val="00E1497D"/>
    <w:rsid w:val="00E15282"/>
    <w:rsid w:val="00E155F8"/>
    <w:rsid w:val="00E24CB8"/>
    <w:rsid w:val="00E255B6"/>
    <w:rsid w:val="00E25859"/>
    <w:rsid w:val="00E2593E"/>
    <w:rsid w:val="00E25FA9"/>
    <w:rsid w:val="00E27586"/>
    <w:rsid w:val="00E31FE1"/>
    <w:rsid w:val="00E334E3"/>
    <w:rsid w:val="00E342DC"/>
    <w:rsid w:val="00E35F54"/>
    <w:rsid w:val="00E370B3"/>
    <w:rsid w:val="00E4065A"/>
    <w:rsid w:val="00E43728"/>
    <w:rsid w:val="00E43956"/>
    <w:rsid w:val="00E43E84"/>
    <w:rsid w:val="00E44B53"/>
    <w:rsid w:val="00E44DD8"/>
    <w:rsid w:val="00E45408"/>
    <w:rsid w:val="00E45614"/>
    <w:rsid w:val="00E45C65"/>
    <w:rsid w:val="00E464A0"/>
    <w:rsid w:val="00E46D64"/>
    <w:rsid w:val="00E5378F"/>
    <w:rsid w:val="00E53EB1"/>
    <w:rsid w:val="00E56311"/>
    <w:rsid w:val="00E571D8"/>
    <w:rsid w:val="00E61DDC"/>
    <w:rsid w:val="00E626B0"/>
    <w:rsid w:val="00E630FD"/>
    <w:rsid w:val="00E646BF"/>
    <w:rsid w:val="00E6470A"/>
    <w:rsid w:val="00E65253"/>
    <w:rsid w:val="00E65D3A"/>
    <w:rsid w:val="00E67503"/>
    <w:rsid w:val="00E70BCC"/>
    <w:rsid w:val="00E70C06"/>
    <w:rsid w:val="00E70FAF"/>
    <w:rsid w:val="00E73C31"/>
    <w:rsid w:val="00E77F20"/>
    <w:rsid w:val="00E80A04"/>
    <w:rsid w:val="00E815B3"/>
    <w:rsid w:val="00E82884"/>
    <w:rsid w:val="00E856E0"/>
    <w:rsid w:val="00E86711"/>
    <w:rsid w:val="00E86FB6"/>
    <w:rsid w:val="00E8732A"/>
    <w:rsid w:val="00E93D67"/>
    <w:rsid w:val="00E93F0F"/>
    <w:rsid w:val="00E94535"/>
    <w:rsid w:val="00E95A12"/>
    <w:rsid w:val="00E9604E"/>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0D3D"/>
    <w:rsid w:val="00EF1478"/>
    <w:rsid w:val="00EF2684"/>
    <w:rsid w:val="00EF322F"/>
    <w:rsid w:val="00EF4370"/>
    <w:rsid w:val="00EF5C00"/>
    <w:rsid w:val="00EF75A9"/>
    <w:rsid w:val="00F0037A"/>
    <w:rsid w:val="00F0037C"/>
    <w:rsid w:val="00F00689"/>
    <w:rsid w:val="00F01915"/>
    <w:rsid w:val="00F023DF"/>
    <w:rsid w:val="00F0285B"/>
    <w:rsid w:val="00F032A1"/>
    <w:rsid w:val="00F04B24"/>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C05"/>
    <w:rsid w:val="00F41E3C"/>
    <w:rsid w:val="00F43DFA"/>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EB3"/>
    <w:rsid w:val="00F66052"/>
    <w:rsid w:val="00F66928"/>
    <w:rsid w:val="00F670E5"/>
    <w:rsid w:val="00F678B7"/>
    <w:rsid w:val="00F7059C"/>
    <w:rsid w:val="00F70AEF"/>
    <w:rsid w:val="00F71E06"/>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751E"/>
    <w:rsid w:val="00FA0A3E"/>
    <w:rsid w:val="00FA1471"/>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62D0"/>
    <w:rsid w:val="00FE7272"/>
    <w:rsid w:val="00FE7873"/>
    <w:rsid w:val="00FE7BD7"/>
    <w:rsid w:val="00FF19E8"/>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gkelc">
    <w:name w:val="hgkelc"/>
    <w:basedOn w:val="DefaultParagraphFont"/>
    <w:rsid w:val="009C07E2"/>
  </w:style>
  <w:style w:type="paragraph" w:customStyle="1" w:styleId="c-member-aboutitem-value">
    <w:name w:val="c-member-about__item-value"/>
    <w:basedOn w:val="Normal"/>
    <w:rsid w:val="00255E9A"/>
    <w:pPr>
      <w:spacing w:before="100" w:beforeAutospacing="1" w:after="100" w:afterAutospacing="1"/>
    </w:pPr>
    <w:rPr>
      <w:rFonts w:eastAsia="Times New Roman"/>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284119229">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89635305">
      <w:bodyDiv w:val="1"/>
      <w:marLeft w:val="0"/>
      <w:marRight w:val="0"/>
      <w:marTop w:val="0"/>
      <w:marBottom w:val="0"/>
      <w:divBdr>
        <w:top w:val="none" w:sz="0" w:space="0" w:color="auto"/>
        <w:left w:val="none" w:sz="0" w:space="0" w:color="auto"/>
        <w:bottom w:val="none" w:sz="0" w:space="0" w:color="auto"/>
        <w:right w:val="none" w:sz="0" w:space="0" w:color="auto"/>
      </w:divBdr>
    </w:div>
    <w:div w:id="512301244">
      <w:bodyDiv w:val="1"/>
      <w:marLeft w:val="0"/>
      <w:marRight w:val="0"/>
      <w:marTop w:val="0"/>
      <w:marBottom w:val="0"/>
      <w:divBdr>
        <w:top w:val="none" w:sz="0" w:space="0" w:color="auto"/>
        <w:left w:val="none" w:sz="0" w:space="0" w:color="auto"/>
        <w:bottom w:val="none" w:sz="0" w:space="0" w:color="auto"/>
        <w:right w:val="none" w:sz="0" w:space="0" w:color="auto"/>
      </w:divBdr>
      <w:divsChild>
        <w:div w:id="1324970750">
          <w:marLeft w:val="0"/>
          <w:marRight w:val="0"/>
          <w:marTop w:val="0"/>
          <w:marBottom w:val="0"/>
          <w:divBdr>
            <w:top w:val="none" w:sz="0" w:space="0" w:color="auto"/>
            <w:left w:val="none" w:sz="0" w:space="0" w:color="auto"/>
            <w:bottom w:val="none" w:sz="0" w:space="0" w:color="auto"/>
            <w:right w:val="none" w:sz="0" w:space="0" w:color="auto"/>
          </w:divBdr>
          <w:divsChild>
            <w:div w:id="1850872428">
              <w:marLeft w:val="0"/>
              <w:marRight w:val="0"/>
              <w:marTop w:val="0"/>
              <w:marBottom w:val="0"/>
              <w:divBdr>
                <w:top w:val="none" w:sz="0" w:space="0" w:color="auto"/>
                <w:left w:val="none" w:sz="0" w:space="0" w:color="auto"/>
                <w:bottom w:val="none" w:sz="0" w:space="0" w:color="auto"/>
                <w:right w:val="none" w:sz="0" w:space="0" w:color="auto"/>
              </w:divBdr>
              <w:divsChild>
                <w:div w:id="1812290129">
                  <w:marLeft w:val="0"/>
                  <w:marRight w:val="0"/>
                  <w:marTop w:val="0"/>
                  <w:marBottom w:val="0"/>
                  <w:divBdr>
                    <w:top w:val="none" w:sz="0" w:space="0" w:color="auto"/>
                    <w:left w:val="none" w:sz="0" w:space="0" w:color="auto"/>
                    <w:bottom w:val="none" w:sz="0" w:space="0" w:color="auto"/>
                    <w:right w:val="none" w:sz="0" w:space="0" w:color="auto"/>
                  </w:divBdr>
                  <w:divsChild>
                    <w:div w:id="1147894392">
                      <w:marLeft w:val="13380"/>
                      <w:marRight w:val="0"/>
                      <w:marTop w:val="0"/>
                      <w:marBottom w:val="0"/>
                      <w:divBdr>
                        <w:top w:val="none" w:sz="0" w:space="0" w:color="auto"/>
                        <w:left w:val="none" w:sz="0" w:space="0" w:color="auto"/>
                        <w:bottom w:val="none" w:sz="0" w:space="0" w:color="auto"/>
                        <w:right w:val="none" w:sz="0" w:space="0" w:color="auto"/>
                      </w:divBdr>
                      <w:divsChild>
                        <w:div w:id="349792875">
                          <w:marLeft w:val="0"/>
                          <w:marRight w:val="0"/>
                          <w:marTop w:val="0"/>
                          <w:marBottom w:val="0"/>
                          <w:divBdr>
                            <w:top w:val="none" w:sz="0" w:space="0" w:color="auto"/>
                            <w:left w:val="none" w:sz="0" w:space="0" w:color="auto"/>
                            <w:bottom w:val="none" w:sz="0" w:space="0" w:color="auto"/>
                            <w:right w:val="none" w:sz="0" w:space="0" w:color="auto"/>
                          </w:divBdr>
                          <w:divsChild>
                            <w:div w:id="4945115">
                              <w:marLeft w:val="0"/>
                              <w:marRight w:val="0"/>
                              <w:marTop w:val="0"/>
                              <w:marBottom w:val="0"/>
                              <w:divBdr>
                                <w:top w:val="none" w:sz="0" w:space="0" w:color="auto"/>
                                <w:left w:val="none" w:sz="0" w:space="0" w:color="auto"/>
                                <w:bottom w:val="none" w:sz="0" w:space="0" w:color="auto"/>
                                <w:right w:val="none" w:sz="0" w:space="0" w:color="auto"/>
                              </w:divBdr>
                              <w:divsChild>
                                <w:div w:id="1559127741">
                                  <w:marLeft w:val="0"/>
                                  <w:marRight w:val="0"/>
                                  <w:marTop w:val="0"/>
                                  <w:marBottom w:val="0"/>
                                  <w:divBdr>
                                    <w:top w:val="none" w:sz="0" w:space="0" w:color="auto"/>
                                    <w:left w:val="none" w:sz="0" w:space="0" w:color="auto"/>
                                    <w:bottom w:val="none" w:sz="0" w:space="0" w:color="auto"/>
                                    <w:right w:val="none" w:sz="0" w:space="0" w:color="auto"/>
                                  </w:divBdr>
                                  <w:divsChild>
                                    <w:div w:id="1420105058">
                                      <w:marLeft w:val="0"/>
                                      <w:marRight w:val="0"/>
                                      <w:marTop w:val="0"/>
                                      <w:marBottom w:val="0"/>
                                      <w:divBdr>
                                        <w:top w:val="none" w:sz="0" w:space="0" w:color="auto"/>
                                        <w:left w:val="none" w:sz="0" w:space="0" w:color="auto"/>
                                        <w:bottom w:val="none" w:sz="0" w:space="0" w:color="auto"/>
                                        <w:right w:val="none" w:sz="0" w:space="0" w:color="auto"/>
                                      </w:divBdr>
                                      <w:divsChild>
                                        <w:div w:id="71201115">
                                          <w:marLeft w:val="0"/>
                                          <w:marRight w:val="0"/>
                                          <w:marTop w:val="0"/>
                                          <w:marBottom w:val="0"/>
                                          <w:divBdr>
                                            <w:top w:val="none" w:sz="0" w:space="0" w:color="auto"/>
                                            <w:left w:val="none" w:sz="0" w:space="0" w:color="auto"/>
                                            <w:bottom w:val="none" w:sz="0" w:space="0" w:color="auto"/>
                                            <w:right w:val="none" w:sz="0" w:space="0" w:color="auto"/>
                                          </w:divBdr>
                                          <w:divsChild>
                                            <w:div w:id="1238440388">
                                              <w:marLeft w:val="0"/>
                                              <w:marRight w:val="0"/>
                                              <w:marTop w:val="0"/>
                                              <w:marBottom w:val="0"/>
                                              <w:divBdr>
                                                <w:top w:val="none" w:sz="0" w:space="0" w:color="auto"/>
                                                <w:left w:val="none" w:sz="0" w:space="0" w:color="auto"/>
                                                <w:bottom w:val="none" w:sz="0" w:space="0" w:color="auto"/>
                                                <w:right w:val="none" w:sz="0" w:space="0" w:color="auto"/>
                                              </w:divBdr>
                                              <w:divsChild>
                                                <w:div w:id="271941189">
                                                  <w:marLeft w:val="0"/>
                                                  <w:marRight w:val="0"/>
                                                  <w:marTop w:val="0"/>
                                                  <w:marBottom w:val="0"/>
                                                  <w:divBdr>
                                                    <w:top w:val="none" w:sz="0" w:space="0" w:color="auto"/>
                                                    <w:left w:val="none" w:sz="0" w:space="0" w:color="auto"/>
                                                    <w:bottom w:val="none" w:sz="0" w:space="0" w:color="auto"/>
                                                    <w:right w:val="none" w:sz="0" w:space="0" w:color="auto"/>
                                                  </w:divBdr>
                                                  <w:divsChild>
                                                    <w:div w:id="808933599">
                                                      <w:marLeft w:val="0"/>
                                                      <w:marRight w:val="0"/>
                                                      <w:marTop w:val="0"/>
                                                      <w:marBottom w:val="0"/>
                                                      <w:divBdr>
                                                        <w:top w:val="none" w:sz="0" w:space="0" w:color="auto"/>
                                                        <w:left w:val="none" w:sz="0" w:space="0" w:color="auto"/>
                                                        <w:bottom w:val="none" w:sz="0" w:space="0" w:color="auto"/>
                                                        <w:right w:val="none" w:sz="0" w:space="0" w:color="auto"/>
                                                      </w:divBdr>
                                                      <w:divsChild>
                                                        <w:div w:id="922374865">
                                                          <w:marLeft w:val="0"/>
                                                          <w:marRight w:val="0"/>
                                                          <w:marTop w:val="0"/>
                                                          <w:marBottom w:val="0"/>
                                                          <w:divBdr>
                                                            <w:top w:val="none" w:sz="0" w:space="0" w:color="auto"/>
                                                            <w:left w:val="none" w:sz="0" w:space="0" w:color="auto"/>
                                                            <w:bottom w:val="none" w:sz="0" w:space="0" w:color="auto"/>
                                                            <w:right w:val="none" w:sz="0" w:space="0" w:color="auto"/>
                                                          </w:divBdr>
                                                          <w:divsChild>
                                                            <w:div w:id="5417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25220365">
      <w:bodyDiv w:val="1"/>
      <w:marLeft w:val="0"/>
      <w:marRight w:val="0"/>
      <w:marTop w:val="1350"/>
      <w:marBottom w:val="0"/>
      <w:divBdr>
        <w:top w:val="none" w:sz="0" w:space="0" w:color="auto"/>
        <w:left w:val="none" w:sz="0" w:space="0" w:color="auto"/>
        <w:bottom w:val="none" w:sz="0" w:space="0" w:color="auto"/>
        <w:right w:val="none" w:sz="0" w:space="0" w:color="auto"/>
      </w:divBdr>
      <w:divsChild>
        <w:div w:id="57440400">
          <w:marLeft w:val="0"/>
          <w:marRight w:val="0"/>
          <w:marTop w:val="0"/>
          <w:marBottom w:val="0"/>
          <w:divBdr>
            <w:top w:val="none" w:sz="0" w:space="0" w:color="auto"/>
            <w:left w:val="none" w:sz="0" w:space="0" w:color="auto"/>
            <w:bottom w:val="none" w:sz="0" w:space="0" w:color="auto"/>
            <w:right w:val="none" w:sz="0" w:space="0" w:color="auto"/>
          </w:divBdr>
        </w:div>
      </w:divsChild>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21623742">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3827902">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932416">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6666724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9DE0BF0-6691-4745-B08D-3E2F6B4C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5153</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Mairead Lucey</cp:lastModifiedBy>
  <cp:revision>2</cp:revision>
  <cp:lastPrinted>2021-01-20T14:18:00Z</cp:lastPrinted>
  <dcterms:created xsi:type="dcterms:W3CDTF">2021-05-05T08:06:00Z</dcterms:created>
  <dcterms:modified xsi:type="dcterms:W3CDTF">2021-05-05T08:06:00Z</dcterms:modified>
</cp:coreProperties>
</file>