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F32BB7" w:rsidRDefault="000B09AE" w:rsidP="004F5BCE">
      <w:pPr>
        <w:pBdr>
          <w:bottom w:val="single" w:sz="4" w:space="1" w:color="auto"/>
        </w:pBdr>
        <w:jc w:val="both"/>
        <w:rPr>
          <w:rFonts w:asciiTheme="minorHAnsi" w:hAnsiTheme="minorHAnsi" w:cstheme="minorHAnsi"/>
          <w:b/>
          <w:sz w:val="22"/>
        </w:rPr>
      </w:pPr>
      <w:r w:rsidRPr="00F32BB7">
        <w:rPr>
          <w:rFonts w:asciiTheme="minorHAnsi" w:hAnsiTheme="minorHAnsi" w:cstheme="minorHAnsi"/>
          <w:b/>
          <w:sz w:val="22"/>
        </w:rPr>
        <w:t xml:space="preserve"> </w:t>
      </w:r>
      <w:r w:rsidR="00AF66DE" w:rsidRPr="00F32BB7">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F32BB7" w:rsidRDefault="00AF66DE" w:rsidP="004F5BCE">
      <w:pPr>
        <w:pBdr>
          <w:bottom w:val="single" w:sz="4" w:space="1" w:color="auto"/>
        </w:pBdr>
        <w:jc w:val="both"/>
        <w:rPr>
          <w:rFonts w:asciiTheme="minorHAnsi" w:hAnsiTheme="minorHAnsi" w:cstheme="minorHAnsi"/>
          <w:b/>
          <w:sz w:val="22"/>
        </w:rPr>
      </w:pPr>
    </w:p>
    <w:p w14:paraId="1F993EE8" w14:textId="77777777" w:rsidR="00261DB7" w:rsidRPr="00520CAD" w:rsidRDefault="00261DB7" w:rsidP="004F5BCE">
      <w:pPr>
        <w:jc w:val="both"/>
        <w:rPr>
          <w:rFonts w:asciiTheme="minorHAnsi" w:hAnsiTheme="minorHAnsi" w:cstheme="minorHAnsi"/>
          <w:b/>
          <w:sz w:val="22"/>
        </w:rPr>
      </w:pPr>
    </w:p>
    <w:p w14:paraId="102BD550" w14:textId="69152A9B" w:rsidR="00506FFD" w:rsidRPr="00520CAD" w:rsidRDefault="00506FFD" w:rsidP="00506FFD">
      <w:pPr>
        <w:jc w:val="both"/>
        <w:rPr>
          <w:rFonts w:asciiTheme="minorHAnsi" w:hAnsiTheme="minorHAnsi" w:cstheme="minorHAnsi"/>
          <w:b/>
          <w:sz w:val="22"/>
        </w:rPr>
      </w:pPr>
      <w:r w:rsidRPr="00520CAD">
        <w:rPr>
          <w:rFonts w:asciiTheme="minorHAnsi" w:hAnsiTheme="minorHAnsi" w:cstheme="minorHAnsi"/>
          <w:b/>
          <w:sz w:val="22"/>
        </w:rPr>
        <w:t xml:space="preserve">Minutes of Proceedings at </w:t>
      </w:r>
      <w:bookmarkStart w:id="0" w:name="_GoBack"/>
      <w:bookmarkEnd w:id="0"/>
      <w:r w:rsidRPr="00520CAD">
        <w:rPr>
          <w:rFonts w:asciiTheme="minorHAnsi" w:hAnsiTheme="minorHAnsi" w:cstheme="minorHAnsi"/>
          <w:b/>
          <w:sz w:val="22"/>
        </w:rPr>
        <w:t xml:space="preserve">Meeting of Cork County Council held by Microsoft Teams on </w:t>
      </w:r>
      <w:r w:rsidR="00607497" w:rsidRPr="00520CAD">
        <w:rPr>
          <w:rFonts w:asciiTheme="minorHAnsi" w:hAnsiTheme="minorHAnsi" w:cstheme="minorHAnsi"/>
          <w:b/>
          <w:sz w:val="22"/>
        </w:rPr>
        <w:t>10</w:t>
      </w:r>
      <w:r w:rsidR="00607497" w:rsidRPr="00520CAD">
        <w:rPr>
          <w:rFonts w:asciiTheme="minorHAnsi" w:hAnsiTheme="minorHAnsi" w:cstheme="minorHAnsi"/>
          <w:b/>
          <w:sz w:val="22"/>
          <w:vertAlign w:val="superscript"/>
        </w:rPr>
        <w:t>th</w:t>
      </w:r>
      <w:r w:rsidR="00607497" w:rsidRPr="00520CAD">
        <w:rPr>
          <w:rFonts w:asciiTheme="minorHAnsi" w:hAnsiTheme="minorHAnsi" w:cstheme="minorHAnsi"/>
          <w:b/>
          <w:sz w:val="22"/>
        </w:rPr>
        <w:t xml:space="preserve"> May</w:t>
      </w:r>
      <w:r w:rsidRPr="00520CAD">
        <w:rPr>
          <w:rFonts w:asciiTheme="minorHAnsi" w:hAnsiTheme="minorHAnsi" w:cstheme="minorHAnsi"/>
          <w:b/>
          <w:sz w:val="22"/>
        </w:rPr>
        <w:t xml:space="preserve"> 2021 at 11am.</w:t>
      </w:r>
    </w:p>
    <w:p w14:paraId="7CA32A09" w14:textId="77777777" w:rsidR="00506FFD" w:rsidRPr="00520CAD" w:rsidRDefault="00506FFD" w:rsidP="00506FFD">
      <w:pPr>
        <w:jc w:val="both"/>
        <w:rPr>
          <w:rFonts w:asciiTheme="minorHAnsi" w:hAnsiTheme="minorHAnsi" w:cstheme="minorHAnsi"/>
          <w:b/>
          <w:bCs/>
          <w:sz w:val="22"/>
        </w:rPr>
      </w:pPr>
    </w:p>
    <w:p w14:paraId="1A90A285" w14:textId="77777777" w:rsidR="00506FFD" w:rsidRPr="00520CAD" w:rsidRDefault="00506FFD" w:rsidP="00506FFD">
      <w:pPr>
        <w:jc w:val="both"/>
        <w:rPr>
          <w:rFonts w:asciiTheme="minorHAnsi" w:hAnsiTheme="minorHAnsi" w:cstheme="minorHAnsi"/>
          <w:bCs/>
          <w:sz w:val="22"/>
        </w:rPr>
      </w:pPr>
    </w:p>
    <w:p w14:paraId="39B7768C" w14:textId="77777777" w:rsidR="00506FFD" w:rsidRPr="00520CAD" w:rsidRDefault="00506FFD" w:rsidP="00506FFD">
      <w:pPr>
        <w:jc w:val="both"/>
        <w:rPr>
          <w:rFonts w:asciiTheme="minorHAnsi" w:hAnsiTheme="minorHAnsi" w:cstheme="minorHAnsi"/>
          <w:b/>
          <w:sz w:val="22"/>
        </w:rPr>
      </w:pPr>
      <w:r w:rsidRPr="00520CAD">
        <w:rPr>
          <w:rFonts w:asciiTheme="minorHAnsi" w:hAnsiTheme="minorHAnsi" w:cstheme="minorHAnsi"/>
          <w:b/>
          <w:sz w:val="22"/>
        </w:rPr>
        <w:t>I LATHAIR</w:t>
      </w:r>
    </w:p>
    <w:p w14:paraId="4E4BB578" w14:textId="77777777" w:rsidR="00506FFD" w:rsidRPr="00520CAD" w:rsidRDefault="00506FFD" w:rsidP="00506FFD">
      <w:pPr>
        <w:ind w:left="720" w:firstLine="720"/>
        <w:jc w:val="both"/>
        <w:rPr>
          <w:rFonts w:asciiTheme="minorHAnsi" w:hAnsiTheme="minorHAnsi" w:cstheme="minorHAnsi"/>
          <w:b/>
          <w:sz w:val="22"/>
          <w:u w:val="single"/>
        </w:rPr>
      </w:pPr>
      <w:r w:rsidRPr="00520CAD">
        <w:rPr>
          <w:rFonts w:asciiTheme="minorHAnsi" w:hAnsiTheme="minorHAnsi" w:cstheme="minorHAnsi"/>
          <w:b/>
          <w:sz w:val="22"/>
          <w:u w:val="single"/>
        </w:rPr>
        <w:t>Comhairleoir Máire Léanacháin - Uí Foghlú, Méara Chontae</w:t>
      </w:r>
    </w:p>
    <w:p w14:paraId="497DA9EA" w14:textId="77777777" w:rsidR="00506FFD" w:rsidRPr="00520CAD" w:rsidRDefault="00506FFD" w:rsidP="00506FFD">
      <w:pPr>
        <w:jc w:val="both"/>
        <w:rPr>
          <w:rFonts w:asciiTheme="minorHAnsi" w:hAnsiTheme="minorHAnsi" w:cstheme="minorHAnsi"/>
          <w:bCs/>
          <w:sz w:val="22"/>
        </w:rPr>
      </w:pPr>
    </w:p>
    <w:p w14:paraId="74EC505E" w14:textId="2B92855D" w:rsidR="00506FFD" w:rsidRPr="00520CAD" w:rsidRDefault="00506FFD" w:rsidP="00506FFD">
      <w:pPr>
        <w:pStyle w:val="NoSpacing"/>
        <w:jc w:val="both"/>
        <w:rPr>
          <w:rStyle w:val="Heading1Char"/>
          <w:rFonts w:eastAsiaTheme="minorHAnsi"/>
          <w:b w:val="0"/>
          <w:bCs/>
          <w:sz w:val="22"/>
          <w:szCs w:val="22"/>
          <w:u w:val="none"/>
        </w:rPr>
      </w:pPr>
      <w:r w:rsidRPr="00520CAD">
        <w:t>Comhairleoiri:</w:t>
      </w:r>
      <w:r w:rsidRPr="00520CAD">
        <w:rPr>
          <w:b/>
        </w:rPr>
        <w:t xml:space="preserve"> </w:t>
      </w:r>
      <w:r w:rsidRPr="00520CAD">
        <w:t xml:space="preserve"> </w:t>
      </w:r>
      <w:r w:rsidRPr="00520CAD">
        <w:rPr>
          <w:rStyle w:val="Heading1Char"/>
          <w:rFonts w:eastAsiaTheme="minorHAnsi"/>
          <w:b w:val="0"/>
          <w:bCs/>
          <w:sz w:val="22"/>
          <w:szCs w:val="22"/>
          <w:u w:val="none"/>
        </w:rPr>
        <w:t xml:space="preserve">Ó Muineacháin B, Ó Dubhghaill, Ó Sé, Sean Pól, Ó Múrchú, Gearóid, Críod, Ní Mhuineacháin G, Ó Luanaigh, Ó Cochláin M, Uí Loinsigh, Ó Luasa, Ó hAodha, Padraig, Ó Múrchú, Gearóid, Ó Cinnéide, Ó Madaoin, Ó Sé T, Léineacháin Ui Foghlú, Ó Héigheartaigh, Ní hEachthigheirn, Uí Thuama, MacCarthaigh S, Mac Uaid, Ní Cheallaigh, Ó Cearbhaill, Ó Muirthile, Uí Chaochlaoich, Ó hAodha, Pól, Uí Chochláin G, Ó Colmáin, Ó Murchú, Caoimhín Ó Suilleabháin, Sean, Uí Shuilleabháin, Máire, Ó Donnabháin, Ó Coileáin D, Ó Murchú PG, Uí Mhurchú Cáit, Ó Conaill, Mac Craith, Uí Daltún, , Uí Bhuachalla, Ó Conchubair L, Daltún Ó Suilleabháin, Ní Cheallacháin, Barra, Sheppard, Rasmussen, Ó </w:t>
      </w:r>
      <w:proofErr w:type="spellStart"/>
      <w:r w:rsidRPr="00520CAD">
        <w:rPr>
          <w:rStyle w:val="Heading1Char"/>
          <w:rFonts w:eastAsiaTheme="minorHAnsi"/>
          <w:b w:val="0"/>
          <w:bCs/>
          <w:sz w:val="22"/>
          <w:szCs w:val="22"/>
          <w:u w:val="none"/>
        </w:rPr>
        <w:t>Conchubair</w:t>
      </w:r>
      <w:proofErr w:type="spellEnd"/>
      <w:r w:rsidRPr="00520CAD">
        <w:rPr>
          <w:rStyle w:val="Heading1Char"/>
          <w:rFonts w:eastAsiaTheme="minorHAnsi"/>
          <w:b w:val="0"/>
          <w:bCs/>
          <w:sz w:val="22"/>
          <w:szCs w:val="22"/>
          <w:u w:val="none"/>
        </w:rPr>
        <w:t xml:space="preserve"> S, Ó </w:t>
      </w:r>
      <w:proofErr w:type="spellStart"/>
      <w:r w:rsidRPr="00520CAD">
        <w:rPr>
          <w:rStyle w:val="Heading1Char"/>
          <w:rFonts w:eastAsiaTheme="minorHAnsi"/>
          <w:b w:val="0"/>
          <w:bCs/>
          <w:sz w:val="22"/>
          <w:szCs w:val="22"/>
          <w:u w:val="none"/>
        </w:rPr>
        <w:t>Conchubair</w:t>
      </w:r>
      <w:proofErr w:type="spellEnd"/>
      <w:r w:rsidRPr="00520CAD">
        <w:rPr>
          <w:rStyle w:val="Heading1Char"/>
          <w:rFonts w:eastAsiaTheme="minorHAnsi"/>
          <w:b w:val="0"/>
          <w:bCs/>
          <w:sz w:val="22"/>
          <w:szCs w:val="22"/>
          <w:u w:val="none"/>
        </w:rPr>
        <w:t xml:space="preserve"> A, </w:t>
      </w:r>
      <w:proofErr w:type="spellStart"/>
      <w:r w:rsidRPr="00520CAD">
        <w:rPr>
          <w:rStyle w:val="Heading1Char"/>
          <w:rFonts w:eastAsiaTheme="minorHAnsi"/>
          <w:b w:val="0"/>
          <w:bCs/>
          <w:sz w:val="22"/>
          <w:szCs w:val="22"/>
          <w:u w:val="none"/>
        </w:rPr>
        <w:t>MacCarthaig</w:t>
      </w:r>
      <w:proofErr w:type="spellEnd"/>
      <w:r w:rsidRPr="00520CAD">
        <w:rPr>
          <w:rStyle w:val="Heading1Char"/>
          <w:rFonts w:eastAsiaTheme="minorHAnsi"/>
          <w:b w:val="0"/>
          <w:bCs/>
          <w:sz w:val="22"/>
          <w:szCs w:val="22"/>
          <w:u w:val="none"/>
        </w:rPr>
        <w:t xml:space="preserve"> N, Ó </w:t>
      </w:r>
      <w:proofErr w:type="spellStart"/>
      <w:r w:rsidRPr="00520CAD">
        <w:rPr>
          <w:rStyle w:val="Heading1Char"/>
          <w:rFonts w:eastAsiaTheme="minorHAnsi"/>
          <w:b w:val="0"/>
          <w:bCs/>
          <w:sz w:val="22"/>
          <w:szCs w:val="22"/>
          <w:u w:val="none"/>
        </w:rPr>
        <w:t>Flionn</w:t>
      </w:r>
      <w:proofErr w:type="spellEnd"/>
      <w:r w:rsidRPr="00520CAD">
        <w:rPr>
          <w:rStyle w:val="Heading1Char"/>
          <w:rFonts w:eastAsiaTheme="minorHAnsi"/>
          <w:b w:val="0"/>
          <w:bCs/>
          <w:sz w:val="22"/>
          <w:szCs w:val="22"/>
          <w:u w:val="none"/>
        </w:rPr>
        <w:t xml:space="preserve">, </w:t>
      </w:r>
      <w:proofErr w:type="spellStart"/>
      <w:r w:rsidRPr="00520CAD">
        <w:rPr>
          <w:rStyle w:val="Heading1Char"/>
          <w:rFonts w:eastAsiaTheme="minorHAnsi"/>
          <w:b w:val="0"/>
          <w:bCs/>
          <w:sz w:val="22"/>
          <w:szCs w:val="22"/>
          <w:u w:val="none"/>
        </w:rPr>
        <w:t>Uí</w:t>
      </w:r>
      <w:proofErr w:type="spellEnd"/>
      <w:r w:rsidRPr="00520CAD">
        <w:rPr>
          <w:rStyle w:val="Heading1Char"/>
          <w:rFonts w:eastAsiaTheme="minorHAnsi"/>
          <w:b w:val="0"/>
          <w:bCs/>
          <w:sz w:val="22"/>
          <w:szCs w:val="22"/>
          <w:u w:val="none"/>
        </w:rPr>
        <w:t xml:space="preserve"> </w:t>
      </w:r>
      <w:proofErr w:type="spellStart"/>
      <w:r w:rsidRPr="00520CAD">
        <w:rPr>
          <w:rStyle w:val="Heading1Char"/>
          <w:rFonts w:eastAsiaTheme="minorHAnsi"/>
          <w:b w:val="0"/>
          <w:bCs/>
          <w:sz w:val="22"/>
          <w:szCs w:val="22"/>
          <w:u w:val="none"/>
        </w:rPr>
        <w:t>Bhriain</w:t>
      </w:r>
      <w:proofErr w:type="spellEnd"/>
      <w:r w:rsidRPr="00520CAD">
        <w:rPr>
          <w:rStyle w:val="Heading1Char"/>
          <w:rFonts w:eastAsiaTheme="minorHAnsi"/>
          <w:b w:val="0"/>
          <w:bCs/>
          <w:sz w:val="22"/>
          <w:szCs w:val="22"/>
          <w:u w:val="none"/>
        </w:rPr>
        <w:t>, Ó Laoghaire,</w:t>
      </w:r>
      <w:r w:rsidR="00520CAD">
        <w:rPr>
          <w:rStyle w:val="Heading1Char"/>
          <w:rFonts w:eastAsiaTheme="minorHAnsi"/>
          <w:b w:val="0"/>
          <w:bCs/>
          <w:sz w:val="22"/>
          <w:szCs w:val="22"/>
          <w:u w:val="none"/>
        </w:rPr>
        <w:t xml:space="preserve"> Dawson,</w:t>
      </w:r>
      <w:r w:rsidRPr="00520CAD">
        <w:rPr>
          <w:rStyle w:val="Heading1Char"/>
          <w:rFonts w:eastAsiaTheme="minorHAnsi"/>
          <w:b w:val="0"/>
          <w:bCs/>
          <w:sz w:val="22"/>
          <w:szCs w:val="22"/>
          <w:u w:val="none"/>
        </w:rPr>
        <w:t xml:space="preserve"> De </w:t>
      </w:r>
      <w:proofErr w:type="spellStart"/>
      <w:r w:rsidRPr="00520CAD">
        <w:rPr>
          <w:rStyle w:val="Heading1Char"/>
          <w:rFonts w:eastAsiaTheme="minorHAnsi"/>
          <w:b w:val="0"/>
          <w:bCs/>
          <w:sz w:val="22"/>
          <w:szCs w:val="22"/>
          <w:u w:val="none"/>
        </w:rPr>
        <w:t>Róiste</w:t>
      </w:r>
      <w:proofErr w:type="spellEnd"/>
      <w:r w:rsidRPr="00520CAD">
        <w:rPr>
          <w:rStyle w:val="Heading1Char"/>
          <w:rFonts w:eastAsiaTheme="minorHAnsi"/>
          <w:b w:val="0"/>
          <w:bCs/>
          <w:sz w:val="22"/>
          <w:szCs w:val="22"/>
          <w:u w:val="none"/>
        </w:rPr>
        <w:t>.</w:t>
      </w:r>
    </w:p>
    <w:tbl>
      <w:tblPr>
        <w:tblW w:w="9651" w:type="dxa"/>
        <w:jc w:val="center"/>
        <w:tblLayout w:type="fixed"/>
        <w:tblLook w:val="0000" w:firstRow="0" w:lastRow="0" w:firstColumn="0" w:lastColumn="0" w:noHBand="0" w:noVBand="0"/>
      </w:tblPr>
      <w:tblGrid>
        <w:gridCol w:w="9651"/>
      </w:tblGrid>
      <w:tr w:rsidR="00506FFD" w:rsidRPr="00520CAD" w14:paraId="6E26588F" w14:textId="77777777" w:rsidTr="00BB1F63">
        <w:trPr>
          <w:cantSplit/>
          <w:trHeight w:val="428"/>
          <w:jc w:val="center"/>
        </w:trPr>
        <w:tc>
          <w:tcPr>
            <w:tcW w:w="9651" w:type="dxa"/>
            <w:shd w:val="clear" w:color="auto" w:fill="auto"/>
            <w:vAlign w:val="center"/>
          </w:tcPr>
          <w:p w14:paraId="28D4289A" w14:textId="77777777" w:rsidR="00506FFD" w:rsidRPr="00520CAD" w:rsidRDefault="00506FFD" w:rsidP="00BB1F63">
            <w:pPr>
              <w:pStyle w:val="Heading1"/>
              <w:rPr>
                <w:b w:val="0"/>
                <w:bCs/>
                <w:sz w:val="22"/>
                <w:szCs w:val="22"/>
                <w:u w:val="none"/>
              </w:rPr>
            </w:pPr>
          </w:p>
        </w:tc>
      </w:tr>
    </w:tbl>
    <w:p w14:paraId="50206421" w14:textId="77777777" w:rsidR="00506FFD" w:rsidRPr="00520CAD" w:rsidRDefault="00506FFD" w:rsidP="00506FFD">
      <w:pPr>
        <w:jc w:val="both"/>
        <w:rPr>
          <w:rFonts w:asciiTheme="minorHAnsi" w:hAnsiTheme="minorHAnsi" w:cstheme="minorHAnsi"/>
          <w:bCs/>
          <w:sz w:val="22"/>
        </w:rPr>
      </w:pPr>
    </w:p>
    <w:p w14:paraId="05AE1B56" w14:textId="77777777" w:rsidR="00506FFD" w:rsidRPr="00520CAD" w:rsidRDefault="00506FFD" w:rsidP="00506FFD">
      <w:pPr>
        <w:jc w:val="both"/>
        <w:rPr>
          <w:rFonts w:asciiTheme="minorHAnsi" w:hAnsiTheme="minorHAnsi" w:cstheme="minorHAnsi"/>
          <w:b/>
          <w:sz w:val="22"/>
        </w:rPr>
      </w:pPr>
      <w:r w:rsidRPr="00520CAD">
        <w:rPr>
          <w:rFonts w:asciiTheme="minorHAnsi" w:hAnsiTheme="minorHAnsi" w:cstheme="minorHAnsi"/>
          <w:b/>
          <w:sz w:val="22"/>
        </w:rPr>
        <w:t>PRESENT</w:t>
      </w:r>
    </w:p>
    <w:p w14:paraId="035B6173" w14:textId="77777777" w:rsidR="00506FFD" w:rsidRPr="00520CAD" w:rsidRDefault="00506FFD" w:rsidP="00506FFD">
      <w:pPr>
        <w:jc w:val="both"/>
        <w:rPr>
          <w:rFonts w:asciiTheme="minorHAnsi" w:hAnsiTheme="minorHAnsi" w:cstheme="minorHAnsi"/>
          <w:b/>
          <w:sz w:val="22"/>
          <w:u w:val="single"/>
        </w:rPr>
      </w:pPr>
      <w:r w:rsidRPr="00520CAD">
        <w:rPr>
          <w:rFonts w:asciiTheme="minorHAnsi" w:hAnsiTheme="minorHAnsi" w:cstheme="minorHAnsi"/>
          <w:bCs/>
          <w:sz w:val="22"/>
        </w:rPr>
        <w:tab/>
      </w:r>
      <w:r w:rsidRPr="00520CAD">
        <w:rPr>
          <w:rFonts w:asciiTheme="minorHAnsi" w:hAnsiTheme="minorHAnsi" w:cstheme="minorHAnsi"/>
          <w:bCs/>
          <w:sz w:val="22"/>
        </w:rPr>
        <w:tab/>
      </w:r>
      <w:r w:rsidRPr="00520CAD">
        <w:rPr>
          <w:rFonts w:asciiTheme="minorHAnsi" w:hAnsiTheme="minorHAnsi" w:cstheme="minorHAnsi"/>
          <w:b/>
          <w:sz w:val="22"/>
          <w:u w:val="single"/>
        </w:rPr>
        <w:t>Councillor Mary Linehan-Foley, County Mayor, presided.</w:t>
      </w:r>
    </w:p>
    <w:p w14:paraId="63B63CE3" w14:textId="77777777" w:rsidR="00506FFD" w:rsidRPr="00520CAD" w:rsidRDefault="00506FFD" w:rsidP="00506FFD">
      <w:pPr>
        <w:jc w:val="both"/>
        <w:rPr>
          <w:rFonts w:asciiTheme="minorHAnsi" w:hAnsiTheme="minorHAnsi" w:cstheme="minorHAnsi"/>
          <w:bCs/>
          <w:sz w:val="22"/>
          <w:u w:val="single"/>
        </w:rPr>
      </w:pPr>
    </w:p>
    <w:p w14:paraId="614AAE93" w14:textId="07154FEB" w:rsidR="00506FFD" w:rsidRPr="00520CAD" w:rsidRDefault="00506FFD" w:rsidP="00506FFD">
      <w:pPr>
        <w:jc w:val="both"/>
        <w:rPr>
          <w:rFonts w:asciiTheme="minorHAnsi" w:hAnsiTheme="minorHAnsi" w:cstheme="minorHAnsi"/>
          <w:bCs/>
          <w:sz w:val="22"/>
        </w:rPr>
      </w:pPr>
      <w:r w:rsidRPr="00520CAD">
        <w:rPr>
          <w:rFonts w:asciiTheme="minorHAnsi" w:hAnsiTheme="minorHAnsi" w:cstheme="minorHAnsi"/>
          <w:b/>
          <w:sz w:val="22"/>
        </w:rPr>
        <w:t>Councillor:</w:t>
      </w:r>
      <w:r w:rsidRPr="00520CAD">
        <w:rPr>
          <w:rFonts w:asciiTheme="minorHAnsi" w:hAnsiTheme="minorHAnsi" w:cstheme="minorHAnsi"/>
          <w:bCs/>
          <w:sz w:val="22"/>
        </w:rPr>
        <w:t xml:space="preserve"> Moynihan B, Doyle, O’Shea JP, Murphy Gerard, Creed, Moynihan G, Looney, Coughlan M, Lynch, Lucey, Hayes Pat, Murphy Gearóid, Kennedy, Madden, O’Shea T, Linehan – Foley, Hegarty, Ahern, Twomey, McCarthy S, Quaide, Kelly, Carroll, Hurley, Coakley, Hayes Paul, Coughlan G, Coleman, Murphy K, O’Sullivan J, O’Sullivan M, O’Donovan, Collins D, Murphy P.G, Murphy Katie, O’Connell, McGrath, </w:t>
      </w:r>
      <w:r w:rsidR="009163AF" w:rsidRPr="00520CAD">
        <w:rPr>
          <w:rFonts w:asciiTheme="minorHAnsi" w:hAnsiTheme="minorHAnsi" w:cstheme="minorHAnsi"/>
          <w:bCs/>
          <w:sz w:val="22"/>
        </w:rPr>
        <w:t>D’A</w:t>
      </w:r>
      <w:r w:rsidRPr="00520CAD">
        <w:rPr>
          <w:rFonts w:asciiTheme="minorHAnsi" w:hAnsiTheme="minorHAnsi" w:cstheme="minorHAnsi"/>
          <w:bCs/>
          <w:sz w:val="22"/>
        </w:rPr>
        <w:t>lton, Buckley, O’Connor L, Dalton – O’Sullivan, O’Callaghan, Barry, Sheppard, Rasmussen, O’Connor S, O’Connor A, McCarthy</w:t>
      </w:r>
      <w:r w:rsidR="00520CAD">
        <w:rPr>
          <w:rFonts w:asciiTheme="minorHAnsi" w:hAnsiTheme="minorHAnsi" w:cstheme="minorHAnsi"/>
          <w:bCs/>
          <w:sz w:val="22"/>
        </w:rPr>
        <w:t xml:space="preserve"> N</w:t>
      </w:r>
      <w:r w:rsidRPr="00520CAD">
        <w:rPr>
          <w:rFonts w:asciiTheme="minorHAnsi" w:hAnsiTheme="minorHAnsi" w:cstheme="minorHAnsi"/>
          <w:bCs/>
          <w:sz w:val="22"/>
        </w:rPr>
        <w:t xml:space="preserve">, O’Flynn, O’Brien, O’Leary, </w:t>
      </w:r>
      <w:r w:rsidR="00520CAD">
        <w:rPr>
          <w:rFonts w:asciiTheme="minorHAnsi" w:hAnsiTheme="minorHAnsi" w:cstheme="minorHAnsi"/>
          <w:bCs/>
          <w:sz w:val="22"/>
        </w:rPr>
        <w:t xml:space="preserve">Dawson, </w:t>
      </w:r>
      <w:r w:rsidRPr="00520CAD">
        <w:rPr>
          <w:rFonts w:asciiTheme="minorHAnsi" w:hAnsiTheme="minorHAnsi" w:cstheme="minorHAnsi"/>
          <w:bCs/>
          <w:sz w:val="22"/>
        </w:rPr>
        <w:t>Roche.</w:t>
      </w:r>
    </w:p>
    <w:p w14:paraId="09181CA4" w14:textId="77777777" w:rsidR="00506FFD" w:rsidRPr="00520CAD" w:rsidRDefault="00506FFD" w:rsidP="00506FFD">
      <w:pPr>
        <w:jc w:val="both"/>
        <w:rPr>
          <w:rFonts w:asciiTheme="minorHAnsi" w:hAnsiTheme="minorHAnsi" w:cstheme="minorHAnsi"/>
          <w:sz w:val="22"/>
        </w:rPr>
      </w:pPr>
    </w:p>
    <w:p w14:paraId="5CCF4EDD" w14:textId="36B72DC1" w:rsidR="00430519" w:rsidRDefault="00506FFD" w:rsidP="00520CAD">
      <w:pPr>
        <w:jc w:val="both"/>
        <w:rPr>
          <w:rFonts w:asciiTheme="minorHAnsi" w:hAnsiTheme="minorHAnsi" w:cstheme="minorHAnsi"/>
          <w:kern w:val="16"/>
          <w:sz w:val="22"/>
        </w:rPr>
      </w:pPr>
      <w:r w:rsidRPr="00520CAD">
        <w:rPr>
          <w:rFonts w:asciiTheme="minorHAnsi" w:hAnsiTheme="minorHAnsi" w:cstheme="minorHAnsi"/>
          <w:sz w:val="22"/>
        </w:rPr>
        <w:t>Chief Executive</w:t>
      </w:r>
      <w:r w:rsidR="009163AF" w:rsidRPr="00520CAD">
        <w:rPr>
          <w:rFonts w:asciiTheme="minorHAnsi" w:hAnsiTheme="minorHAnsi" w:cstheme="minorHAnsi"/>
          <w:sz w:val="22"/>
        </w:rPr>
        <w:t>,</w:t>
      </w:r>
      <w:r w:rsidRPr="00520CAD">
        <w:rPr>
          <w:rFonts w:asciiTheme="minorHAnsi" w:hAnsiTheme="minorHAnsi" w:cstheme="minorHAnsi"/>
          <w:sz w:val="22"/>
        </w:rPr>
        <w:t xml:space="preserve"> Senior Executive Officer, </w:t>
      </w:r>
      <w:r w:rsidR="00520CAD" w:rsidRPr="00520CAD">
        <w:rPr>
          <w:rFonts w:asciiTheme="minorHAnsi" w:hAnsiTheme="minorHAnsi" w:cstheme="minorHAnsi"/>
          <w:kern w:val="16"/>
          <w:sz w:val="22"/>
        </w:rPr>
        <w:t>Ms. Sharon Corcoran, Director of Service, Economic &amp; Development, Enterprise &amp; Tourism</w:t>
      </w:r>
    </w:p>
    <w:p w14:paraId="2C6315F6" w14:textId="77777777" w:rsidR="00520CAD" w:rsidRPr="00520CAD" w:rsidRDefault="00520CAD" w:rsidP="00520CAD">
      <w:pPr>
        <w:jc w:val="both"/>
        <w:rPr>
          <w:rFonts w:asciiTheme="minorHAnsi" w:hAnsiTheme="minorHAnsi" w:cstheme="minorHAnsi"/>
          <w:b/>
          <w:i/>
          <w:sz w:val="22"/>
        </w:rPr>
      </w:pPr>
    </w:p>
    <w:p w14:paraId="606F1A50" w14:textId="7270098C" w:rsidR="00931E8E" w:rsidRPr="00F32BB7" w:rsidRDefault="00353502"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w:t>
      </w:r>
      <w:r w:rsidR="000A6131" w:rsidRPr="00F32BB7">
        <w:rPr>
          <w:rFonts w:asciiTheme="minorHAnsi" w:hAnsiTheme="minorHAnsi" w:cstheme="minorHAnsi"/>
          <w:b/>
          <w:sz w:val="22"/>
        </w:rPr>
        <w:t>a</w:t>
      </w:r>
      <w:r w:rsidR="00FA6B2C" w:rsidRPr="00F32BB7">
        <w:rPr>
          <w:rFonts w:asciiTheme="minorHAnsi" w:hAnsiTheme="minorHAnsi" w:cstheme="minorHAnsi"/>
          <w:b/>
          <w:sz w:val="22"/>
        </w:rPr>
        <w:t>]</w:t>
      </w:r>
      <w:r w:rsidR="00FA6B2C" w:rsidRPr="00F32BB7">
        <w:rPr>
          <w:rFonts w:asciiTheme="minorHAnsi" w:hAnsiTheme="minorHAnsi" w:cstheme="minorHAnsi"/>
          <w:b/>
          <w:sz w:val="22"/>
        </w:rPr>
        <w:tab/>
      </w:r>
      <w:r w:rsidR="00B15360" w:rsidRPr="00F32BB7">
        <w:rPr>
          <w:rFonts w:asciiTheme="minorHAnsi" w:hAnsiTheme="minorHAnsi" w:cstheme="minorHAnsi"/>
          <w:b/>
          <w:sz w:val="22"/>
        </w:rPr>
        <w:t>CONFIRMATION OF MINUTES</w:t>
      </w:r>
    </w:p>
    <w:p w14:paraId="03C49F10" w14:textId="77777777" w:rsidR="003D7B9D" w:rsidRPr="00F32BB7" w:rsidRDefault="003D7B9D" w:rsidP="003D7B9D">
      <w:pPr>
        <w:tabs>
          <w:tab w:val="right" w:pos="9026"/>
        </w:tabs>
        <w:ind w:left="720" w:firstLine="720"/>
        <w:jc w:val="right"/>
        <w:rPr>
          <w:rFonts w:asciiTheme="minorHAnsi" w:hAnsiTheme="minorHAnsi" w:cstheme="minorHAnsi"/>
          <w:b/>
          <w:color w:val="0070C0"/>
          <w:sz w:val="22"/>
        </w:rPr>
      </w:pPr>
    </w:p>
    <w:p w14:paraId="45462599" w14:textId="6665C7E3" w:rsidR="003D7B9D" w:rsidRPr="00F32BB7" w:rsidRDefault="003D7B9D" w:rsidP="009D79F2">
      <w:pPr>
        <w:tabs>
          <w:tab w:val="right" w:pos="9026"/>
        </w:tabs>
        <w:jc w:val="right"/>
        <w:rPr>
          <w:rFonts w:asciiTheme="minorHAnsi" w:hAnsiTheme="minorHAnsi" w:cstheme="minorHAnsi"/>
          <w:b/>
          <w:i/>
          <w:sz w:val="22"/>
        </w:rPr>
      </w:pPr>
      <w:r w:rsidRPr="00F32BB7">
        <w:rPr>
          <w:rFonts w:asciiTheme="minorHAnsi" w:hAnsiTheme="minorHAnsi" w:cstheme="minorHAnsi"/>
          <w:b/>
          <w:color w:val="0070C0"/>
          <w:sz w:val="22"/>
        </w:rPr>
        <w:t>1/</w:t>
      </w:r>
      <w:r w:rsidR="00607497">
        <w:rPr>
          <w:rFonts w:asciiTheme="minorHAnsi" w:hAnsiTheme="minorHAnsi" w:cstheme="minorHAnsi"/>
          <w:b/>
          <w:color w:val="0070C0"/>
          <w:sz w:val="22"/>
        </w:rPr>
        <w:t>5</w:t>
      </w:r>
      <w:r w:rsidRPr="00F32BB7">
        <w:rPr>
          <w:rFonts w:asciiTheme="minorHAnsi" w:hAnsiTheme="minorHAnsi" w:cstheme="minorHAnsi"/>
          <w:b/>
          <w:color w:val="0070C0"/>
          <w:sz w:val="22"/>
        </w:rPr>
        <w:t>-</w:t>
      </w:r>
      <w:r w:rsidR="00607497">
        <w:rPr>
          <w:rFonts w:asciiTheme="minorHAnsi" w:hAnsiTheme="minorHAnsi" w:cstheme="minorHAnsi"/>
          <w:b/>
          <w:color w:val="0070C0"/>
          <w:sz w:val="22"/>
        </w:rPr>
        <w:t>1</w:t>
      </w:r>
    </w:p>
    <w:p w14:paraId="215153D8" w14:textId="51C61203" w:rsidR="00FA6B2C" w:rsidRPr="00F32BB7" w:rsidRDefault="00FA6B2C" w:rsidP="004F5BCE">
      <w:pPr>
        <w:tabs>
          <w:tab w:val="right" w:pos="9026"/>
        </w:tabs>
        <w:ind w:firstLine="709"/>
        <w:jc w:val="both"/>
        <w:rPr>
          <w:rFonts w:asciiTheme="minorHAnsi" w:hAnsiTheme="minorHAnsi" w:cstheme="minorHAnsi"/>
          <w:b/>
          <w:i/>
          <w:sz w:val="22"/>
        </w:rPr>
      </w:pPr>
      <w:r w:rsidRPr="00F32BB7">
        <w:rPr>
          <w:rFonts w:asciiTheme="minorHAnsi" w:hAnsiTheme="minorHAnsi" w:cstheme="minorHAnsi"/>
          <w:b/>
          <w:i/>
          <w:sz w:val="22"/>
        </w:rPr>
        <w:t xml:space="preserve">Proposed by </w:t>
      </w:r>
      <w:r w:rsidR="00B900FF" w:rsidRPr="00F32BB7">
        <w:rPr>
          <w:rFonts w:asciiTheme="minorHAnsi" w:hAnsiTheme="minorHAnsi" w:cstheme="minorHAnsi"/>
          <w:b/>
          <w:i/>
          <w:sz w:val="22"/>
        </w:rPr>
        <w:t xml:space="preserve">Cllr. </w:t>
      </w:r>
      <w:r w:rsidR="00607497">
        <w:rPr>
          <w:rFonts w:asciiTheme="minorHAnsi" w:hAnsiTheme="minorHAnsi" w:cstheme="minorHAnsi"/>
          <w:b/>
          <w:i/>
          <w:sz w:val="22"/>
        </w:rPr>
        <w:t>Gerard Murphy</w:t>
      </w:r>
      <w:r w:rsidR="005231F5" w:rsidRPr="00F32BB7">
        <w:rPr>
          <w:rFonts w:asciiTheme="minorHAnsi" w:hAnsiTheme="minorHAnsi" w:cstheme="minorHAnsi"/>
          <w:b/>
          <w:i/>
          <w:sz w:val="22"/>
        </w:rPr>
        <w:tab/>
      </w:r>
    </w:p>
    <w:p w14:paraId="480A44B5" w14:textId="77777777" w:rsidR="008B3D9A" w:rsidRPr="00F32BB7" w:rsidRDefault="008B3D9A" w:rsidP="004F5BCE">
      <w:pPr>
        <w:ind w:left="720" w:firstLine="720"/>
        <w:jc w:val="both"/>
        <w:rPr>
          <w:rFonts w:asciiTheme="minorHAnsi" w:hAnsiTheme="minorHAnsi" w:cstheme="minorHAnsi"/>
          <w:b/>
          <w:i/>
          <w:sz w:val="22"/>
        </w:rPr>
      </w:pPr>
    </w:p>
    <w:p w14:paraId="0820982A" w14:textId="2D42DC44" w:rsidR="003742CD" w:rsidRDefault="00B15360" w:rsidP="009D79F2">
      <w:pPr>
        <w:ind w:firstLine="720"/>
        <w:jc w:val="both"/>
        <w:rPr>
          <w:rFonts w:asciiTheme="minorHAnsi" w:hAnsiTheme="minorHAnsi" w:cstheme="minorHAnsi"/>
          <w:b/>
          <w:i/>
          <w:sz w:val="22"/>
        </w:rPr>
      </w:pPr>
      <w:r w:rsidRPr="00F32BB7">
        <w:rPr>
          <w:rFonts w:asciiTheme="minorHAnsi" w:hAnsiTheme="minorHAnsi" w:cstheme="minorHAnsi"/>
          <w:b/>
          <w:i/>
          <w:sz w:val="22"/>
        </w:rPr>
        <w:t xml:space="preserve">Seconded by </w:t>
      </w:r>
      <w:r w:rsidR="00B900FF" w:rsidRPr="00F32BB7">
        <w:rPr>
          <w:rFonts w:asciiTheme="minorHAnsi" w:hAnsiTheme="minorHAnsi" w:cstheme="minorHAnsi"/>
          <w:b/>
          <w:i/>
          <w:sz w:val="22"/>
        </w:rPr>
        <w:t>Cllr</w:t>
      </w:r>
      <w:r w:rsidR="0084740F">
        <w:rPr>
          <w:rFonts w:asciiTheme="minorHAnsi" w:hAnsiTheme="minorHAnsi" w:cstheme="minorHAnsi"/>
          <w:b/>
          <w:i/>
          <w:sz w:val="22"/>
        </w:rPr>
        <w:t xml:space="preserve">. </w:t>
      </w:r>
      <w:r w:rsidR="00607497">
        <w:rPr>
          <w:rFonts w:asciiTheme="minorHAnsi" w:hAnsiTheme="minorHAnsi" w:cstheme="minorHAnsi"/>
          <w:b/>
          <w:i/>
          <w:sz w:val="22"/>
        </w:rPr>
        <w:t>Pat Hayes</w:t>
      </w:r>
    </w:p>
    <w:p w14:paraId="4C00AB76" w14:textId="77777777" w:rsidR="00883452" w:rsidRPr="009D79F2" w:rsidRDefault="00883452" w:rsidP="009D79F2">
      <w:pPr>
        <w:ind w:firstLine="720"/>
        <w:jc w:val="both"/>
        <w:rPr>
          <w:rFonts w:asciiTheme="minorHAnsi" w:hAnsiTheme="minorHAnsi" w:cstheme="minorHAnsi"/>
          <w:b/>
          <w:i/>
          <w:sz w:val="22"/>
        </w:rPr>
      </w:pPr>
    </w:p>
    <w:p w14:paraId="657A3F33" w14:textId="48FB4E2B" w:rsidR="0046258D" w:rsidRPr="00F32BB7" w:rsidRDefault="00B15360" w:rsidP="00372FC7">
      <w:pPr>
        <w:jc w:val="both"/>
        <w:rPr>
          <w:rFonts w:asciiTheme="minorHAnsi" w:hAnsiTheme="minorHAnsi" w:cstheme="minorHAnsi"/>
          <w:b/>
          <w:sz w:val="22"/>
        </w:rPr>
      </w:pPr>
      <w:r w:rsidRPr="00F32BB7">
        <w:rPr>
          <w:rFonts w:asciiTheme="minorHAnsi" w:hAnsiTheme="minorHAnsi" w:cstheme="minorHAnsi"/>
          <w:b/>
          <w:sz w:val="22"/>
        </w:rPr>
        <w:t>RESOLVED:</w:t>
      </w:r>
      <w:r w:rsidR="0046258D" w:rsidRPr="00F32BB7">
        <w:rPr>
          <w:rFonts w:asciiTheme="minorHAnsi" w:hAnsiTheme="minorHAnsi" w:cstheme="minorHAnsi"/>
          <w:b/>
          <w:sz w:val="22"/>
        </w:rPr>
        <w:tab/>
      </w:r>
    </w:p>
    <w:p w14:paraId="1DD76D5B" w14:textId="77777777" w:rsidR="00C7228C" w:rsidRPr="00F32BB7" w:rsidRDefault="00C7228C" w:rsidP="00372FC7">
      <w:pPr>
        <w:jc w:val="both"/>
        <w:rPr>
          <w:rFonts w:asciiTheme="minorHAnsi" w:hAnsiTheme="minorHAnsi" w:cstheme="minorHAnsi"/>
          <w:b/>
          <w:sz w:val="22"/>
        </w:rPr>
      </w:pPr>
    </w:p>
    <w:p w14:paraId="6B5337DE" w14:textId="7A21311B" w:rsidR="000B09AE" w:rsidRDefault="00B15360" w:rsidP="000B09AE">
      <w:pPr>
        <w:jc w:val="both"/>
        <w:rPr>
          <w:rFonts w:asciiTheme="minorHAnsi" w:hAnsiTheme="minorHAnsi" w:cstheme="minorHAnsi"/>
          <w:sz w:val="22"/>
        </w:rPr>
      </w:pPr>
      <w:r w:rsidRPr="00F32BB7">
        <w:rPr>
          <w:rFonts w:asciiTheme="minorHAnsi" w:hAnsiTheme="minorHAnsi" w:cstheme="minorHAnsi"/>
          <w:sz w:val="22"/>
        </w:rPr>
        <w:t xml:space="preserve">“That the minutes </w:t>
      </w:r>
      <w:r w:rsidR="00ED6C4F" w:rsidRPr="00F32BB7">
        <w:rPr>
          <w:rFonts w:asciiTheme="minorHAnsi" w:hAnsiTheme="minorHAnsi" w:cstheme="minorHAnsi"/>
          <w:sz w:val="22"/>
        </w:rPr>
        <w:t>of the</w:t>
      </w:r>
      <w:r w:rsidR="0055152C" w:rsidRPr="00F32BB7">
        <w:rPr>
          <w:rFonts w:asciiTheme="minorHAnsi" w:hAnsiTheme="minorHAnsi" w:cstheme="minorHAnsi"/>
          <w:sz w:val="22"/>
        </w:rPr>
        <w:t xml:space="preserve"> Meeting</w:t>
      </w:r>
      <w:r w:rsidR="009344B0" w:rsidRPr="00F32BB7">
        <w:rPr>
          <w:rFonts w:asciiTheme="minorHAnsi" w:hAnsiTheme="minorHAnsi" w:cstheme="minorHAnsi"/>
          <w:sz w:val="22"/>
        </w:rPr>
        <w:t xml:space="preserve"> held on </w:t>
      </w:r>
      <w:r w:rsidR="00607497">
        <w:rPr>
          <w:rFonts w:asciiTheme="minorHAnsi" w:hAnsiTheme="minorHAnsi" w:cstheme="minorHAnsi"/>
          <w:sz w:val="22"/>
        </w:rPr>
        <w:t>26</w:t>
      </w:r>
      <w:r w:rsidR="00607497" w:rsidRPr="00607497">
        <w:rPr>
          <w:rFonts w:asciiTheme="minorHAnsi" w:hAnsiTheme="minorHAnsi" w:cstheme="minorHAnsi"/>
          <w:sz w:val="22"/>
          <w:vertAlign w:val="superscript"/>
        </w:rPr>
        <w:t>th</w:t>
      </w:r>
      <w:r w:rsidR="00607497">
        <w:rPr>
          <w:rFonts w:asciiTheme="minorHAnsi" w:hAnsiTheme="minorHAnsi" w:cstheme="minorHAnsi"/>
          <w:sz w:val="22"/>
        </w:rPr>
        <w:t xml:space="preserve"> </w:t>
      </w:r>
      <w:r w:rsidR="00506FFD">
        <w:rPr>
          <w:rFonts w:asciiTheme="minorHAnsi" w:hAnsiTheme="minorHAnsi" w:cstheme="minorHAnsi"/>
          <w:sz w:val="22"/>
        </w:rPr>
        <w:t>April</w:t>
      </w:r>
      <w:r w:rsidR="0084740F">
        <w:rPr>
          <w:rFonts w:asciiTheme="minorHAnsi" w:hAnsiTheme="minorHAnsi" w:cstheme="minorHAnsi"/>
          <w:sz w:val="22"/>
        </w:rPr>
        <w:t>, 2021</w:t>
      </w:r>
      <w:r w:rsidRPr="00F32BB7">
        <w:rPr>
          <w:rFonts w:asciiTheme="minorHAnsi" w:hAnsiTheme="minorHAnsi" w:cstheme="minorHAnsi"/>
          <w:sz w:val="22"/>
        </w:rPr>
        <w:t xml:space="preserve"> be confirmed and signed by the Mayor.”</w:t>
      </w:r>
    </w:p>
    <w:p w14:paraId="5CD84429" w14:textId="6FBBC071" w:rsidR="0084740F" w:rsidRDefault="0084740F" w:rsidP="000B09AE">
      <w:pPr>
        <w:jc w:val="both"/>
        <w:rPr>
          <w:rFonts w:asciiTheme="minorHAnsi" w:hAnsiTheme="minorHAnsi" w:cstheme="minorHAnsi"/>
          <w:sz w:val="22"/>
        </w:rPr>
      </w:pPr>
    </w:p>
    <w:p w14:paraId="10D2B04E" w14:textId="4BC59D51" w:rsidR="0084740F" w:rsidRDefault="0084740F" w:rsidP="000B09AE">
      <w:pPr>
        <w:jc w:val="both"/>
        <w:rPr>
          <w:rFonts w:asciiTheme="minorHAnsi" w:hAnsiTheme="minorHAnsi" w:cstheme="minorHAnsi"/>
          <w:sz w:val="22"/>
        </w:rPr>
      </w:pPr>
    </w:p>
    <w:p w14:paraId="77310882" w14:textId="2F206C7F" w:rsidR="00506FFD" w:rsidRDefault="00506FFD" w:rsidP="000B09AE">
      <w:pPr>
        <w:jc w:val="both"/>
        <w:rPr>
          <w:rFonts w:asciiTheme="minorHAnsi" w:hAnsiTheme="minorHAnsi" w:cstheme="minorHAnsi"/>
          <w:sz w:val="22"/>
        </w:rPr>
      </w:pPr>
    </w:p>
    <w:p w14:paraId="5613B57C" w14:textId="3EC14794" w:rsidR="00506FFD" w:rsidRDefault="00506FFD" w:rsidP="00607497">
      <w:pPr>
        <w:tabs>
          <w:tab w:val="right" w:pos="9026"/>
        </w:tabs>
        <w:rPr>
          <w:rFonts w:asciiTheme="minorHAnsi" w:hAnsiTheme="minorHAnsi" w:cstheme="minorHAnsi"/>
          <w:sz w:val="22"/>
        </w:rPr>
      </w:pPr>
    </w:p>
    <w:p w14:paraId="17E3C1AC" w14:textId="77777777" w:rsidR="00607497" w:rsidRPr="00F32BB7" w:rsidRDefault="00607497" w:rsidP="00607497">
      <w:pPr>
        <w:tabs>
          <w:tab w:val="right" w:pos="9026"/>
        </w:tabs>
        <w:rPr>
          <w:rFonts w:asciiTheme="minorHAnsi" w:hAnsiTheme="minorHAnsi" w:cstheme="minorHAnsi"/>
          <w:b/>
          <w:i/>
          <w:sz w:val="22"/>
        </w:rPr>
      </w:pPr>
    </w:p>
    <w:p w14:paraId="4811F875" w14:textId="54BB54DD" w:rsidR="004C76DA" w:rsidRPr="00AA6BA4"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F32BB7" w:rsidRDefault="00AF36B4"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[b]</w:t>
      </w:r>
      <w:r w:rsidR="00FA6B2C" w:rsidRPr="00F32BB7">
        <w:rPr>
          <w:rFonts w:asciiTheme="minorHAnsi" w:hAnsiTheme="minorHAnsi" w:cstheme="minorHAnsi"/>
          <w:b/>
          <w:sz w:val="22"/>
        </w:rPr>
        <w:tab/>
      </w:r>
      <w:r w:rsidR="00B15360" w:rsidRPr="00F32BB7">
        <w:rPr>
          <w:rFonts w:asciiTheme="minorHAnsi" w:hAnsiTheme="minorHAnsi" w:cstheme="minorHAnsi"/>
          <w:b/>
          <w:sz w:val="22"/>
        </w:rPr>
        <w:t>VOTES OF SYMPATHY</w:t>
      </w:r>
    </w:p>
    <w:p w14:paraId="17DEC30C" w14:textId="77777777" w:rsidR="00481A4F" w:rsidRPr="00F32BB7" w:rsidRDefault="00481A4F" w:rsidP="00481A4F">
      <w:pPr>
        <w:tabs>
          <w:tab w:val="right" w:pos="9026"/>
        </w:tabs>
        <w:ind w:firstLine="709"/>
        <w:jc w:val="right"/>
        <w:rPr>
          <w:rFonts w:asciiTheme="minorHAnsi" w:hAnsiTheme="minorHAnsi" w:cstheme="minorHAnsi"/>
          <w:b/>
          <w:color w:val="0070C0"/>
          <w:sz w:val="22"/>
        </w:rPr>
      </w:pPr>
    </w:p>
    <w:p w14:paraId="368EA5B6" w14:textId="5A4A65D2" w:rsidR="00F9751E" w:rsidRPr="00F32BB7" w:rsidRDefault="00607497" w:rsidP="009D79F2">
      <w:pPr>
        <w:tabs>
          <w:tab w:val="right" w:pos="9026"/>
        </w:tabs>
        <w:ind w:firstLine="709"/>
        <w:jc w:val="right"/>
        <w:rPr>
          <w:rFonts w:asciiTheme="minorHAnsi" w:hAnsiTheme="minorHAnsi" w:cstheme="minorHAnsi"/>
          <w:b/>
          <w:sz w:val="22"/>
        </w:rPr>
      </w:pPr>
      <w:r>
        <w:rPr>
          <w:rFonts w:asciiTheme="minorHAnsi" w:hAnsiTheme="minorHAnsi" w:cstheme="minorHAnsi"/>
          <w:b/>
          <w:color w:val="0070C0"/>
          <w:sz w:val="22"/>
        </w:rPr>
        <w:t>2</w:t>
      </w:r>
      <w:r w:rsidR="00481A4F" w:rsidRPr="00F32BB7">
        <w:rPr>
          <w:rFonts w:asciiTheme="minorHAnsi" w:hAnsiTheme="minorHAnsi" w:cstheme="minorHAnsi"/>
          <w:b/>
          <w:color w:val="0070C0"/>
          <w:sz w:val="22"/>
        </w:rPr>
        <w:t>/</w:t>
      </w:r>
      <w:r>
        <w:rPr>
          <w:rFonts w:asciiTheme="minorHAnsi" w:hAnsiTheme="minorHAnsi" w:cstheme="minorHAnsi"/>
          <w:b/>
          <w:color w:val="0070C0"/>
          <w:sz w:val="22"/>
        </w:rPr>
        <w:t>5</w:t>
      </w:r>
      <w:r w:rsidR="00481A4F" w:rsidRPr="00F32BB7">
        <w:rPr>
          <w:rFonts w:asciiTheme="minorHAnsi" w:hAnsiTheme="minorHAnsi" w:cstheme="minorHAnsi"/>
          <w:b/>
          <w:color w:val="0070C0"/>
          <w:sz w:val="22"/>
        </w:rPr>
        <w:t>-</w:t>
      </w:r>
      <w:r>
        <w:rPr>
          <w:rFonts w:asciiTheme="minorHAnsi" w:hAnsiTheme="minorHAnsi" w:cstheme="minorHAnsi"/>
          <w:b/>
          <w:color w:val="0070C0"/>
          <w:sz w:val="22"/>
        </w:rPr>
        <w:t>1</w:t>
      </w:r>
    </w:p>
    <w:p w14:paraId="33F06092" w14:textId="77777777" w:rsidR="00A60B23" w:rsidRPr="00A60B23" w:rsidRDefault="00A60B23" w:rsidP="00A32D8E">
      <w:pPr>
        <w:tabs>
          <w:tab w:val="left" w:pos="1276"/>
          <w:tab w:val="right" w:pos="9026"/>
        </w:tabs>
        <w:jc w:val="both"/>
        <w:rPr>
          <w:rFonts w:asciiTheme="minorHAnsi" w:hAnsiTheme="minorHAnsi" w:cstheme="minorHAnsi"/>
          <w:bCs/>
          <w:sz w:val="10"/>
          <w:szCs w:val="10"/>
        </w:rPr>
      </w:pPr>
    </w:p>
    <w:p w14:paraId="55407652" w14:textId="032471F0" w:rsidR="00BB38C6" w:rsidRDefault="00AA6BA4" w:rsidP="00CA61A0">
      <w:pPr>
        <w:tabs>
          <w:tab w:val="left" w:pos="1276"/>
          <w:tab w:val="right" w:pos="9026"/>
        </w:tabs>
        <w:ind w:left="709" w:hanging="709"/>
        <w:jc w:val="both"/>
        <w:rPr>
          <w:rFonts w:ascii="Arial" w:eastAsia="Times New Roman" w:hAnsi="Arial" w:cs="Arial"/>
          <w:color w:val="000000"/>
        </w:rPr>
      </w:pPr>
      <w:r>
        <w:rPr>
          <w:rFonts w:asciiTheme="minorHAnsi" w:eastAsia="Times New Roman" w:hAnsiTheme="minorHAnsi" w:cstheme="minorHAnsi"/>
          <w:b/>
          <w:sz w:val="22"/>
        </w:rPr>
        <w:t>TO:</w:t>
      </w:r>
      <w:r w:rsidR="00A32D8E">
        <w:rPr>
          <w:rFonts w:asciiTheme="minorHAnsi" w:hAnsiTheme="minorHAnsi" w:cstheme="minorHAnsi"/>
          <w:b/>
          <w:sz w:val="22"/>
        </w:rPr>
        <w:t xml:space="preserve"> </w:t>
      </w:r>
      <w:r w:rsidR="00607497" w:rsidRPr="00607497">
        <w:rPr>
          <w:rFonts w:asciiTheme="minorHAnsi" w:hAnsiTheme="minorHAnsi" w:cstheme="minorHAnsi"/>
          <w:bCs/>
          <w:sz w:val="22"/>
        </w:rPr>
        <w:t>Mr.</w:t>
      </w:r>
      <w:r w:rsidR="00607497">
        <w:rPr>
          <w:rFonts w:asciiTheme="minorHAnsi" w:hAnsiTheme="minorHAnsi" w:cstheme="minorHAnsi"/>
          <w:b/>
          <w:sz w:val="22"/>
        </w:rPr>
        <w:t xml:space="preserve"> </w:t>
      </w:r>
      <w:r w:rsidR="00607497" w:rsidRPr="00607497">
        <w:rPr>
          <w:rFonts w:asciiTheme="minorHAnsi" w:hAnsiTheme="minorHAnsi" w:cstheme="minorHAnsi"/>
          <w:bCs/>
          <w:sz w:val="22"/>
        </w:rPr>
        <w:t>Donal Hickey on the death of his wife, Mary Hickey</w:t>
      </w:r>
    </w:p>
    <w:p w14:paraId="62068A00" w14:textId="77777777" w:rsidR="00C656E5" w:rsidRPr="00A32D8E" w:rsidRDefault="00C656E5" w:rsidP="00CA61A0">
      <w:pPr>
        <w:tabs>
          <w:tab w:val="left" w:pos="1276"/>
          <w:tab w:val="right" w:pos="9026"/>
        </w:tabs>
        <w:ind w:left="709" w:hanging="709"/>
        <w:jc w:val="both"/>
        <w:rPr>
          <w:rFonts w:asciiTheme="minorHAnsi" w:hAnsiTheme="minorHAnsi" w:cstheme="minorHAnsi"/>
          <w:bCs/>
          <w:sz w:val="22"/>
        </w:rPr>
      </w:pPr>
    </w:p>
    <w:p w14:paraId="2B31BAFC" w14:textId="04A7C041" w:rsidR="00DA18BA" w:rsidRDefault="00BB38C6" w:rsidP="00CA61A0">
      <w:pPr>
        <w:pStyle w:val="xmsonormal"/>
        <w:jc w:val="both"/>
        <w:rPr>
          <w:rFonts w:asciiTheme="minorHAnsi" w:hAnsiTheme="minorHAnsi" w:cstheme="minorHAnsi"/>
          <w:bCs/>
          <w:sz w:val="22"/>
        </w:rPr>
      </w:pPr>
      <w:r>
        <w:rPr>
          <w:rFonts w:asciiTheme="minorHAnsi" w:eastAsia="Times New Roman" w:hAnsiTheme="minorHAnsi" w:cstheme="minorHAnsi"/>
          <w:b/>
          <w:sz w:val="22"/>
        </w:rPr>
        <w:t>TO:</w:t>
      </w:r>
      <w:r w:rsidR="00C656E5">
        <w:rPr>
          <w:rFonts w:asciiTheme="minorHAnsi" w:hAnsiTheme="minorHAnsi" w:cstheme="minorHAnsi"/>
          <w:b/>
          <w:sz w:val="22"/>
        </w:rPr>
        <w:t xml:space="preserve"> </w:t>
      </w:r>
      <w:r w:rsidR="00607497" w:rsidRPr="00607497">
        <w:rPr>
          <w:rFonts w:asciiTheme="minorHAnsi" w:hAnsiTheme="minorHAnsi" w:cstheme="minorHAnsi"/>
          <w:bCs/>
          <w:sz w:val="22"/>
        </w:rPr>
        <w:t>Mr. Michael Lynch DOS Planning &amp; Development on the death of his aunt, Ann Coughlan</w:t>
      </w:r>
    </w:p>
    <w:p w14:paraId="5E263A2B" w14:textId="77777777" w:rsidR="00C656E5" w:rsidRPr="00C656E5" w:rsidRDefault="00C656E5" w:rsidP="00CA61A0">
      <w:pPr>
        <w:pStyle w:val="xmsonormal"/>
        <w:jc w:val="both"/>
        <w:rPr>
          <w:rFonts w:asciiTheme="minorHAnsi" w:hAnsiTheme="minorHAnsi" w:cstheme="minorHAnsi"/>
          <w:bCs/>
          <w:sz w:val="22"/>
        </w:rPr>
      </w:pPr>
    </w:p>
    <w:p w14:paraId="5B8F2A09" w14:textId="052F5944" w:rsidR="00F9751E" w:rsidRPr="00607497" w:rsidRDefault="00BB38C6" w:rsidP="00607497">
      <w:pPr>
        <w:jc w:val="both"/>
        <w:rPr>
          <w:szCs w:val="24"/>
        </w:rPr>
      </w:pPr>
      <w:r w:rsidRPr="00F32BB7">
        <w:rPr>
          <w:rFonts w:asciiTheme="minorHAnsi" w:eastAsia="Times New Roman" w:hAnsiTheme="minorHAnsi" w:cstheme="minorHAnsi"/>
          <w:b/>
          <w:sz w:val="22"/>
        </w:rPr>
        <w:t>TO:</w:t>
      </w:r>
      <w:r w:rsidR="00C656E5">
        <w:rPr>
          <w:rFonts w:asciiTheme="minorHAnsi" w:hAnsiTheme="minorHAnsi" w:cstheme="minorHAnsi"/>
          <w:b/>
          <w:sz w:val="22"/>
        </w:rPr>
        <w:t xml:space="preserve"> </w:t>
      </w:r>
      <w:r w:rsidR="00607497" w:rsidRPr="00607497">
        <w:rPr>
          <w:rFonts w:asciiTheme="minorHAnsi" w:hAnsiTheme="minorHAnsi" w:cstheme="minorHAnsi"/>
          <w:bCs/>
          <w:sz w:val="22"/>
        </w:rPr>
        <w:t>Mr. John Scully on the death of his wife, Eileen Scully</w:t>
      </w:r>
    </w:p>
    <w:p w14:paraId="6A26AD8F" w14:textId="77777777" w:rsidR="00C57A5E" w:rsidRPr="00F32BB7" w:rsidRDefault="00C57A5E" w:rsidP="003C6C98">
      <w:pPr>
        <w:tabs>
          <w:tab w:val="left" w:pos="709"/>
          <w:tab w:val="left" w:pos="1276"/>
          <w:tab w:val="right" w:pos="9026"/>
        </w:tabs>
        <w:ind w:left="709"/>
        <w:jc w:val="both"/>
        <w:rPr>
          <w:rFonts w:asciiTheme="minorHAnsi" w:eastAsia="Times New Roman" w:hAnsiTheme="minorHAnsi" w:cstheme="minorHAnsi"/>
          <w:b/>
          <w:sz w:val="22"/>
        </w:rPr>
      </w:pPr>
    </w:p>
    <w:p w14:paraId="34B410A9" w14:textId="77777777" w:rsidR="002C09FF" w:rsidRPr="00F32BB7" w:rsidRDefault="00353502" w:rsidP="004F5BCE">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FA6B2C" w:rsidRPr="00F32BB7">
        <w:rPr>
          <w:rFonts w:asciiTheme="minorHAnsi" w:hAnsiTheme="minorHAnsi" w:cstheme="minorHAnsi"/>
          <w:b/>
          <w:sz w:val="22"/>
        </w:rPr>
        <w:t>[c]</w:t>
      </w:r>
      <w:r w:rsidR="00FA6B2C" w:rsidRPr="00F32BB7">
        <w:rPr>
          <w:rFonts w:asciiTheme="minorHAnsi" w:hAnsiTheme="minorHAnsi" w:cstheme="minorHAnsi"/>
          <w:b/>
          <w:sz w:val="22"/>
        </w:rPr>
        <w:tab/>
        <w:t xml:space="preserve">STATUTORY </w:t>
      </w:r>
      <w:r w:rsidR="002C09FF" w:rsidRPr="00F32BB7">
        <w:rPr>
          <w:rFonts w:asciiTheme="minorHAnsi" w:hAnsiTheme="minorHAnsi" w:cstheme="minorHAnsi"/>
          <w:b/>
          <w:sz w:val="22"/>
        </w:rPr>
        <w:t>BUSINESS</w:t>
      </w:r>
    </w:p>
    <w:p w14:paraId="60CA9B63" w14:textId="70A36342" w:rsidR="00931E8E" w:rsidRPr="00F32BB7" w:rsidRDefault="00931E8E" w:rsidP="004F5BCE">
      <w:pPr>
        <w:jc w:val="both"/>
        <w:rPr>
          <w:rFonts w:asciiTheme="minorHAnsi" w:hAnsiTheme="minorHAnsi" w:cstheme="minorHAnsi"/>
          <w:b/>
          <w:sz w:val="22"/>
        </w:rPr>
      </w:pPr>
    </w:p>
    <w:p w14:paraId="4723CFB7" w14:textId="08D4D7C8" w:rsidR="00F9751E" w:rsidRPr="003E3529" w:rsidRDefault="00607497" w:rsidP="003E3529">
      <w:pPr>
        <w:jc w:val="right"/>
        <w:rPr>
          <w:rFonts w:asciiTheme="minorHAnsi" w:hAnsiTheme="minorHAnsi" w:cstheme="minorHAnsi"/>
          <w:b/>
          <w:sz w:val="22"/>
        </w:rPr>
      </w:pPr>
      <w:r>
        <w:rPr>
          <w:rFonts w:asciiTheme="minorHAnsi" w:hAnsiTheme="minorHAnsi" w:cstheme="minorHAnsi"/>
          <w:b/>
          <w:color w:val="0070C0"/>
          <w:sz w:val="22"/>
        </w:rPr>
        <w:t>3</w:t>
      </w:r>
      <w:r w:rsidR="003E3529" w:rsidRPr="003E3529">
        <w:rPr>
          <w:rFonts w:asciiTheme="minorHAnsi" w:hAnsiTheme="minorHAnsi" w:cstheme="minorHAnsi"/>
          <w:b/>
          <w:color w:val="0070C0"/>
          <w:sz w:val="22"/>
        </w:rPr>
        <w:t>/</w:t>
      </w:r>
      <w:r>
        <w:rPr>
          <w:rFonts w:asciiTheme="minorHAnsi" w:hAnsiTheme="minorHAnsi" w:cstheme="minorHAnsi"/>
          <w:b/>
          <w:color w:val="0070C0"/>
          <w:sz w:val="22"/>
        </w:rPr>
        <w:t>5</w:t>
      </w:r>
      <w:r w:rsidR="003E3529" w:rsidRPr="003E3529">
        <w:rPr>
          <w:rFonts w:asciiTheme="minorHAnsi" w:hAnsiTheme="minorHAnsi" w:cstheme="minorHAnsi"/>
          <w:b/>
          <w:color w:val="0070C0"/>
          <w:sz w:val="22"/>
        </w:rPr>
        <w:t>-</w:t>
      </w:r>
      <w:r>
        <w:rPr>
          <w:rFonts w:asciiTheme="minorHAnsi" w:hAnsiTheme="minorHAnsi" w:cstheme="minorHAnsi"/>
          <w:b/>
          <w:color w:val="0070C0"/>
          <w:sz w:val="22"/>
        </w:rPr>
        <w:t>1</w:t>
      </w:r>
    </w:p>
    <w:p w14:paraId="57B7FE81" w14:textId="49DD35A1" w:rsidR="00524E0E" w:rsidRPr="00F32BB7" w:rsidRDefault="00524E0E" w:rsidP="004F5BCE">
      <w:pPr>
        <w:tabs>
          <w:tab w:val="right" w:pos="9026"/>
        </w:tabs>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Disposal of Property</w:t>
      </w:r>
      <w:r w:rsidR="00372FC7" w:rsidRPr="00F32BB7">
        <w:rPr>
          <w:rFonts w:asciiTheme="minorHAnsi" w:hAnsiTheme="minorHAnsi" w:cstheme="minorHAnsi"/>
          <w:b/>
          <w:smallCaps/>
          <w:sz w:val="22"/>
          <w:u w:val="single"/>
          <w:lang w:val="en-GB"/>
        </w:rPr>
        <w:t>:</w:t>
      </w:r>
    </w:p>
    <w:p w14:paraId="465F2DD7" w14:textId="77777777" w:rsidR="005F439E" w:rsidRPr="00F32BB7"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F32BB7" w:rsidRDefault="00524E0E" w:rsidP="004F5BCE">
      <w:pPr>
        <w:tabs>
          <w:tab w:val="right" w:pos="9026"/>
        </w:tabs>
        <w:jc w:val="both"/>
        <w:rPr>
          <w:rFonts w:asciiTheme="minorHAnsi" w:hAnsiTheme="minorHAnsi" w:cstheme="minorHAnsi"/>
          <w:b/>
          <w:smallCaps/>
          <w:sz w:val="22"/>
          <w:lang w:val="en-GB"/>
        </w:rPr>
      </w:pPr>
      <w:r w:rsidRPr="00F32BB7">
        <w:rPr>
          <w:rFonts w:asciiTheme="minorHAnsi" w:hAnsiTheme="minorHAnsi" w:cstheme="minorHAnsi"/>
          <w:b/>
          <w:smallCaps/>
          <w:sz w:val="22"/>
          <w:lang w:val="en-GB"/>
        </w:rPr>
        <w:t>Section 183 of the Local Government Act 2001:</w:t>
      </w:r>
    </w:p>
    <w:p w14:paraId="75020B0D" w14:textId="77777777" w:rsidR="00524E0E" w:rsidRPr="00F32BB7"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F32BB7" w:rsidRDefault="00524E0E" w:rsidP="004F5BCE">
      <w:pPr>
        <w:pStyle w:val="Heading1"/>
        <w:jc w:val="both"/>
        <w:rPr>
          <w:rFonts w:asciiTheme="minorHAnsi" w:hAnsiTheme="minorHAnsi" w:cstheme="minorHAnsi"/>
          <w:i/>
          <w:iCs/>
          <w:sz w:val="22"/>
          <w:szCs w:val="22"/>
          <w:u w:val="none"/>
        </w:rPr>
      </w:pPr>
      <w:r w:rsidRPr="00F32BB7">
        <w:rPr>
          <w:rFonts w:asciiTheme="minorHAnsi" w:hAnsiTheme="minorHAnsi" w:cstheme="minorHAnsi"/>
          <w:i/>
          <w:iCs/>
          <w:sz w:val="22"/>
          <w:szCs w:val="22"/>
          <w:u w:val="none"/>
        </w:rPr>
        <w:t>Members noted the following disposals:</w:t>
      </w:r>
    </w:p>
    <w:p w14:paraId="3B4CD967" w14:textId="77777777" w:rsidR="006548C9" w:rsidRPr="00F32BB7" w:rsidRDefault="006548C9" w:rsidP="004F5BCE">
      <w:pPr>
        <w:jc w:val="both"/>
        <w:rPr>
          <w:rFonts w:asciiTheme="minorHAnsi" w:hAnsiTheme="minorHAnsi" w:cstheme="minorHAnsi"/>
          <w:sz w:val="22"/>
          <w:lang w:val="en-GB"/>
        </w:rPr>
      </w:pPr>
    </w:p>
    <w:p w14:paraId="0E3D1618" w14:textId="77777777" w:rsidR="006548C9" w:rsidRPr="00F32BB7" w:rsidRDefault="006548C9" w:rsidP="004F5BCE">
      <w:pPr>
        <w:jc w:val="both"/>
        <w:rPr>
          <w:rFonts w:asciiTheme="minorHAnsi" w:hAnsiTheme="minorHAnsi" w:cstheme="minorHAnsi"/>
          <w:sz w:val="22"/>
          <w:lang w:val="en-GB"/>
        </w:rPr>
      </w:pPr>
    </w:p>
    <w:p w14:paraId="588549BE" w14:textId="68CF864E" w:rsidR="008E3A22" w:rsidRPr="00F32BB7" w:rsidRDefault="00524E0E" w:rsidP="004F5BCE">
      <w:pPr>
        <w:tabs>
          <w:tab w:val="right" w:pos="9026"/>
        </w:tabs>
        <w:ind w:left="709" w:hanging="709"/>
        <w:rPr>
          <w:rFonts w:asciiTheme="minorHAnsi" w:hAnsiTheme="minorHAnsi" w:cstheme="minorHAnsi"/>
          <w:b/>
          <w:smallCaps/>
          <w:sz w:val="22"/>
        </w:rPr>
      </w:pPr>
      <w:r w:rsidRPr="00F32BB7">
        <w:rPr>
          <w:rFonts w:asciiTheme="minorHAnsi" w:hAnsiTheme="minorHAnsi" w:cstheme="minorHAnsi"/>
          <w:b/>
          <w:smallCaps/>
          <w:sz w:val="22"/>
          <w:u w:val="single"/>
          <w:lang w:val="en-GB"/>
        </w:rPr>
        <w:t xml:space="preserve">Municipal District of </w:t>
      </w:r>
      <w:r w:rsidR="00607497">
        <w:rPr>
          <w:rFonts w:asciiTheme="minorHAnsi" w:hAnsiTheme="minorHAnsi" w:cstheme="minorHAnsi"/>
          <w:b/>
          <w:smallCaps/>
          <w:sz w:val="22"/>
          <w:u w:val="single"/>
          <w:lang w:val="en-GB"/>
        </w:rPr>
        <w:t>Cobh</w:t>
      </w:r>
      <w:r w:rsidR="005D5F49">
        <w:rPr>
          <w:rFonts w:asciiTheme="minorHAnsi" w:hAnsiTheme="minorHAnsi" w:cstheme="minorHAnsi"/>
          <w:b/>
          <w:smallCaps/>
          <w:sz w:val="22"/>
          <w:u w:val="single"/>
          <w:lang w:val="en-GB"/>
        </w:rPr>
        <w:t>:</w:t>
      </w:r>
      <w:r w:rsidR="008E3A22" w:rsidRPr="00F32BB7">
        <w:rPr>
          <w:rFonts w:asciiTheme="minorHAnsi" w:hAnsiTheme="minorHAnsi" w:cstheme="minorHAnsi"/>
          <w:b/>
          <w:sz w:val="22"/>
        </w:rPr>
        <w:tab/>
      </w:r>
    </w:p>
    <w:p w14:paraId="0C6AF29E" w14:textId="77777777" w:rsidR="00E07205" w:rsidRPr="00506FFD" w:rsidRDefault="00E07205" w:rsidP="004F5BCE">
      <w:pPr>
        <w:jc w:val="both"/>
        <w:rPr>
          <w:rFonts w:asciiTheme="minorHAnsi" w:hAnsiTheme="minorHAnsi" w:cstheme="minorHAnsi"/>
          <w:b/>
          <w:i/>
          <w:iCs/>
          <w:smallCaps/>
          <w:sz w:val="22"/>
          <w:u w:val="single"/>
          <w:lang w:val="en-GB"/>
        </w:rPr>
      </w:pPr>
    </w:p>
    <w:p w14:paraId="54C5B73C" w14:textId="135B4965" w:rsidR="00506FFD" w:rsidRPr="00506FFD" w:rsidRDefault="00506FFD" w:rsidP="00506FFD">
      <w:pPr>
        <w:jc w:val="both"/>
        <w:rPr>
          <w:b/>
          <w:i/>
          <w:iCs/>
          <w:sz w:val="22"/>
        </w:rPr>
      </w:pPr>
      <w:bookmarkStart w:id="1" w:name="_Hlk52298285"/>
      <w:bookmarkStart w:id="2" w:name="_Hlk52298092"/>
      <w:r w:rsidRPr="00506FFD">
        <w:rPr>
          <w:b/>
          <w:i/>
          <w:iCs/>
          <w:sz w:val="22"/>
        </w:rPr>
        <w:t>Disposal o</w:t>
      </w:r>
      <w:r w:rsidR="00607497">
        <w:rPr>
          <w:b/>
          <w:i/>
          <w:iCs/>
          <w:sz w:val="22"/>
        </w:rPr>
        <w:t xml:space="preserve">f </w:t>
      </w:r>
      <w:r w:rsidR="00132809">
        <w:rPr>
          <w:b/>
          <w:i/>
          <w:iCs/>
          <w:sz w:val="22"/>
        </w:rPr>
        <w:t>P</w:t>
      </w:r>
      <w:r w:rsidR="00607497">
        <w:rPr>
          <w:b/>
          <w:i/>
          <w:iCs/>
          <w:sz w:val="22"/>
        </w:rPr>
        <w:t>roperty at Carrigtwohill, Co. Cork</w:t>
      </w:r>
    </w:p>
    <w:p w14:paraId="7DEA3CC9" w14:textId="31501AEC" w:rsidR="00524E0E" w:rsidRPr="00F32BB7" w:rsidRDefault="00931E8E" w:rsidP="004F5BCE">
      <w:pPr>
        <w:pStyle w:val="Heading1"/>
        <w:tabs>
          <w:tab w:val="right" w:pos="9026"/>
        </w:tabs>
        <w:jc w:val="both"/>
        <w:rPr>
          <w:rFonts w:asciiTheme="minorHAnsi" w:hAnsiTheme="minorHAnsi" w:cstheme="minorHAnsi"/>
          <w:bCs/>
          <w:i/>
          <w:iCs/>
          <w:sz w:val="22"/>
          <w:szCs w:val="22"/>
          <w:u w:val="none"/>
        </w:rPr>
      </w:pPr>
      <w:r w:rsidRPr="00F32BB7">
        <w:rPr>
          <w:rFonts w:asciiTheme="minorHAnsi" w:hAnsiTheme="minorHAnsi" w:cstheme="minorHAnsi"/>
          <w:i/>
          <w:iCs/>
          <w:sz w:val="22"/>
          <w:szCs w:val="22"/>
          <w:u w:val="none"/>
        </w:rPr>
        <w:tab/>
      </w:r>
      <w:r w:rsidR="00607497">
        <w:rPr>
          <w:rFonts w:asciiTheme="minorHAnsi" w:hAnsiTheme="minorHAnsi" w:cstheme="minorHAnsi"/>
          <w:color w:val="0070C0"/>
          <w:sz w:val="22"/>
          <w:szCs w:val="22"/>
          <w:u w:val="none"/>
        </w:rPr>
        <w:t>3</w:t>
      </w:r>
      <w:r w:rsidR="005D5F49">
        <w:rPr>
          <w:rFonts w:asciiTheme="minorHAnsi" w:hAnsiTheme="minorHAnsi" w:cstheme="minorHAnsi"/>
          <w:color w:val="0070C0"/>
          <w:sz w:val="22"/>
          <w:szCs w:val="22"/>
          <w:u w:val="none"/>
        </w:rPr>
        <w:t>(</w:t>
      </w:r>
      <w:r w:rsidRPr="00F32BB7">
        <w:rPr>
          <w:rFonts w:asciiTheme="minorHAnsi" w:hAnsiTheme="minorHAnsi" w:cstheme="minorHAnsi"/>
          <w:bCs/>
          <w:color w:val="0070C0"/>
          <w:sz w:val="22"/>
          <w:szCs w:val="22"/>
          <w:u w:val="none"/>
        </w:rPr>
        <w:t>a)/</w:t>
      </w:r>
      <w:r w:rsidR="00607497">
        <w:rPr>
          <w:rFonts w:asciiTheme="minorHAnsi" w:hAnsiTheme="minorHAnsi" w:cstheme="minorHAnsi"/>
          <w:bCs/>
          <w:color w:val="0070C0"/>
          <w:sz w:val="22"/>
          <w:szCs w:val="22"/>
          <w:u w:val="none"/>
        </w:rPr>
        <w:t>5</w:t>
      </w:r>
      <w:r w:rsidR="00A176BF" w:rsidRPr="00F32BB7">
        <w:rPr>
          <w:rFonts w:asciiTheme="minorHAnsi" w:hAnsiTheme="minorHAnsi" w:cstheme="minorHAnsi"/>
          <w:bCs/>
          <w:color w:val="0070C0"/>
          <w:sz w:val="22"/>
          <w:szCs w:val="22"/>
          <w:u w:val="none"/>
        </w:rPr>
        <w:t>-</w:t>
      </w:r>
      <w:r w:rsidR="00607497">
        <w:rPr>
          <w:rFonts w:asciiTheme="minorHAnsi" w:hAnsiTheme="minorHAnsi" w:cstheme="minorHAnsi"/>
          <w:bCs/>
          <w:color w:val="0070C0"/>
          <w:sz w:val="22"/>
          <w:szCs w:val="22"/>
          <w:u w:val="none"/>
        </w:rPr>
        <w:t>1</w:t>
      </w:r>
    </w:p>
    <w:p w14:paraId="1E2ADD5D" w14:textId="77777777" w:rsidR="00524E0E" w:rsidRPr="00F32BB7" w:rsidRDefault="00524E0E" w:rsidP="004F5BCE">
      <w:pPr>
        <w:jc w:val="both"/>
        <w:rPr>
          <w:rFonts w:asciiTheme="minorHAnsi" w:hAnsiTheme="minorHAnsi" w:cstheme="minorHAnsi"/>
          <w:sz w:val="22"/>
          <w:lang w:val="en-GB"/>
        </w:rPr>
      </w:pPr>
    </w:p>
    <w:p w14:paraId="6D7AF374" w14:textId="1615F3F2" w:rsidR="00524E0E" w:rsidRDefault="00524E0E" w:rsidP="004F5BCE">
      <w:pPr>
        <w:jc w:val="both"/>
        <w:rPr>
          <w:rFonts w:asciiTheme="minorHAnsi" w:hAnsiTheme="minorHAnsi" w:cstheme="minorHAnsi"/>
          <w:sz w:val="22"/>
          <w:lang w:val="en-GB"/>
        </w:rPr>
      </w:pPr>
      <w:r w:rsidRPr="00F32BB7">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607497">
        <w:rPr>
          <w:rFonts w:asciiTheme="minorHAnsi" w:hAnsiTheme="minorHAnsi" w:cstheme="minorHAnsi"/>
          <w:sz w:val="22"/>
          <w:lang w:val="en-GB"/>
        </w:rPr>
        <w:t>30</w:t>
      </w:r>
      <w:r w:rsidR="00607497" w:rsidRPr="00607497">
        <w:rPr>
          <w:rFonts w:asciiTheme="minorHAnsi" w:hAnsiTheme="minorHAnsi" w:cstheme="minorHAnsi"/>
          <w:sz w:val="22"/>
          <w:vertAlign w:val="superscript"/>
          <w:lang w:val="en-GB"/>
        </w:rPr>
        <w:t>th</w:t>
      </w:r>
      <w:r w:rsidR="00607497">
        <w:rPr>
          <w:rFonts w:asciiTheme="minorHAnsi" w:hAnsiTheme="minorHAnsi" w:cstheme="minorHAnsi"/>
          <w:sz w:val="22"/>
          <w:lang w:val="en-GB"/>
        </w:rPr>
        <w:t xml:space="preserve"> </w:t>
      </w:r>
      <w:r w:rsidR="00C57A5E">
        <w:rPr>
          <w:rFonts w:asciiTheme="minorHAnsi" w:hAnsiTheme="minorHAnsi" w:cstheme="minorHAnsi"/>
          <w:sz w:val="22"/>
          <w:lang w:val="en-GB"/>
        </w:rPr>
        <w:t>April, 2021</w:t>
      </w:r>
      <w:r w:rsidR="00506FFD">
        <w:rPr>
          <w:rFonts w:asciiTheme="minorHAnsi" w:hAnsiTheme="minorHAnsi" w:cstheme="minorHAnsi"/>
          <w:sz w:val="22"/>
          <w:lang w:val="en-GB"/>
        </w:rPr>
        <w:t>.</w:t>
      </w:r>
    </w:p>
    <w:p w14:paraId="659A201D" w14:textId="77777777" w:rsidR="00506FFD" w:rsidRPr="00F32BB7" w:rsidRDefault="00506FFD" w:rsidP="004F5BCE">
      <w:pPr>
        <w:jc w:val="both"/>
        <w:rPr>
          <w:rFonts w:asciiTheme="minorHAnsi" w:hAnsiTheme="minorHAnsi" w:cstheme="minorHAnsi"/>
          <w:sz w:val="22"/>
          <w:lang w:val="en-GB"/>
        </w:rPr>
      </w:pPr>
    </w:p>
    <w:p w14:paraId="20DA8B99" w14:textId="77777777" w:rsidR="00524E0E" w:rsidRPr="00F32BB7" w:rsidRDefault="00524E0E" w:rsidP="004F5BCE">
      <w:pPr>
        <w:jc w:val="both"/>
        <w:rPr>
          <w:rFonts w:asciiTheme="minorHAnsi" w:hAnsiTheme="minorHAnsi" w:cstheme="minorHAnsi"/>
          <w:sz w:val="22"/>
          <w:lang w:val="en-GB"/>
        </w:rPr>
      </w:pPr>
    </w:p>
    <w:p w14:paraId="37D76F01" w14:textId="57D8FAAE" w:rsidR="00506FFD" w:rsidRPr="00B91BC9" w:rsidRDefault="00524E0E" w:rsidP="00B91BC9">
      <w:pPr>
        <w:ind w:left="2835"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506FFD">
        <w:rPr>
          <w:rFonts w:asciiTheme="minorHAnsi" w:hAnsiTheme="minorHAnsi" w:cstheme="minorHAnsi"/>
          <w:sz w:val="22"/>
        </w:rPr>
        <w:t xml:space="preserve">Disposal of </w:t>
      </w:r>
      <w:r w:rsidR="00607497">
        <w:rPr>
          <w:rFonts w:asciiTheme="minorHAnsi" w:hAnsiTheme="minorHAnsi" w:cstheme="minorHAnsi"/>
          <w:sz w:val="22"/>
        </w:rPr>
        <w:t>property at Carrigtwohill, Co. Cork</w:t>
      </w:r>
    </w:p>
    <w:p w14:paraId="75914830" w14:textId="77777777" w:rsidR="00C57A5E" w:rsidRPr="00506FFD" w:rsidRDefault="00C57A5E" w:rsidP="003D7B9D">
      <w:pPr>
        <w:ind w:left="2880" w:hanging="2880"/>
        <w:rPr>
          <w:rFonts w:asciiTheme="minorHAnsi" w:hAnsiTheme="minorHAnsi" w:cstheme="minorHAnsi"/>
          <w:b/>
          <w:bCs/>
          <w:sz w:val="22"/>
        </w:rPr>
      </w:pPr>
    </w:p>
    <w:p w14:paraId="417BBDC1" w14:textId="3A15D8D3" w:rsidR="00524E0E" w:rsidRPr="00B91BC9" w:rsidRDefault="00524E0E" w:rsidP="00B91BC9">
      <w:pPr>
        <w:ind w:left="2835" w:hanging="2835"/>
        <w:rPr>
          <w:szCs w:val="24"/>
          <w:lang w:val="en-GB"/>
        </w:rPr>
      </w:pPr>
      <w:r w:rsidRPr="00506FFD">
        <w:rPr>
          <w:rFonts w:asciiTheme="minorHAnsi" w:hAnsiTheme="minorHAnsi" w:cstheme="minorHAnsi"/>
          <w:b/>
          <w:bCs/>
          <w:sz w:val="22"/>
        </w:rPr>
        <w:t>AREA</w:t>
      </w:r>
      <w:r w:rsidR="00506FFD" w:rsidRPr="00506FFD">
        <w:rPr>
          <w:rFonts w:asciiTheme="minorHAnsi" w:hAnsiTheme="minorHAnsi" w:cstheme="minorHAnsi"/>
          <w:b/>
          <w:bCs/>
          <w:sz w:val="22"/>
        </w:rPr>
        <w:t>:</w:t>
      </w:r>
      <w:r w:rsidR="00506FFD">
        <w:rPr>
          <w:rFonts w:asciiTheme="minorHAnsi" w:hAnsiTheme="minorHAnsi" w:cstheme="minorHAnsi"/>
          <w:sz w:val="22"/>
        </w:rPr>
        <w:tab/>
      </w:r>
      <w:r w:rsidR="00506FFD">
        <w:rPr>
          <w:rFonts w:asciiTheme="minorHAnsi" w:hAnsiTheme="minorHAnsi" w:cstheme="minorHAnsi"/>
          <w:sz w:val="22"/>
        </w:rPr>
        <w:tab/>
      </w:r>
      <w:r w:rsidR="00506FFD" w:rsidRPr="00506FFD">
        <w:rPr>
          <w:bCs/>
          <w:sz w:val="22"/>
          <w:lang w:val="en-GB"/>
        </w:rPr>
        <w:t>0.</w:t>
      </w:r>
      <w:r w:rsidR="00607497">
        <w:rPr>
          <w:bCs/>
          <w:sz w:val="22"/>
          <w:lang w:val="en-GB"/>
        </w:rPr>
        <w:t>363 hectares (2.83 acres)</w:t>
      </w:r>
    </w:p>
    <w:p w14:paraId="432B5A33" w14:textId="77777777" w:rsidR="00524E0E" w:rsidRPr="00F32BB7" w:rsidRDefault="00524E0E" w:rsidP="004F5BCE">
      <w:pPr>
        <w:jc w:val="both"/>
        <w:rPr>
          <w:rFonts w:asciiTheme="minorHAnsi" w:hAnsiTheme="minorHAnsi" w:cstheme="minorHAnsi"/>
          <w:bCs/>
          <w:smallCaps/>
          <w:sz w:val="22"/>
          <w:lang w:val="en-GB"/>
        </w:rPr>
      </w:pPr>
    </w:p>
    <w:p w14:paraId="71301C22" w14:textId="5C14C5A8" w:rsidR="00524E0E" w:rsidRPr="00F32BB7" w:rsidRDefault="00524E0E" w:rsidP="009F4520">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00967CA6" w:rsidRPr="00F32BB7">
        <w:rPr>
          <w:rFonts w:asciiTheme="minorHAnsi" w:hAnsiTheme="minorHAnsi" w:cstheme="minorHAnsi"/>
          <w:sz w:val="22"/>
          <w:szCs w:val="22"/>
          <w:u w:val="none"/>
        </w:rPr>
        <w:tab/>
      </w:r>
      <w:r w:rsidR="00506FFD" w:rsidRPr="00506FFD">
        <w:rPr>
          <w:b w:val="0"/>
          <w:bCs/>
          <w:sz w:val="22"/>
          <w:szCs w:val="22"/>
          <w:u w:val="none"/>
        </w:rPr>
        <w:t>€</w:t>
      </w:r>
      <w:r w:rsidR="00607497">
        <w:rPr>
          <w:b w:val="0"/>
          <w:bCs/>
          <w:sz w:val="22"/>
          <w:szCs w:val="22"/>
          <w:u w:val="none"/>
        </w:rPr>
        <w:t>114.25 per annum</w:t>
      </w:r>
    </w:p>
    <w:bookmarkEnd w:id="1"/>
    <w:bookmarkEnd w:id="2"/>
    <w:p w14:paraId="211AF08E" w14:textId="4DA8F467" w:rsidR="000A0D6A" w:rsidRDefault="000A0D6A" w:rsidP="000F1D0E">
      <w:pPr>
        <w:rPr>
          <w:rFonts w:asciiTheme="minorHAnsi" w:hAnsiTheme="minorHAnsi" w:cstheme="minorHAnsi"/>
          <w:b/>
          <w:color w:val="FF0000"/>
          <w:sz w:val="22"/>
        </w:rPr>
      </w:pPr>
    </w:p>
    <w:p w14:paraId="1B72CF70" w14:textId="49D820DF" w:rsidR="00496B42" w:rsidRPr="00F32BB7" w:rsidRDefault="00607497" w:rsidP="00496B42">
      <w:pPr>
        <w:pStyle w:val="Heading1"/>
        <w:tabs>
          <w:tab w:val="right" w:pos="9026"/>
        </w:tabs>
        <w:jc w:val="right"/>
        <w:rPr>
          <w:rFonts w:asciiTheme="minorHAnsi" w:hAnsiTheme="minorHAnsi" w:cstheme="minorHAnsi"/>
          <w:bCs/>
          <w:i/>
          <w:iCs/>
          <w:sz w:val="22"/>
          <w:szCs w:val="22"/>
          <w:u w:val="none"/>
        </w:rPr>
      </w:pPr>
      <w:r>
        <w:rPr>
          <w:rFonts w:asciiTheme="minorHAnsi" w:hAnsiTheme="minorHAnsi" w:cstheme="minorHAnsi"/>
          <w:color w:val="0070C0"/>
          <w:sz w:val="22"/>
          <w:szCs w:val="22"/>
          <w:u w:val="none"/>
        </w:rPr>
        <w:t>3</w:t>
      </w:r>
      <w:r w:rsidR="00496B42">
        <w:rPr>
          <w:rFonts w:asciiTheme="minorHAnsi" w:hAnsiTheme="minorHAnsi" w:cstheme="minorHAnsi"/>
          <w:color w:val="0070C0"/>
          <w:sz w:val="22"/>
          <w:szCs w:val="22"/>
          <w:u w:val="none"/>
        </w:rPr>
        <w:t>(</w:t>
      </w:r>
      <w:r w:rsidR="00496B42">
        <w:rPr>
          <w:rFonts w:asciiTheme="minorHAnsi" w:hAnsiTheme="minorHAnsi" w:cstheme="minorHAnsi"/>
          <w:bCs/>
          <w:color w:val="0070C0"/>
          <w:sz w:val="22"/>
          <w:szCs w:val="22"/>
          <w:u w:val="none"/>
        </w:rPr>
        <w:t>b</w:t>
      </w:r>
      <w:r w:rsidR="00496B42"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5</w:t>
      </w:r>
      <w:r w:rsidR="00496B42"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1</w:t>
      </w:r>
    </w:p>
    <w:p w14:paraId="65B4E191" w14:textId="673E62D2" w:rsidR="00506FFD" w:rsidRDefault="00506FFD" w:rsidP="00496B42">
      <w:pPr>
        <w:jc w:val="right"/>
        <w:rPr>
          <w:rFonts w:asciiTheme="minorHAnsi" w:hAnsiTheme="minorHAnsi" w:cstheme="minorHAnsi"/>
          <w:b/>
          <w:color w:val="FF0000"/>
          <w:sz w:val="22"/>
        </w:rPr>
      </w:pPr>
    </w:p>
    <w:p w14:paraId="4EF68E42" w14:textId="27F4EAB9" w:rsidR="00506FFD" w:rsidRPr="00506FFD" w:rsidRDefault="00607497" w:rsidP="00506FFD">
      <w:pPr>
        <w:jc w:val="both"/>
        <w:rPr>
          <w:b/>
          <w:bCs/>
          <w:i/>
          <w:iCs/>
          <w:sz w:val="22"/>
        </w:rPr>
      </w:pPr>
      <w:r>
        <w:rPr>
          <w:b/>
          <w:bCs/>
          <w:i/>
          <w:iCs/>
          <w:sz w:val="22"/>
        </w:rPr>
        <w:t xml:space="preserve">Disposal of </w:t>
      </w:r>
      <w:r w:rsidR="00132809">
        <w:rPr>
          <w:b/>
          <w:bCs/>
          <w:i/>
          <w:iCs/>
          <w:sz w:val="22"/>
        </w:rPr>
        <w:t>P</w:t>
      </w:r>
      <w:r>
        <w:rPr>
          <w:b/>
          <w:bCs/>
          <w:i/>
          <w:iCs/>
          <w:sz w:val="22"/>
        </w:rPr>
        <w:t xml:space="preserve">roperty at Carrigtwohill, Co. </w:t>
      </w:r>
      <w:r w:rsidR="00132809">
        <w:rPr>
          <w:b/>
          <w:bCs/>
          <w:i/>
          <w:iCs/>
          <w:sz w:val="22"/>
        </w:rPr>
        <w:t>Cork</w:t>
      </w:r>
    </w:p>
    <w:p w14:paraId="5F6208C0" w14:textId="77777777" w:rsidR="00506FFD" w:rsidRPr="004F1E48" w:rsidRDefault="00506FFD" w:rsidP="000F1D0E">
      <w:pPr>
        <w:rPr>
          <w:rFonts w:asciiTheme="minorHAnsi" w:hAnsiTheme="minorHAnsi" w:cstheme="minorHAnsi"/>
          <w:b/>
          <w:color w:val="FF0000"/>
          <w:sz w:val="22"/>
        </w:rPr>
      </w:pPr>
    </w:p>
    <w:p w14:paraId="427F66EC" w14:textId="77777777" w:rsidR="00607497" w:rsidRDefault="00496B42" w:rsidP="00251580">
      <w:pPr>
        <w:ind w:left="2835" w:hanging="2880"/>
        <w:rPr>
          <w:rFonts w:asciiTheme="minorHAnsi" w:hAnsiTheme="minorHAnsi" w:cstheme="minorHAnsi"/>
          <w:sz w:val="22"/>
        </w:rPr>
      </w:pPr>
      <w:r w:rsidRPr="00F32BB7">
        <w:rPr>
          <w:rFonts w:asciiTheme="minorHAnsi" w:hAnsiTheme="minorHAnsi" w:cstheme="minorHAnsi"/>
          <w:b/>
          <w:bCs/>
          <w:sz w:val="22"/>
        </w:rPr>
        <w:t>SITUATION:</w:t>
      </w:r>
      <w:r w:rsidRPr="00F32BB7">
        <w:rPr>
          <w:rFonts w:asciiTheme="minorHAnsi" w:hAnsiTheme="minorHAnsi" w:cstheme="minorHAnsi"/>
          <w:b/>
          <w:bCs/>
          <w:sz w:val="22"/>
        </w:rPr>
        <w:tab/>
      </w:r>
      <w:r w:rsidR="00607497">
        <w:rPr>
          <w:rFonts w:asciiTheme="minorHAnsi" w:hAnsiTheme="minorHAnsi" w:cstheme="minorHAnsi"/>
          <w:sz w:val="22"/>
        </w:rPr>
        <w:t>Disposal of property at Carrigtwohill, Co. Cork</w:t>
      </w:r>
    </w:p>
    <w:p w14:paraId="37C3F1BE" w14:textId="77777777" w:rsidR="008C282E" w:rsidRDefault="008C282E" w:rsidP="00251580">
      <w:pPr>
        <w:ind w:left="2835" w:hanging="2880"/>
        <w:rPr>
          <w:rFonts w:asciiTheme="minorHAnsi" w:hAnsiTheme="minorHAnsi" w:cstheme="minorHAnsi"/>
          <w:sz w:val="22"/>
        </w:rPr>
      </w:pPr>
    </w:p>
    <w:p w14:paraId="700168A6" w14:textId="007D8687" w:rsidR="00496B42" w:rsidRDefault="008C282E" w:rsidP="00251580">
      <w:pPr>
        <w:ind w:left="2835" w:hanging="2880"/>
        <w:rPr>
          <w:rFonts w:asciiTheme="minorHAnsi" w:hAnsiTheme="minorHAnsi" w:cstheme="minorHAnsi"/>
          <w:b/>
          <w:bCs/>
          <w:sz w:val="22"/>
        </w:rPr>
      </w:pPr>
      <w:r w:rsidRPr="008C282E">
        <w:rPr>
          <w:rFonts w:asciiTheme="minorHAnsi" w:hAnsiTheme="minorHAnsi" w:cstheme="minorHAnsi"/>
          <w:b/>
          <w:bCs/>
          <w:sz w:val="22"/>
        </w:rPr>
        <w:t>AREA:</w:t>
      </w:r>
      <w:r w:rsidRPr="008C282E">
        <w:rPr>
          <w:rFonts w:asciiTheme="minorHAnsi" w:hAnsiTheme="minorHAnsi" w:cstheme="minorHAnsi"/>
          <w:b/>
          <w:bCs/>
          <w:sz w:val="22"/>
        </w:rPr>
        <w:tab/>
      </w:r>
      <w:r w:rsidR="00496B42" w:rsidRPr="008C282E">
        <w:rPr>
          <w:rFonts w:asciiTheme="minorHAnsi" w:hAnsiTheme="minorHAnsi" w:cstheme="minorHAnsi"/>
          <w:b/>
          <w:bCs/>
          <w:sz w:val="22"/>
        </w:rPr>
        <w:tab/>
      </w:r>
      <w:r w:rsidRPr="008C282E">
        <w:rPr>
          <w:rFonts w:asciiTheme="minorHAnsi" w:hAnsiTheme="minorHAnsi" w:cstheme="minorHAnsi"/>
          <w:sz w:val="22"/>
        </w:rPr>
        <w:t>0.9105 hectares (2.25 acres)</w:t>
      </w:r>
      <w:r w:rsidR="00496B42" w:rsidRPr="008C282E">
        <w:rPr>
          <w:rFonts w:asciiTheme="minorHAnsi" w:hAnsiTheme="minorHAnsi" w:cstheme="minorHAnsi"/>
          <w:b/>
          <w:bCs/>
          <w:sz w:val="22"/>
        </w:rPr>
        <w:tab/>
      </w:r>
    </w:p>
    <w:p w14:paraId="6A9EA19D" w14:textId="77777777" w:rsidR="008C282E" w:rsidRPr="008C282E" w:rsidRDefault="008C282E" w:rsidP="00251580">
      <w:pPr>
        <w:ind w:left="2835" w:hanging="2880"/>
        <w:rPr>
          <w:rFonts w:asciiTheme="minorHAnsi" w:hAnsiTheme="minorHAnsi" w:cstheme="minorHAnsi"/>
          <w:b/>
          <w:bCs/>
          <w:sz w:val="22"/>
        </w:rPr>
      </w:pPr>
    </w:p>
    <w:p w14:paraId="0118A8A9" w14:textId="046A3E7B" w:rsidR="00496B42" w:rsidRPr="00F32BB7" w:rsidRDefault="00496B42" w:rsidP="00496B42">
      <w:pPr>
        <w:pStyle w:val="Heading1"/>
        <w:ind w:left="2880" w:hanging="2880"/>
        <w:jc w:val="both"/>
        <w:rPr>
          <w:rFonts w:asciiTheme="minorHAnsi" w:hAnsiTheme="minorHAnsi" w:cstheme="minorHAnsi"/>
          <w:sz w:val="22"/>
          <w:szCs w:val="22"/>
          <w:u w:val="none"/>
        </w:rPr>
      </w:pPr>
      <w:r w:rsidRPr="00F32BB7">
        <w:rPr>
          <w:rFonts w:asciiTheme="minorHAnsi" w:hAnsiTheme="minorHAnsi" w:cstheme="minorHAnsi"/>
          <w:sz w:val="22"/>
          <w:szCs w:val="22"/>
          <w:u w:val="none"/>
        </w:rPr>
        <w:t>CONSIDERATION:</w:t>
      </w:r>
      <w:r w:rsidRPr="00F32BB7">
        <w:rPr>
          <w:rFonts w:asciiTheme="minorHAnsi" w:hAnsiTheme="minorHAnsi" w:cstheme="minorHAnsi"/>
          <w:sz w:val="22"/>
          <w:szCs w:val="22"/>
          <w:u w:val="none"/>
        </w:rPr>
        <w:tab/>
      </w:r>
      <w:r w:rsidRPr="00496B42">
        <w:rPr>
          <w:rFonts w:asciiTheme="minorHAnsi" w:hAnsiTheme="minorHAnsi" w:cstheme="minorHAnsi"/>
          <w:b w:val="0"/>
          <w:bCs/>
          <w:sz w:val="22"/>
          <w:szCs w:val="22"/>
          <w:u w:val="none"/>
        </w:rPr>
        <w:t>€</w:t>
      </w:r>
      <w:r w:rsidR="008C282E">
        <w:rPr>
          <w:rFonts w:asciiTheme="minorHAnsi" w:hAnsiTheme="minorHAnsi" w:cstheme="minorHAnsi"/>
          <w:b w:val="0"/>
          <w:bCs/>
          <w:sz w:val="22"/>
          <w:szCs w:val="22"/>
          <w:u w:val="none"/>
        </w:rPr>
        <w:t>285.74 per annum</w:t>
      </w:r>
    </w:p>
    <w:p w14:paraId="2A0B14B7" w14:textId="77777777" w:rsidR="00496B42" w:rsidRPr="00723379" w:rsidRDefault="00496B42" w:rsidP="00496B42">
      <w:pPr>
        <w:rPr>
          <w:b/>
          <w:bCs/>
          <w:sz w:val="22"/>
        </w:rPr>
      </w:pPr>
    </w:p>
    <w:p w14:paraId="0626889A" w14:textId="77777777" w:rsidR="00496B42" w:rsidRDefault="00496B42" w:rsidP="00496B42">
      <w:pPr>
        <w:rPr>
          <w:rFonts w:asciiTheme="minorHAnsi" w:hAnsiTheme="minorHAnsi" w:cstheme="minorHAnsi"/>
          <w:b/>
          <w:color w:val="FF0000"/>
          <w:sz w:val="22"/>
        </w:rPr>
      </w:pPr>
    </w:p>
    <w:p w14:paraId="0D514BA3" w14:textId="5E847EC0" w:rsidR="00496B42" w:rsidRDefault="00132809" w:rsidP="00496B42">
      <w:pPr>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 xml:space="preserve">Municipal District of </w:t>
      </w:r>
      <w:r>
        <w:rPr>
          <w:rFonts w:asciiTheme="minorHAnsi" w:hAnsiTheme="minorHAnsi" w:cstheme="minorHAnsi"/>
          <w:b/>
          <w:smallCaps/>
          <w:sz w:val="22"/>
          <w:u w:val="single"/>
          <w:lang w:val="en-GB"/>
        </w:rPr>
        <w:t>Kanturk/Mallow:</w:t>
      </w:r>
    </w:p>
    <w:p w14:paraId="1BFF69F0" w14:textId="77777777" w:rsidR="00132809" w:rsidRPr="008C282E" w:rsidRDefault="00132809" w:rsidP="00496B42">
      <w:pPr>
        <w:jc w:val="both"/>
        <w:rPr>
          <w:bCs/>
          <w:smallCaps/>
          <w:color w:val="FF0000"/>
          <w:sz w:val="22"/>
          <w:u w:val="single"/>
        </w:rPr>
      </w:pPr>
    </w:p>
    <w:p w14:paraId="68780CD2" w14:textId="1D993DCC" w:rsidR="00132809" w:rsidRDefault="00132809" w:rsidP="00132809">
      <w:pPr>
        <w:pStyle w:val="Heading1"/>
        <w:tabs>
          <w:tab w:val="right" w:pos="9026"/>
        </w:tabs>
        <w:jc w:val="right"/>
        <w:rPr>
          <w:rFonts w:asciiTheme="minorHAnsi" w:hAnsiTheme="minorHAnsi" w:cstheme="minorHAnsi"/>
          <w:bCs/>
          <w:color w:val="0070C0"/>
          <w:sz w:val="22"/>
          <w:szCs w:val="22"/>
          <w:u w:val="none"/>
        </w:rPr>
      </w:pPr>
      <w:r w:rsidRPr="00132809">
        <w:rPr>
          <w:i/>
          <w:iCs/>
          <w:sz w:val="22"/>
          <w:u w:val="none"/>
        </w:rPr>
        <w:t>Disposal of Property at Glencarney, Rockchapel, Co. Cork</w:t>
      </w:r>
      <w:r w:rsidR="00496B42" w:rsidRPr="008C282E">
        <w:rPr>
          <w:rFonts w:asciiTheme="minorHAnsi" w:hAnsiTheme="minorHAnsi" w:cstheme="minorHAnsi"/>
          <w:b w:val="0"/>
          <w:bCs/>
          <w:i/>
          <w:iCs/>
          <w:color w:val="FF0000"/>
          <w:sz w:val="22"/>
          <w:szCs w:val="22"/>
          <w:u w:val="none"/>
        </w:rPr>
        <w:tab/>
      </w:r>
      <w:r>
        <w:rPr>
          <w:rFonts w:asciiTheme="minorHAnsi" w:hAnsiTheme="minorHAnsi" w:cstheme="minorHAnsi"/>
          <w:color w:val="0070C0"/>
          <w:sz w:val="22"/>
          <w:szCs w:val="22"/>
          <w:u w:val="none"/>
        </w:rPr>
        <w:t>3(</w:t>
      </w:r>
      <w:r>
        <w:rPr>
          <w:rFonts w:asciiTheme="minorHAnsi" w:hAnsiTheme="minorHAnsi" w:cstheme="minorHAnsi"/>
          <w:bCs/>
          <w:color w:val="0070C0"/>
          <w:sz w:val="22"/>
          <w:szCs w:val="22"/>
          <w:u w:val="none"/>
        </w:rPr>
        <w:t>c</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5</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1</w:t>
      </w:r>
    </w:p>
    <w:p w14:paraId="79C52B31" w14:textId="77777777" w:rsidR="00132809" w:rsidRPr="00132809" w:rsidRDefault="00132809" w:rsidP="00132809">
      <w:pPr>
        <w:rPr>
          <w:lang w:val="en-GB"/>
        </w:rPr>
      </w:pPr>
    </w:p>
    <w:p w14:paraId="13E13954" w14:textId="22350E73" w:rsidR="00496B42" w:rsidRPr="008C282E" w:rsidRDefault="00496B42" w:rsidP="00496B42">
      <w:pPr>
        <w:pStyle w:val="Heading1"/>
        <w:tabs>
          <w:tab w:val="right" w:pos="9026"/>
        </w:tabs>
        <w:jc w:val="both"/>
        <w:rPr>
          <w:rFonts w:asciiTheme="minorHAnsi" w:hAnsiTheme="minorHAnsi" w:cstheme="minorHAnsi"/>
          <w:b w:val="0"/>
          <w:bCs/>
          <w:i/>
          <w:iCs/>
          <w:color w:val="FF0000"/>
          <w:sz w:val="22"/>
          <w:szCs w:val="22"/>
          <w:u w:val="none"/>
        </w:rPr>
      </w:pPr>
    </w:p>
    <w:p w14:paraId="426115EB" w14:textId="77777777" w:rsidR="00496B42" w:rsidRPr="008C282E" w:rsidRDefault="00496B42" w:rsidP="00496B42">
      <w:pPr>
        <w:jc w:val="both"/>
        <w:rPr>
          <w:rFonts w:asciiTheme="minorHAnsi" w:hAnsiTheme="minorHAnsi" w:cstheme="minorHAnsi"/>
          <w:bCs/>
          <w:color w:val="FF0000"/>
          <w:sz w:val="22"/>
          <w:lang w:val="en-GB"/>
        </w:rPr>
      </w:pPr>
    </w:p>
    <w:p w14:paraId="2192C060" w14:textId="0EBF0AED" w:rsidR="00496B42" w:rsidRPr="00132809" w:rsidRDefault="00496B42" w:rsidP="00496B42">
      <w:pPr>
        <w:jc w:val="both"/>
        <w:rPr>
          <w:rFonts w:asciiTheme="minorHAnsi" w:hAnsiTheme="minorHAnsi" w:cstheme="minorHAnsi"/>
          <w:bCs/>
          <w:sz w:val="22"/>
          <w:lang w:val="en-GB"/>
        </w:rPr>
      </w:pPr>
      <w:r w:rsidRPr="00132809">
        <w:rPr>
          <w:rFonts w:asciiTheme="minorHAnsi" w:hAnsiTheme="minorHAnsi" w:cstheme="minorHAnsi"/>
          <w:bCs/>
          <w:sz w:val="22"/>
          <w:lang w:val="en-GB"/>
        </w:rPr>
        <w:lastRenderedPageBreak/>
        <w:t xml:space="preserve">In accordance with the provisions of Section 183 of the Local Government Act 2001, the disposal of the property as shown hereunder shall be carried out in accordance with the terms specified in the notice issued to members dated </w:t>
      </w:r>
      <w:r w:rsidR="00132809" w:rsidRPr="00132809">
        <w:rPr>
          <w:rFonts w:asciiTheme="minorHAnsi" w:hAnsiTheme="minorHAnsi" w:cstheme="minorHAnsi"/>
          <w:bCs/>
          <w:sz w:val="22"/>
          <w:lang w:val="en-GB"/>
        </w:rPr>
        <w:t>30</w:t>
      </w:r>
      <w:r w:rsidR="00132809" w:rsidRPr="00132809">
        <w:rPr>
          <w:rFonts w:asciiTheme="minorHAnsi" w:hAnsiTheme="minorHAnsi" w:cstheme="minorHAnsi"/>
          <w:bCs/>
          <w:sz w:val="22"/>
          <w:vertAlign w:val="superscript"/>
          <w:lang w:val="en-GB"/>
        </w:rPr>
        <w:t>th</w:t>
      </w:r>
      <w:r w:rsidR="00132809" w:rsidRPr="00132809">
        <w:rPr>
          <w:rFonts w:asciiTheme="minorHAnsi" w:hAnsiTheme="minorHAnsi" w:cstheme="minorHAnsi"/>
          <w:bCs/>
          <w:sz w:val="22"/>
          <w:lang w:val="en-GB"/>
        </w:rPr>
        <w:t xml:space="preserve"> </w:t>
      </w:r>
      <w:r w:rsidRPr="00132809">
        <w:rPr>
          <w:rFonts w:asciiTheme="minorHAnsi" w:hAnsiTheme="minorHAnsi" w:cstheme="minorHAnsi"/>
          <w:bCs/>
          <w:sz w:val="22"/>
          <w:lang w:val="en-GB"/>
        </w:rPr>
        <w:t>April, 2021.</w:t>
      </w:r>
    </w:p>
    <w:p w14:paraId="15EADAD9" w14:textId="77777777" w:rsidR="00496B42" w:rsidRPr="008C282E" w:rsidRDefault="00496B42" w:rsidP="00496B42">
      <w:pPr>
        <w:jc w:val="both"/>
        <w:rPr>
          <w:rFonts w:asciiTheme="minorHAnsi" w:hAnsiTheme="minorHAnsi" w:cstheme="minorHAnsi"/>
          <w:bCs/>
          <w:color w:val="FF0000"/>
          <w:sz w:val="22"/>
          <w:lang w:val="en-GB"/>
        </w:rPr>
      </w:pPr>
    </w:p>
    <w:p w14:paraId="6DDA849B" w14:textId="77777777" w:rsidR="00496B42" w:rsidRPr="00132809" w:rsidRDefault="00496B42" w:rsidP="00496B42">
      <w:pPr>
        <w:jc w:val="both"/>
        <w:rPr>
          <w:rFonts w:asciiTheme="minorHAnsi" w:hAnsiTheme="minorHAnsi" w:cstheme="minorHAnsi"/>
          <w:bCs/>
          <w:sz w:val="22"/>
          <w:lang w:val="en-GB"/>
        </w:rPr>
      </w:pPr>
    </w:p>
    <w:p w14:paraId="731E1CFA" w14:textId="725CA8E0" w:rsidR="00496B42" w:rsidRPr="00132809" w:rsidRDefault="00496B42" w:rsidP="00496B42">
      <w:pPr>
        <w:ind w:left="2835" w:hanging="2880"/>
        <w:jc w:val="both"/>
        <w:rPr>
          <w:rFonts w:asciiTheme="minorHAnsi" w:hAnsiTheme="minorHAnsi" w:cstheme="minorHAnsi"/>
          <w:bCs/>
          <w:sz w:val="22"/>
        </w:rPr>
      </w:pPr>
      <w:r w:rsidRPr="00132809">
        <w:rPr>
          <w:rFonts w:asciiTheme="minorHAnsi" w:hAnsiTheme="minorHAnsi" w:cstheme="minorHAnsi"/>
          <w:b/>
          <w:sz w:val="22"/>
        </w:rPr>
        <w:t>SITUATION:</w:t>
      </w:r>
      <w:r w:rsidRPr="00132809">
        <w:rPr>
          <w:bCs/>
          <w:i/>
          <w:iCs/>
          <w:sz w:val="22"/>
        </w:rPr>
        <w:t xml:space="preserve"> </w:t>
      </w:r>
      <w:r w:rsidRPr="00132809">
        <w:rPr>
          <w:bCs/>
          <w:i/>
          <w:iCs/>
          <w:sz w:val="22"/>
        </w:rPr>
        <w:tab/>
      </w:r>
      <w:r w:rsidR="00132809" w:rsidRPr="00132809">
        <w:rPr>
          <w:bCs/>
          <w:sz w:val="22"/>
        </w:rPr>
        <w:t>Disposal of Property at Glencarney, Rockchapel, Co. Cork</w:t>
      </w:r>
      <w:r w:rsidRPr="00132809">
        <w:rPr>
          <w:rFonts w:asciiTheme="minorHAnsi" w:hAnsiTheme="minorHAnsi" w:cstheme="minorHAnsi"/>
          <w:bCs/>
          <w:sz w:val="22"/>
        </w:rPr>
        <w:tab/>
      </w:r>
    </w:p>
    <w:p w14:paraId="7740DE42" w14:textId="77777777" w:rsidR="00496B42" w:rsidRPr="00132809" w:rsidRDefault="00496B42" w:rsidP="00496B42">
      <w:pPr>
        <w:rPr>
          <w:rFonts w:asciiTheme="minorHAnsi" w:hAnsiTheme="minorHAnsi" w:cstheme="minorHAnsi"/>
          <w:bCs/>
          <w:sz w:val="22"/>
        </w:rPr>
      </w:pPr>
    </w:p>
    <w:p w14:paraId="7D1CDA64" w14:textId="5AFB4A27" w:rsidR="00496B42" w:rsidRPr="00132809" w:rsidRDefault="00496B42" w:rsidP="00496B42">
      <w:pPr>
        <w:ind w:left="2835" w:hanging="2835"/>
        <w:jc w:val="both"/>
        <w:rPr>
          <w:bCs/>
          <w:szCs w:val="24"/>
          <w:lang w:val="en-GB"/>
        </w:rPr>
      </w:pPr>
      <w:r w:rsidRPr="00132809">
        <w:rPr>
          <w:rFonts w:asciiTheme="minorHAnsi" w:hAnsiTheme="minorHAnsi" w:cstheme="minorHAnsi"/>
          <w:b/>
          <w:sz w:val="22"/>
        </w:rPr>
        <w:t>AREA:</w:t>
      </w:r>
      <w:r w:rsidRPr="00132809">
        <w:rPr>
          <w:rFonts w:asciiTheme="minorHAnsi" w:hAnsiTheme="minorHAnsi" w:cstheme="minorHAnsi"/>
          <w:bCs/>
          <w:sz w:val="22"/>
        </w:rPr>
        <w:tab/>
      </w:r>
      <w:r w:rsidR="00132809" w:rsidRPr="00132809">
        <w:rPr>
          <w:rFonts w:asciiTheme="minorHAnsi" w:hAnsiTheme="minorHAnsi" w:cstheme="minorHAnsi"/>
          <w:bCs/>
          <w:sz w:val="22"/>
        </w:rPr>
        <w:t>File Plan CK23854F</w:t>
      </w:r>
    </w:p>
    <w:p w14:paraId="56F337BF" w14:textId="77777777" w:rsidR="00496B42" w:rsidRPr="00132809" w:rsidRDefault="00496B42" w:rsidP="00496B42">
      <w:pPr>
        <w:jc w:val="both"/>
        <w:rPr>
          <w:rFonts w:asciiTheme="minorHAnsi" w:hAnsiTheme="minorHAnsi" w:cstheme="minorHAnsi"/>
          <w:bCs/>
          <w:smallCaps/>
          <w:sz w:val="22"/>
          <w:lang w:val="en-GB"/>
        </w:rPr>
      </w:pPr>
    </w:p>
    <w:p w14:paraId="7F711DF2" w14:textId="68C8C500" w:rsidR="00496B42" w:rsidRPr="00132809" w:rsidRDefault="00496B42" w:rsidP="00251580">
      <w:pPr>
        <w:pStyle w:val="Heading1"/>
        <w:ind w:left="2880" w:hanging="2880"/>
        <w:rPr>
          <w:rFonts w:asciiTheme="minorHAnsi" w:hAnsiTheme="minorHAnsi" w:cstheme="minorHAnsi"/>
          <w:b w:val="0"/>
          <w:bCs/>
          <w:sz w:val="22"/>
          <w:szCs w:val="22"/>
          <w:u w:val="none"/>
        </w:rPr>
      </w:pPr>
      <w:r w:rsidRPr="00132809">
        <w:rPr>
          <w:rFonts w:asciiTheme="minorHAnsi" w:hAnsiTheme="minorHAnsi" w:cstheme="minorHAnsi"/>
          <w:sz w:val="22"/>
          <w:szCs w:val="22"/>
          <w:u w:val="none"/>
        </w:rPr>
        <w:t>CONSIDERATION:</w:t>
      </w:r>
      <w:r w:rsidRPr="00132809">
        <w:rPr>
          <w:rFonts w:asciiTheme="minorHAnsi" w:hAnsiTheme="minorHAnsi" w:cstheme="minorHAnsi"/>
          <w:b w:val="0"/>
          <w:bCs/>
          <w:sz w:val="22"/>
          <w:szCs w:val="22"/>
          <w:u w:val="none"/>
        </w:rPr>
        <w:tab/>
        <w:t>€</w:t>
      </w:r>
      <w:r w:rsidR="00132809" w:rsidRPr="00132809">
        <w:rPr>
          <w:rFonts w:asciiTheme="minorHAnsi" w:hAnsiTheme="minorHAnsi" w:cstheme="minorHAnsi"/>
          <w:b w:val="0"/>
          <w:bCs/>
          <w:sz w:val="22"/>
          <w:szCs w:val="22"/>
          <w:u w:val="none"/>
        </w:rPr>
        <w:t>53,000</w:t>
      </w:r>
    </w:p>
    <w:p w14:paraId="3196C0FB" w14:textId="77777777" w:rsidR="00496B42" w:rsidRPr="008C282E" w:rsidRDefault="00496B42" w:rsidP="00496B42">
      <w:pPr>
        <w:rPr>
          <w:rFonts w:asciiTheme="minorHAnsi" w:hAnsiTheme="minorHAnsi" w:cstheme="minorHAnsi"/>
          <w:bCs/>
          <w:color w:val="FF0000"/>
          <w:sz w:val="22"/>
        </w:rPr>
      </w:pPr>
    </w:p>
    <w:p w14:paraId="246E554A" w14:textId="5D579DD1" w:rsidR="00496B42" w:rsidRPr="008C282E" w:rsidRDefault="00B91BC9" w:rsidP="00B91BC9">
      <w:pPr>
        <w:ind w:left="720"/>
        <w:jc w:val="right"/>
        <w:rPr>
          <w:bCs/>
          <w:i/>
          <w:iCs/>
          <w:color w:val="FF0000"/>
          <w:sz w:val="10"/>
          <w:szCs w:val="10"/>
        </w:rPr>
      </w:pPr>
      <w:r>
        <w:rPr>
          <w:rFonts w:asciiTheme="minorHAnsi" w:hAnsiTheme="minorHAnsi" w:cstheme="minorHAnsi"/>
          <w:b/>
          <w:bCs/>
          <w:color w:val="0070C0"/>
          <w:sz w:val="22"/>
        </w:rPr>
        <w:t>3(d)</w:t>
      </w:r>
      <w:r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37CAC79B" w14:textId="2D8B5370" w:rsidR="00496B42" w:rsidRPr="00B91BC9" w:rsidRDefault="00B91BC9" w:rsidP="00496B42">
      <w:pPr>
        <w:jc w:val="both"/>
        <w:rPr>
          <w:b/>
          <w:i/>
          <w:iCs/>
          <w:sz w:val="22"/>
        </w:rPr>
      </w:pPr>
      <w:r w:rsidRPr="00B91BC9">
        <w:rPr>
          <w:b/>
          <w:i/>
          <w:iCs/>
          <w:sz w:val="22"/>
        </w:rPr>
        <w:t>Grant of Right of Way at 2 No Wayleaves at Market Place, Kanturk, Co. Cork</w:t>
      </w:r>
    </w:p>
    <w:p w14:paraId="79586956" w14:textId="77777777" w:rsidR="00496B42" w:rsidRPr="00B91BC9" w:rsidRDefault="00496B42" w:rsidP="00496B42">
      <w:pPr>
        <w:ind w:left="720"/>
        <w:jc w:val="both"/>
        <w:rPr>
          <w:bCs/>
          <w:sz w:val="10"/>
          <w:szCs w:val="10"/>
        </w:rPr>
      </w:pPr>
    </w:p>
    <w:p w14:paraId="5AC75485" w14:textId="37AB8A23" w:rsidR="009A3F0C" w:rsidRPr="00B91BC9" w:rsidRDefault="009A3F0C" w:rsidP="004F5BCE">
      <w:pPr>
        <w:jc w:val="both"/>
        <w:rPr>
          <w:rFonts w:asciiTheme="minorHAnsi" w:hAnsiTheme="minorHAnsi" w:cstheme="minorHAnsi"/>
          <w:bCs/>
          <w:sz w:val="22"/>
          <w:lang w:val="en-GB"/>
        </w:rPr>
      </w:pPr>
    </w:p>
    <w:p w14:paraId="79B22048" w14:textId="623465E9" w:rsidR="00496B42" w:rsidRPr="00B91BC9" w:rsidRDefault="00496B42" w:rsidP="00496B42">
      <w:pPr>
        <w:jc w:val="both"/>
        <w:rPr>
          <w:rFonts w:asciiTheme="minorHAnsi" w:hAnsiTheme="minorHAnsi" w:cstheme="minorHAnsi"/>
          <w:bCs/>
          <w:sz w:val="22"/>
          <w:lang w:val="en-GB"/>
        </w:rPr>
      </w:pPr>
      <w:r w:rsidRPr="00B91BC9">
        <w:rPr>
          <w:rFonts w:asciiTheme="minorHAnsi" w:hAnsiTheme="minorHAnsi" w:cstheme="minorHAnsi"/>
          <w:bCs/>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B91BC9" w:rsidRPr="00B91BC9">
        <w:rPr>
          <w:rFonts w:asciiTheme="minorHAnsi" w:hAnsiTheme="minorHAnsi" w:cstheme="minorHAnsi"/>
          <w:bCs/>
          <w:sz w:val="22"/>
          <w:lang w:val="en-GB"/>
        </w:rPr>
        <w:t>30</w:t>
      </w:r>
      <w:r w:rsidR="00B91BC9" w:rsidRPr="00B91BC9">
        <w:rPr>
          <w:rFonts w:asciiTheme="minorHAnsi" w:hAnsiTheme="minorHAnsi" w:cstheme="minorHAnsi"/>
          <w:bCs/>
          <w:sz w:val="22"/>
          <w:vertAlign w:val="superscript"/>
          <w:lang w:val="en-GB"/>
        </w:rPr>
        <w:t>th</w:t>
      </w:r>
      <w:r w:rsidR="00B91BC9" w:rsidRPr="00B91BC9">
        <w:rPr>
          <w:rFonts w:asciiTheme="minorHAnsi" w:hAnsiTheme="minorHAnsi" w:cstheme="minorHAnsi"/>
          <w:bCs/>
          <w:sz w:val="22"/>
          <w:lang w:val="en-GB"/>
        </w:rPr>
        <w:t xml:space="preserve"> </w:t>
      </w:r>
      <w:r w:rsidRPr="00B91BC9">
        <w:rPr>
          <w:rFonts w:asciiTheme="minorHAnsi" w:hAnsiTheme="minorHAnsi" w:cstheme="minorHAnsi"/>
          <w:bCs/>
          <w:sz w:val="22"/>
          <w:lang w:val="en-GB"/>
        </w:rPr>
        <w:t>April, 2021.</w:t>
      </w:r>
    </w:p>
    <w:p w14:paraId="418D5262" w14:textId="77777777" w:rsidR="00496B42" w:rsidRPr="008C282E" w:rsidRDefault="00496B42" w:rsidP="00496B42">
      <w:pPr>
        <w:jc w:val="both"/>
        <w:rPr>
          <w:rFonts w:asciiTheme="minorHAnsi" w:hAnsiTheme="minorHAnsi" w:cstheme="minorHAnsi"/>
          <w:bCs/>
          <w:color w:val="FF0000"/>
          <w:sz w:val="22"/>
          <w:lang w:val="en-GB"/>
        </w:rPr>
      </w:pPr>
    </w:p>
    <w:p w14:paraId="659E468D" w14:textId="77777777" w:rsidR="00496B42" w:rsidRPr="008C282E" w:rsidRDefault="00496B42" w:rsidP="00496B42">
      <w:pPr>
        <w:jc w:val="both"/>
        <w:rPr>
          <w:rFonts w:asciiTheme="minorHAnsi" w:hAnsiTheme="minorHAnsi" w:cstheme="minorHAnsi"/>
          <w:bCs/>
          <w:color w:val="FF0000"/>
          <w:sz w:val="22"/>
          <w:lang w:val="en-GB"/>
        </w:rPr>
      </w:pPr>
    </w:p>
    <w:p w14:paraId="14B8317D" w14:textId="02FB2FD8" w:rsidR="00496B42" w:rsidRPr="00B91BC9" w:rsidRDefault="00496B42" w:rsidP="00B91BC9">
      <w:pPr>
        <w:ind w:left="2835" w:hanging="2880"/>
        <w:jc w:val="both"/>
        <w:rPr>
          <w:rFonts w:asciiTheme="minorHAnsi" w:hAnsiTheme="minorHAnsi" w:cstheme="minorHAnsi"/>
          <w:bCs/>
          <w:sz w:val="22"/>
        </w:rPr>
      </w:pPr>
      <w:r w:rsidRPr="00B91BC9">
        <w:rPr>
          <w:rFonts w:asciiTheme="minorHAnsi" w:hAnsiTheme="minorHAnsi" w:cstheme="minorHAnsi"/>
          <w:b/>
          <w:sz w:val="22"/>
        </w:rPr>
        <w:t>SITUATION:</w:t>
      </w:r>
      <w:r w:rsidRPr="00B91BC9">
        <w:rPr>
          <w:bCs/>
          <w:i/>
          <w:iCs/>
          <w:sz w:val="22"/>
        </w:rPr>
        <w:t xml:space="preserve"> </w:t>
      </w:r>
      <w:r w:rsidRPr="00B91BC9">
        <w:rPr>
          <w:bCs/>
          <w:i/>
          <w:iCs/>
          <w:sz w:val="22"/>
        </w:rPr>
        <w:tab/>
      </w:r>
      <w:r w:rsidRPr="00B91BC9">
        <w:rPr>
          <w:bCs/>
          <w:sz w:val="22"/>
        </w:rPr>
        <w:t xml:space="preserve">Grant of Right of Way </w:t>
      </w:r>
      <w:r w:rsidR="00B91BC9" w:rsidRPr="00B91BC9">
        <w:rPr>
          <w:bCs/>
          <w:sz w:val="22"/>
        </w:rPr>
        <w:t>at 2 No Wayleaves at Market Place, Kanturk, Co. Cork</w:t>
      </w:r>
    </w:p>
    <w:p w14:paraId="6FD8E3B6" w14:textId="77777777" w:rsidR="00496B42" w:rsidRPr="00B91BC9" w:rsidRDefault="00496B42" w:rsidP="00496B42">
      <w:pPr>
        <w:jc w:val="both"/>
        <w:rPr>
          <w:rFonts w:asciiTheme="minorHAnsi" w:hAnsiTheme="minorHAnsi" w:cstheme="minorHAnsi"/>
          <w:bCs/>
          <w:smallCaps/>
          <w:sz w:val="22"/>
          <w:lang w:val="en-GB"/>
        </w:rPr>
      </w:pPr>
    </w:p>
    <w:p w14:paraId="6EA4B5F9" w14:textId="770A71B2" w:rsidR="00496B42" w:rsidRDefault="00496B42" w:rsidP="00496B42">
      <w:pPr>
        <w:pStyle w:val="Heading1"/>
        <w:ind w:left="2880" w:hanging="2880"/>
        <w:jc w:val="both"/>
        <w:rPr>
          <w:rFonts w:asciiTheme="minorHAnsi" w:hAnsiTheme="minorHAnsi" w:cstheme="minorHAnsi"/>
          <w:b w:val="0"/>
          <w:bCs/>
          <w:sz w:val="22"/>
          <w:szCs w:val="22"/>
          <w:u w:val="none"/>
        </w:rPr>
      </w:pPr>
      <w:r w:rsidRPr="00B91BC9">
        <w:rPr>
          <w:rFonts w:asciiTheme="minorHAnsi" w:hAnsiTheme="minorHAnsi" w:cstheme="minorHAnsi"/>
          <w:sz w:val="22"/>
          <w:szCs w:val="22"/>
          <w:u w:val="none"/>
        </w:rPr>
        <w:t>CONSIDERATION:</w:t>
      </w:r>
      <w:r w:rsidRPr="00B91BC9">
        <w:rPr>
          <w:rFonts w:asciiTheme="minorHAnsi" w:hAnsiTheme="minorHAnsi" w:cstheme="minorHAnsi"/>
          <w:b w:val="0"/>
          <w:bCs/>
          <w:sz w:val="22"/>
          <w:szCs w:val="22"/>
          <w:u w:val="none"/>
        </w:rPr>
        <w:tab/>
        <w:t>€</w:t>
      </w:r>
      <w:r w:rsidR="00B91BC9">
        <w:rPr>
          <w:rFonts w:asciiTheme="minorHAnsi" w:hAnsiTheme="minorHAnsi" w:cstheme="minorHAnsi"/>
          <w:b w:val="0"/>
          <w:bCs/>
          <w:sz w:val="22"/>
          <w:szCs w:val="22"/>
          <w:u w:val="none"/>
        </w:rPr>
        <w:t>7,800</w:t>
      </w:r>
    </w:p>
    <w:p w14:paraId="66B8C03C" w14:textId="58B3A054" w:rsidR="00B91BC9" w:rsidRDefault="00B91BC9" w:rsidP="00B91BC9">
      <w:pPr>
        <w:rPr>
          <w:lang w:val="en-GB"/>
        </w:rPr>
      </w:pPr>
    </w:p>
    <w:p w14:paraId="5B4EEE2B" w14:textId="13320E24" w:rsidR="00B91BC9" w:rsidRDefault="00B91BC9" w:rsidP="00B91BC9">
      <w:pPr>
        <w:jc w:val="both"/>
        <w:rPr>
          <w:rFonts w:asciiTheme="minorHAnsi" w:hAnsiTheme="minorHAnsi" w:cstheme="minorHAnsi"/>
          <w:b/>
          <w:smallCaps/>
          <w:sz w:val="22"/>
          <w:u w:val="single"/>
          <w:lang w:val="en-GB"/>
        </w:rPr>
      </w:pPr>
      <w:r w:rsidRPr="00F32BB7">
        <w:rPr>
          <w:rFonts w:asciiTheme="minorHAnsi" w:hAnsiTheme="minorHAnsi" w:cstheme="minorHAnsi"/>
          <w:b/>
          <w:smallCaps/>
          <w:sz w:val="22"/>
          <w:u w:val="single"/>
          <w:lang w:val="en-GB"/>
        </w:rPr>
        <w:t xml:space="preserve">Municipal District of </w:t>
      </w:r>
      <w:r>
        <w:rPr>
          <w:rFonts w:asciiTheme="minorHAnsi" w:hAnsiTheme="minorHAnsi" w:cstheme="minorHAnsi"/>
          <w:b/>
          <w:smallCaps/>
          <w:sz w:val="22"/>
          <w:u w:val="single"/>
          <w:lang w:val="en-GB"/>
        </w:rPr>
        <w:t>Bandon/Kinsale:</w:t>
      </w:r>
    </w:p>
    <w:p w14:paraId="7E13E160" w14:textId="77777777" w:rsidR="00B91BC9" w:rsidRPr="008C282E" w:rsidRDefault="00B91BC9" w:rsidP="00B91BC9">
      <w:pPr>
        <w:jc w:val="both"/>
        <w:rPr>
          <w:bCs/>
          <w:smallCaps/>
          <w:color w:val="FF0000"/>
          <w:sz w:val="22"/>
          <w:u w:val="single"/>
        </w:rPr>
      </w:pPr>
    </w:p>
    <w:p w14:paraId="5BBA2672" w14:textId="26EE8A38" w:rsidR="00B91BC9" w:rsidRDefault="00B91BC9" w:rsidP="00B91BC9">
      <w:pPr>
        <w:pStyle w:val="Heading1"/>
        <w:tabs>
          <w:tab w:val="right" w:pos="9026"/>
        </w:tabs>
        <w:jc w:val="right"/>
        <w:rPr>
          <w:rFonts w:asciiTheme="minorHAnsi" w:hAnsiTheme="minorHAnsi" w:cstheme="minorHAnsi"/>
          <w:bCs/>
          <w:color w:val="0070C0"/>
          <w:sz w:val="22"/>
          <w:szCs w:val="22"/>
          <w:u w:val="none"/>
        </w:rPr>
      </w:pPr>
      <w:r w:rsidRPr="00132809">
        <w:rPr>
          <w:i/>
          <w:iCs/>
          <w:sz w:val="22"/>
          <w:u w:val="none"/>
        </w:rPr>
        <w:t xml:space="preserve">Disposal of </w:t>
      </w:r>
      <w:r>
        <w:rPr>
          <w:i/>
          <w:iCs/>
          <w:sz w:val="22"/>
          <w:u w:val="none"/>
        </w:rPr>
        <w:t>House and Site</w:t>
      </w:r>
      <w:r w:rsidRPr="00132809">
        <w:rPr>
          <w:i/>
          <w:iCs/>
          <w:sz w:val="22"/>
          <w:u w:val="none"/>
        </w:rPr>
        <w:t xml:space="preserve"> at </w:t>
      </w:r>
      <w:r>
        <w:rPr>
          <w:i/>
          <w:iCs/>
          <w:sz w:val="22"/>
          <w:u w:val="none"/>
        </w:rPr>
        <w:t>Lacknacummeen, Belgooly, Co. Cork</w:t>
      </w:r>
      <w:r w:rsidRPr="008C282E">
        <w:rPr>
          <w:rFonts w:asciiTheme="minorHAnsi" w:hAnsiTheme="minorHAnsi" w:cstheme="minorHAnsi"/>
          <w:b w:val="0"/>
          <w:bCs/>
          <w:i/>
          <w:iCs/>
          <w:color w:val="FF0000"/>
          <w:sz w:val="22"/>
          <w:szCs w:val="22"/>
          <w:u w:val="none"/>
        </w:rPr>
        <w:tab/>
      </w:r>
      <w:r>
        <w:rPr>
          <w:rFonts w:asciiTheme="minorHAnsi" w:hAnsiTheme="minorHAnsi" w:cstheme="minorHAnsi"/>
          <w:color w:val="0070C0"/>
          <w:sz w:val="22"/>
          <w:szCs w:val="22"/>
          <w:u w:val="none"/>
        </w:rPr>
        <w:t>3(</w:t>
      </w:r>
      <w:r>
        <w:rPr>
          <w:rFonts w:asciiTheme="minorHAnsi" w:hAnsiTheme="minorHAnsi" w:cstheme="minorHAnsi"/>
          <w:bCs/>
          <w:color w:val="0070C0"/>
          <w:sz w:val="22"/>
          <w:szCs w:val="22"/>
          <w:u w:val="none"/>
        </w:rPr>
        <w:t>e</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5</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1</w:t>
      </w:r>
    </w:p>
    <w:p w14:paraId="0F61C5F3" w14:textId="77777777" w:rsidR="00B91BC9" w:rsidRPr="00132809" w:rsidRDefault="00B91BC9" w:rsidP="00B91BC9">
      <w:pPr>
        <w:rPr>
          <w:lang w:val="en-GB"/>
        </w:rPr>
      </w:pPr>
    </w:p>
    <w:p w14:paraId="6FB92EE6" w14:textId="77777777" w:rsidR="00B91BC9" w:rsidRPr="00132809" w:rsidRDefault="00B91BC9" w:rsidP="00B91BC9">
      <w:pPr>
        <w:jc w:val="both"/>
        <w:rPr>
          <w:rFonts w:asciiTheme="minorHAnsi" w:hAnsiTheme="minorHAnsi" w:cstheme="minorHAnsi"/>
          <w:bCs/>
          <w:sz w:val="22"/>
          <w:lang w:val="en-GB"/>
        </w:rPr>
      </w:pPr>
      <w:r w:rsidRPr="00132809">
        <w:rPr>
          <w:rFonts w:asciiTheme="minorHAnsi" w:hAnsiTheme="minorHAnsi" w:cstheme="minorHAnsi"/>
          <w:bCs/>
          <w:sz w:val="22"/>
          <w:lang w:val="en-GB"/>
        </w:rPr>
        <w:t>In accordance with the provisions of Section 183 of the Local Government Act 2001, the disposal of the property as shown hereunder shall be carried out in accordance with the terms specified in the notice issued to members dated 30</w:t>
      </w:r>
      <w:r w:rsidRPr="00132809">
        <w:rPr>
          <w:rFonts w:asciiTheme="minorHAnsi" w:hAnsiTheme="minorHAnsi" w:cstheme="minorHAnsi"/>
          <w:bCs/>
          <w:sz w:val="22"/>
          <w:vertAlign w:val="superscript"/>
          <w:lang w:val="en-GB"/>
        </w:rPr>
        <w:t>th</w:t>
      </w:r>
      <w:r w:rsidRPr="00132809">
        <w:rPr>
          <w:rFonts w:asciiTheme="minorHAnsi" w:hAnsiTheme="minorHAnsi" w:cstheme="minorHAnsi"/>
          <w:bCs/>
          <w:sz w:val="22"/>
          <w:lang w:val="en-GB"/>
        </w:rPr>
        <w:t xml:space="preserve"> April, 2021.</w:t>
      </w:r>
    </w:p>
    <w:p w14:paraId="2E492E35" w14:textId="77777777" w:rsidR="00B91BC9" w:rsidRPr="008C282E" w:rsidRDefault="00B91BC9" w:rsidP="00B91BC9">
      <w:pPr>
        <w:jc w:val="both"/>
        <w:rPr>
          <w:rFonts w:asciiTheme="minorHAnsi" w:hAnsiTheme="minorHAnsi" w:cstheme="minorHAnsi"/>
          <w:bCs/>
          <w:color w:val="FF0000"/>
          <w:sz w:val="22"/>
          <w:lang w:val="en-GB"/>
        </w:rPr>
      </w:pPr>
    </w:p>
    <w:p w14:paraId="487E7C72" w14:textId="77777777" w:rsidR="00B91BC9" w:rsidRPr="00132809" w:rsidRDefault="00B91BC9" w:rsidP="00B91BC9">
      <w:pPr>
        <w:jc w:val="both"/>
        <w:rPr>
          <w:rFonts w:asciiTheme="minorHAnsi" w:hAnsiTheme="minorHAnsi" w:cstheme="minorHAnsi"/>
          <w:bCs/>
          <w:sz w:val="22"/>
          <w:lang w:val="en-GB"/>
        </w:rPr>
      </w:pPr>
    </w:p>
    <w:p w14:paraId="3A50FB7F" w14:textId="76BDCE2A" w:rsidR="00B91BC9" w:rsidRPr="00132809" w:rsidRDefault="00B91BC9" w:rsidP="00B91BC9">
      <w:pPr>
        <w:ind w:left="2835" w:hanging="2880"/>
        <w:jc w:val="both"/>
        <w:rPr>
          <w:rFonts w:asciiTheme="minorHAnsi" w:hAnsiTheme="minorHAnsi" w:cstheme="minorHAnsi"/>
          <w:bCs/>
          <w:sz w:val="22"/>
        </w:rPr>
      </w:pPr>
      <w:r w:rsidRPr="00132809">
        <w:rPr>
          <w:rFonts w:asciiTheme="minorHAnsi" w:hAnsiTheme="minorHAnsi" w:cstheme="minorHAnsi"/>
          <w:b/>
          <w:sz w:val="22"/>
        </w:rPr>
        <w:t>SITUATION:</w:t>
      </w:r>
      <w:r w:rsidRPr="00132809">
        <w:rPr>
          <w:bCs/>
          <w:i/>
          <w:iCs/>
          <w:sz w:val="22"/>
        </w:rPr>
        <w:t xml:space="preserve"> </w:t>
      </w:r>
      <w:r w:rsidRPr="00132809">
        <w:rPr>
          <w:bCs/>
          <w:i/>
          <w:iCs/>
          <w:sz w:val="22"/>
        </w:rPr>
        <w:tab/>
      </w:r>
      <w:r>
        <w:rPr>
          <w:bCs/>
          <w:sz w:val="22"/>
        </w:rPr>
        <w:t>Disposal of House and Site at Lacknacummeen, Belgooly, Co. Cork</w:t>
      </w:r>
      <w:r w:rsidRPr="00132809">
        <w:rPr>
          <w:rFonts w:asciiTheme="minorHAnsi" w:hAnsiTheme="minorHAnsi" w:cstheme="minorHAnsi"/>
          <w:bCs/>
          <w:sz w:val="22"/>
        </w:rPr>
        <w:tab/>
      </w:r>
    </w:p>
    <w:p w14:paraId="4FCD147F" w14:textId="6C1B84AD" w:rsidR="00B91BC9" w:rsidRPr="00132809" w:rsidRDefault="00B91BC9" w:rsidP="00B91BC9">
      <w:pPr>
        <w:ind w:left="2835" w:hanging="2835"/>
        <w:jc w:val="both"/>
        <w:rPr>
          <w:bCs/>
          <w:szCs w:val="24"/>
          <w:lang w:val="en-GB"/>
        </w:rPr>
      </w:pPr>
      <w:r w:rsidRPr="00132809">
        <w:rPr>
          <w:rFonts w:asciiTheme="minorHAnsi" w:hAnsiTheme="minorHAnsi" w:cstheme="minorHAnsi"/>
          <w:b/>
          <w:sz w:val="22"/>
        </w:rPr>
        <w:t>AREA:</w:t>
      </w:r>
      <w:r w:rsidRPr="00132809">
        <w:rPr>
          <w:rFonts w:asciiTheme="minorHAnsi" w:hAnsiTheme="minorHAnsi" w:cstheme="minorHAnsi"/>
          <w:bCs/>
          <w:sz w:val="22"/>
        </w:rPr>
        <w:tab/>
      </w:r>
      <w:r>
        <w:rPr>
          <w:rFonts w:asciiTheme="minorHAnsi" w:hAnsiTheme="minorHAnsi" w:cstheme="minorHAnsi"/>
          <w:bCs/>
          <w:sz w:val="22"/>
        </w:rPr>
        <w:t>0.24 hectares/0.59 acres</w:t>
      </w:r>
    </w:p>
    <w:p w14:paraId="0998326B" w14:textId="77777777" w:rsidR="00B91BC9" w:rsidRPr="00132809" w:rsidRDefault="00B91BC9" w:rsidP="00B91BC9">
      <w:pPr>
        <w:jc w:val="both"/>
        <w:rPr>
          <w:rFonts w:asciiTheme="minorHAnsi" w:hAnsiTheme="minorHAnsi" w:cstheme="minorHAnsi"/>
          <w:bCs/>
          <w:smallCaps/>
          <w:sz w:val="22"/>
          <w:lang w:val="en-GB"/>
        </w:rPr>
      </w:pPr>
    </w:p>
    <w:p w14:paraId="2ED2E407" w14:textId="6C8F7DC6" w:rsidR="00B91BC9" w:rsidRPr="00132809" w:rsidRDefault="00B91BC9" w:rsidP="00B91BC9">
      <w:pPr>
        <w:pStyle w:val="Heading1"/>
        <w:ind w:left="2880" w:hanging="2880"/>
        <w:rPr>
          <w:rFonts w:asciiTheme="minorHAnsi" w:hAnsiTheme="minorHAnsi" w:cstheme="minorHAnsi"/>
          <w:b w:val="0"/>
          <w:bCs/>
          <w:sz w:val="22"/>
          <w:szCs w:val="22"/>
          <w:u w:val="none"/>
        </w:rPr>
      </w:pPr>
      <w:r w:rsidRPr="00132809">
        <w:rPr>
          <w:rFonts w:asciiTheme="minorHAnsi" w:hAnsiTheme="minorHAnsi" w:cstheme="minorHAnsi"/>
          <w:sz w:val="22"/>
          <w:szCs w:val="22"/>
          <w:u w:val="none"/>
        </w:rPr>
        <w:t>CONSIDERATION:</w:t>
      </w:r>
      <w:r w:rsidRPr="00132809">
        <w:rPr>
          <w:rFonts w:asciiTheme="minorHAnsi" w:hAnsiTheme="minorHAnsi" w:cstheme="minorHAnsi"/>
          <w:b w:val="0"/>
          <w:bCs/>
          <w:sz w:val="22"/>
          <w:szCs w:val="22"/>
          <w:u w:val="none"/>
        </w:rPr>
        <w:tab/>
        <w:t>€</w:t>
      </w:r>
      <w:r>
        <w:rPr>
          <w:rFonts w:asciiTheme="minorHAnsi" w:hAnsiTheme="minorHAnsi" w:cstheme="minorHAnsi"/>
          <w:b w:val="0"/>
          <w:bCs/>
          <w:sz w:val="22"/>
          <w:szCs w:val="22"/>
          <w:u w:val="none"/>
        </w:rPr>
        <w:t>130,150</w:t>
      </w:r>
    </w:p>
    <w:p w14:paraId="7E1A8AE2" w14:textId="77777777" w:rsidR="00B91BC9" w:rsidRPr="00B91BC9" w:rsidRDefault="00B91BC9" w:rsidP="00B91BC9">
      <w:pPr>
        <w:rPr>
          <w:lang w:val="en-GB"/>
        </w:rPr>
      </w:pPr>
    </w:p>
    <w:p w14:paraId="566F7F72" w14:textId="5EEFBEDD" w:rsidR="00B91BC9" w:rsidRDefault="00B91BC9" w:rsidP="00B91BC9">
      <w:pPr>
        <w:pStyle w:val="Heading1"/>
        <w:tabs>
          <w:tab w:val="right" w:pos="9026"/>
        </w:tabs>
        <w:jc w:val="right"/>
        <w:rPr>
          <w:rFonts w:asciiTheme="minorHAnsi" w:hAnsiTheme="minorHAnsi" w:cstheme="minorHAnsi"/>
          <w:bCs/>
          <w:color w:val="0070C0"/>
          <w:sz w:val="22"/>
          <w:szCs w:val="22"/>
          <w:u w:val="none"/>
        </w:rPr>
      </w:pPr>
      <w:r>
        <w:rPr>
          <w:i/>
          <w:iCs/>
          <w:sz w:val="22"/>
          <w:u w:val="none"/>
        </w:rPr>
        <w:t>Disposal of Land at Abbey Street, Timoleague, Co. Cork</w:t>
      </w:r>
      <w:r w:rsidRPr="008C282E">
        <w:rPr>
          <w:rFonts w:asciiTheme="minorHAnsi" w:hAnsiTheme="minorHAnsi" w:cstheme="minorHAnsi"/>
          <w:b w:val="0"/>
          <w:bCs/>
          <w:i/>
          <w:iCs/>
          <w:color w:val="FF0000"/>
          <w:sz w:val="22"/>
          <w:szCs w:val="22"/>
          <w:u w:val="none"/>
        </w:rPr>
        <w:tab/>
      </w:r>
      <w:r>
        <w:rPr>
          <w:rFonts w:asciiTheme="minorHAnsi" w:hAnsiTheme="minorHAnsi" w:cstheme="minorHAnsi"/>
          <w:color w:val="0070C0"/>
          <w:sz w:val="22"/>
          <w:szCs w:val="22"/>
          <w:u w:val="none"/>
        </w:rPr>
        <w:t>3(</w:t>
      </w:r>
      <w:r>
        <w:rPr>
          <w:rFonts w:asciiTheme="minorHAnsi" w:hAnsiTheme="minorHAnsi" w:cstheme="minorHAnsi"/>
          <w:bCs/>
          <w:color w:val="0070C0"/>
          <w:sz w:val="22"/>
          <w:szCs w:val="22"/>
          <w:u w:val="none"/>
        </w:rPr>
        <w:t>f</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5</w:t>
      </w:r>
      <w:r w:rsidRPr="00F32BB7">
        <w:rPr>
          <w:rFonts w:asciiTheme="minorHAnsi" w:hAnsiTheme="minorHAnsi" w:cstheme="minorHAnsi"/>
          <w:bCs/>
          <w:color w:val="0070C0"/>
          <w:sz w:val="22"/>
          <w:szCs w:val="22"/>
          <w:u w:val="none"/>
        </w:rPr>
        <w:t>-</w:t>
      </w:r>
      <w:r>
        <w:rPr>
          <w:rFonts w:asciiTheme="minorHAnsi" w:hAnsiTheme="minorHAnsi" w:cstheme="minorHAnsi"/>
          <w:bCs/>
          <w:color w:val="0070C0"/>
          <w:sz w:val="22"/>
          <w:szCs w:val="22"/>
          <w:u w:val="none"/>
        </w:rPr>
        <w:t>1</w:t>
      </w:r>
    </w:p>
    <w:p w14:paraId="0E792D3B" w14:textId="77777777" w:rsidR="00B91BC9" w:rsidRPr="00132809" w:rsidRDefault="00B91BC9" w:rsidP="00B91BC9">
      <w:pPr>
        <w:rPr>
          <w:lang w:val="en-GB"/>
        </w:rPr>
      </w:pPr>
    </w:p>
    <w:p w14:paraId="59C8EABA" w14:textId="77777777" w:rsidR="00B91BC9" w:rsidRPr="00132809" w:rsidRDefault="00B91BC9" w:rsidP="00B91BC9">
      <w:pPr>
        <w:jc w:val="both"/>
        <w:rPr>
          <w:rFonts w:asciiTheme="minorHAnsi" w:hAnsiTheme="minorHAnsi" w:cstheme="minorHAnsi"/>
          <w:bCs/>
          <w:sz w:val="22"/>
          <w:lang w:val="en-GB"/>
        </w:rPr>
      </w:pPr>
      <w:r w:rsidRPr="00132809">
        <w:rPr>
          <w:rFonts w:asciiTheme="minorHAnsi" w:hAnsiTheme="minorHAnsi" w:cstheme="minorHAnsi"/>
          <w:bCs/>
          <w:sz w:val="22"/>
          <w:lang w:val="en-GB"/>
        </w:rPr>
        <w:t>In accordance with the provisions of Section 183 of the Local Government Act 2001, the disposal of the property as shown hereunder shall be carried out in accordance with the terms specified in the notice issued to members dated 30</w:t>
      </w:r>
      <w:r w:rsidRPr="00132809">
        <w:rPr>
          <w:rFonts w:asciiTheme="minorHAnsi" w:hAnsiTheme="minorHAnsi" w:cstheme="minorHAnsi"/>
          <w:bCs/>
          <w:sz w:val="22"/>
          <w:vertAlign w:val="superscript"/>
          <w:lang w:val="en-GB"/>
        </w:rPr>
        <w:t>th</w:t>
      </w:r>
      <w:r w:rsidRPr="00132809">
        <w:rPr>
          <w:rFonts w:asciiTheme="minorHAnsi" w:hAnsiTheme="minorHAnsi" w:cstheme="minorHAnsi"/>
          <w:bCs/>
          <w:sz w:val="22"/>
          <w:lang w:val="en-GB"/>
        </w:rPr>
        <w:t xml:space="preserve"> April, 2021.</w:t>
      </w:r>
    </w:p>
    <w:p w14:paraId="0BE1C78D" w14:textId="77777777" w:rsidR="00B91BC9" w:rsidRPr="008C282E" w:rsidRDefault="00B91BC9" w:rsidP="00B91BC9">
      <w:pPr>
        <w:jc w:val="both"/>
        <w:rPr>
          <w:rFonts w:asciiTheme="minorHAnsi" w:hAnsiTheme="minorHAnsi" w:cstheme="minorHAnsi"/>
          <w:bCs/>
          <w:color w:val="FF0000"/>
          <w:sz w:val="22"/>
          <w:lang w:val="en-GB"/>
        </w:rPr>
      </w:pPr>
    </w:p>
    <w:p w14:paraId="6FB127DD" w14:textId="77777777" w:rsidR="00B91BC9" w:rsidRPr="00132809" w:rsidRDefault="00B91BC9" w:rsidP="00B91BC9">
      <w:pPr>
        <w:jc w:val="both"/>
        <w:rPr>
          <w:rFonts w:asciiTheme="minorHAnsi" w:hAnsiTheme="minorHAnsi" w:cstheme="minorHAnsi"/>
          <w:bCs/>
          <w:sz w:val="22"/>
          <w:lang w:val="en-GB"/>
        </w:rPr>
      </w:pPr>
    </w:p>
    <w:p w14:paraId="5F1F01BE" w14:textId="77777777" w:rsidR="00B91BC9" w:rsidRDefault="00B91BC9" w:rsidP="00B91BC9">
      <w:pPr>
        <w:ind w:left="2835" w:hanging="2880"/>
        <w:jc w:val="both"/>
        <w:rPr>
          <w:bCs/>
          <w:sz w:val="22"/>
        </w:rPr>
      </w:pPr>
      <w:r w:rsidRPr="00132809">
        <w:rPr>
          <w:rFonts w:asciiTheme="minorHAnsi" w:hAnsiTheme="minorHAnsi" w:cstheme="minorHAnsi"/>
          <w:b/>
          <w:sz w:val="22"/>
        </w:rPr>
        <w:t>SITUATION:</w:t>
      </w:r>
      <w:r w:rsidRPr="00132809">
        <w:rPr>
          <w:bCs/>
          <w:i/>
          <w:iCs/>
          <w:sz w:val="22"/>
        </w:rPr>
        <w:t xml:space="preserve"> </w:t>
      </w:r>
      <w:r w:rsidRPr="00132809">
        <w:rPr>
          <w:bCs/>
          <w:i/>
          <w:iCs/>
          <w:sz w:val="22"/>
        </w:rPr>
        <w:tab/>
      </w:r>
      <w:r>
        <w:rPr>
          <w:bCs/>
          <w:sz w:val="22"/>
        </w:rPr>
        <w:t xml:space="preserve">Disposal of Land at Abbey Street, Timoleague, Co. </w:t>
      </w:r>
      <w:r w:rsidRPr="00B91BC9">
        <w:rPr>
          <w:bCs/>
          <w:sz w:val="22"/>
        </w:rPr>
        <w:t>Cork County</w:t>
      </w:r>
    </w:p>
    <w:p w14:paraId="7A533999" w14:textId="7F724DC9" w:rsidR="00B91BC9" w:rsidRPr="00132809" w:rsidRDefault="00B91BC9" w:rsidP="00B91BC9">
      <w:pPr>
        <w:ind w:left="2835" w:hanging="2880"/>
        <w:jc w:val="both"/>
        <w:rPr>
          <w:rFonts w:asciiTheme="minorHAnsi" w:hAnsiTheme="minorHAnsi" w:cstheme="minorHAnsi"/>
          <w:bCs/>
          <w:sz w:val="22"/>
        </w:rPr>
      </w:pPr>
      <w:r w:rsidRPr="00132809">
        <w:rPr>
          <w:rFonts w:asciiTheme="minorHAnsi" w:hAnsiTheme="minorHAnsi" w:cstheme="minorHAnsi"/>
          <w:bCs/>
          <w:sz w:val="22"/>
        </w:rPr>
        <w:tab/>
      </w:r>
    </w:p>
    <w:p w14:paraId="65D5AD92" w14:textId="229C4337" w:rsidR="00B91BC9" w:rsidRPr="00132809" w:rsidRDefault="00B91BC9" w:rsidP="00B91BC9">
      <w:pPr>
        <w:ind w:left="2835" w:hanging="2835"/>
        <w:jc w:val="both"/>
        <w:rPr>
          <w:bCs/>
          <w:szCs w:val="24"/>
          <w:lang w:val="en-GB"/>
        </w:rPr>
      </w:pPr>
      <w:r w:rsidRPr="00132809">
        <w:rPr>
          <w:rFonts w:asciiTheme="minorHAnsi" w:hAnsiTheme="minorHAnsi" w:cstheme="minorHAnsi"/>
          <w:b/>
          <w:sz w:val="22"/>
        </w:rPr>
        <w:t>AREA:</w:t>
      </w:r>
      <w:r w:rsidRPr="00132809">
        <w:rPr>
          <w:rFonts w:asciiTheme="minorHAnsi" w:hAnsiTheme="minorHAnsi" w:cstheme="minorHAnsi"/>
          <w:bCs/>
          <w:sz w:val="22"/>
        </w:rPr>
        <w:tab/>
      </w:r>
      <w:r>
        <w:rPr>
          <w:rFonts w:asciiTheme="minorHAnsi" w:hAnsiTheme="minorHAnsi" w:cstheme="minorHAnsi"/>
          <w:bCs/>
          <w:sz w:val="22"/>
        </w:rPr>
        <w:t>0.0043 hectares/0.0106 acres</w:t>
      </w:r>
    </w:p>
    <w:p w14:paraId="5170B825" w14:textId="77777777" w:rsidR="00B91BC9" w:rsidRPr="00132809" w:rsidRDefault="00B91BC9" w:rsidP="00B91BC9">
      <w:pPr>
        <w:jc w:val="both"/>
        <w:rPr>
          <w:rFonts w:asciiTheme="minorHAnsi" w:hAnsiTheme="minorHAnsi" w:cstheme="minorHAnsi"/>
          <w:bCs/>
          <w:smallCaps/>
          <w:sz w:val="22"/>
          <w:lang w:val="en-GB"/>
        </w:rPr>
      </w:pPr>
    </w:p>
    <w:p w14:paraId="6C5531D0" w14:textId="633A3148" w:rsidR="00B91BC9" w:rsidRPr="00132809" w:rsidRDefault="00B91BC9" w:rsidP="00B91BC9">
      <w:pPr>
        <w:pStyle w:val="Heading1"/>
        <w:ind w:left="2880" w:hanging="2880"/>
        <w:rPr>
          <w:rFonts w:asciiTheme="minorHAnsi" w:hAnsiTheme="minorHAnsi" w:cstheme="minorHAnsi"/>
          <w:b w:val="0"/>
          <w:bCs/>
          <w:sz w:val="22"/>
          <w:szCs w:val="22"/>
          <w:u w:val="none"/>
        </w:rPr>
      </w:pPr>
      <w:r w:rsidRPr="00132809">
        <w:rPr>
          <w:rFonts w:asciiTheme="minorHAnsi" w:hAnsiTheme="minorHAnsi" w:cstheme="minorHAnsi"/>
          <w:sz w:val="22"/>
          <w:szCs w:val="22"/>
          <w:u w:val="none"/>
        </w:rPr>
        <w:t>CONSIDERATION:</w:t>
      </w:r>
      <w:r w:rsidRPr="00132809">
        <w:rPr>
          <w:rFonts w:asciiTheme="minorHAnsi" w:hAnsiTheme="minorHAnsi" w:cstheme="minorHAnsi"/>
          <w:b w:val="0"/>
          <w:bCs/>
          <w:sz w:val="22"/>
          <w:szCs w:val="22"/>
          <w:u w:val="none"/>
        </w:rPr>
        <w:tab/>
        <w:t>€</w:t>
      </w:r>
      <w:r>
        <w:rPr>
          <w:rFonts w:asciiTheme="minorHAnsi" w:hAnsiTheme="minorHAnsi" w:cstheme="minorHAnsi"/>
          <w:b w:val="0"/>
          <w:bCs/>
          <w:sz w:val="22"/>
          <w:szCs w:val="22"/>
          <w:u w:val="none"/>
        </w:rPr>
        <w:t>5,000</w:t>
      </w:r>
    </w:p>
    <w:p w14:paraId="1B64F89E" w14:textId="4A817604" w:rsidR="00B91BC9" w:rsidRDefault="00B91BC9" w:rsidP="00B91BC9">
      <w:pPr>
        <w:rPr>
          <w:lang w:val="en-GB"/>
        </w:rPr>
      </w:pPr>
    </w:p>
    <w:p w14:paraId="63994FA4" w14:textId="77777777" w:rsidR="00B91BC9" w:rsidRPr="00B91BC9" w:rsidRDefault="00B91BC9" w:rsidP="00B91BC9">
      <w:pPr>
        <w:rPr>
          <w:lang w:val="en-GB"/>
        </w:rPr>
      </w:pPr>
    </w:p>
    <w:p w14:paraId="77A135BA" w14:textId="7E970858" w:rsidR="00496B42" w:rsidRPr="008C282E" w:rsidRDefault="00496B42" w:rsidP="00496B42">
      <w:pPr>
        <w:rPr>
          <w:bCs/>
          <w:color w:val="FF0000"/>
          <w:lang w:val="en-GB"/>
        </w:rPr>
      </w:pPr>
    </w:p>
    <w:p w14:paraId="1C3CCFD7" w14:textId="646ABC23" w:rsidR="00496B42" w:rsidRPr="00496B42" w:rsidRDefault="008C282E" w:rsidP="00496B42">
      <w:pPr>
        <w:jc w:val="right"/>
        <w:rPr>
          <w:b/>
          <w:bCs/>
          <w:smallCaps/>
          <w:color w:val="FF0000"/>
          <w:sz w:val="22"/>
          <w:u w:val="single"/>
        </w:rPr>
      </w:pPr>
      <w:r>
        <w:rPr>
          <w:rFonts w:asciiTheme="minorHAnsi" w:hAnsiTheme="minorHAnsi" w:cstheme="minorHAnsi"/>
          <w:b/>
          <w:bCs/>
          <w:color w:val="0070C0"/>
          <w:sz w:val="22"/>
        </w:rPr>
        <w:lastRenderedPageBreak/>
        <w:t>4</w:t>
      </w:r>
      <w:r w:rsidR="00496B42"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00496B42"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032807D7" w14:textId="31C17DED" w:rsidR="00496B42" w:rsidRPr="000E218F" w:rsidRDefault="00496B42" w:rsidP="00496B42">
      <w:pPr>
        <w:rPr>
          <w:sz w:val="10"/>
          <w:szCs w:val="10"/>
          <w:lang w:val="en-GB"/>
        </w:rPr>
      </w:pPr>
    </w:p>
    <w:p w14:paraId="731120AD" w14:textId="3AD87696" w:rsidR="00496B42" w:rsidRPr="008C282E" w:rsidRDefault="008C282E" w:rsidP="00496B42">
      <w:pPr>
        <w:rPr>
          <w:b/>
          <w:bCs/>
          <w:smallCaps/>
          <w:sz w:val="22"/>
          <w:u w:val="single"/>
        </w:rPr>
      </w:pPr>
      <w:r w:rsidRPr="008C282E">
        <w:rPr>
          <w:b/>
          <w:smallCaps/>
          <w:sz w:val="22"/>
          <w:u w:val="single"/>
        </w:rPr>
        <w:t>Cork Sports Partnership:</w:t>
      </w:r>
    </w:p>
    <w:p w14:paraId="731F7FEF" w14:textId="77777777" w:rsidR="00496B42" w:rsidRPr="008C282E" w:rsidRDefault="00496B42" w:rsidP="00496B42">
      <w:pPr>
        <w:ind w:left="349" w:firstLine="371"/>
        <w:rPr>
          <w:b/>
          <w:bCs/>
          <w:smallCaps/>
          <w:sz w:val="10"/>
          <w:szCs w:val="10"/>
        </w:rPr>
      </w:pPr>
    </w:p>
    <w:p w14:paraId="588C313D" w14:textId="71095772" w:rsidR="00496B42" w:rsidRPr="008C282E" w:rsidRDefault="00E60309" w:rsidP="008C282E">
      <w:pPr>
        <w:pStyle w:val="Heading1"/>
        <w:rPr>
          <w:b w:val="0"/>
          <w:bCs/>
          <w:sz w:val="22"/>
          <w:szCs w:val="22"/>
          <w:u w:val="none"/>
        </w:rPr>
      </w:pPr>
      <w:r>
        <w:rPr>
          <w:b w:val="0"/>
          <w:bCs/>
          <w:sz w:val="22"/>
          <w:szCs w:val="22"/>
          <w:u w:val="none"/>
        </w:rPr>
        <w:t>Members resolved to approve the replacement of Councillor</w:t>
      </w:r>
      <w:r w:rsidR="008C282E">
        <w:rPr>
          <w:b w:val="0"/>
          <w:bCs/>
          <w:sz w:val="22"/>
          <w:szCs w:val="22"/>
          <w:u w:val="none"/>
        </w:rPr>
        <w:t xml:space="preserve"> Gobnait Moynihan</w:t>
      </w:r>
      <w:r>
        <w:rPr>
          <w:b w:val="0"/>
          <w:bCs/>
          <w:sz w:val="22"/>
          <w:szCs w:val="22"/>
          <w:u w:val="none"/>
        </w:rPr>
        <w:t xml:space="preserve"> by Councillor Deirdre Kelly</w:t>
      </w:r>
      <w:r w:rsidR="008C282E">
        <w:rPr>
          <w:b w:val="0"/>
          <w:bCs/>
          <w:sz w:val="22"/>
          <w:szCs w:val="22"/>
          <w:u w:val="none"/>
        </w:rPr>
        <w:t xml:space="preserve"> on the Cork Sports Partnership Committee. </w:t>
      </w:r>
    </w:p>
    <w:p w14:paraId="4FD5922A" w14:textId="77777777" w:rsidR="00251580" w:rsidRDefault="00251580" w:rsidP="00496B42">
      <w:pPr>
        <w:jc w:val="both"/>
        <w:rPr>
          <w:sz w:val="22"/>
        </w:rPr>
      </w:pPr>
    </w:p>
    <w:p w14:paraId="0A11BDA3" w14:textId="716FE29A" w:rsidR="00496B42" w:rsidRDefault="00496B42" w:rsidP="00496B42">
      <w:pPr>
        <w:jc w:val="center"/>
        <w:rPr>
          <w:b/>
          <w:bCs/>
          <w:i/>
          <w:iCs/>
          <w:sz w:val="22"/>
        </w:rPr>
      </w:pPr>
      <w:r w:rsidRPr="00496B42">
        <w:rPr>
          <w:b/>
          <w:bCs/>
          <w:i/>
          <w:iCs/>
          <w:sz w:val="22"/>
        </w:rPr>
        <w:t xml:space="preserve">Proposed by Councillor </w:t>
      </w:r>
      <w:r w:rsidR="008C282E">
        <w:rPr>
          <w:b/>
          <w:bCs/>
          <w:i/>
          <w:iCs/>
          <w:sz w:val="22"/>
        </w:rPr>
        <w:t>Seamus McGrath</w:t>
      </w:r>
    </w:p>
    <w:p w14:paraId="013C839B" w14:textId="77777777" w:rsidR="00496B42" w:rsidRPr="00496B42" w:rsidRDefault="00496B42" w:rsidP="00496B42">
      <w:pPr>
        <w:jc w:val="center"/>
        <w:rPr>
          <w:b/>
          <w:bCs/>
          <w:i/>
          <w:iCs/>
          <w:sz w:val="22"/>
        </w:rPr>
      </w:pPr>
    </w:p>
    <w:p w14:paraId="0A97FF9E" w14:textId="29576648" w:rsidR="00251580" w:rsidRPr="00095811" w:rsidRDefault="00496B42" w:rsidP="00095811">
      <w:pPr>
        <w:jc w:val="center"/>
        <w:rPr>
          <w:b/>
          <w:bCs/>
          <w:i/>
          <w:iCs/>
          <w:sz w:val="22"/>
        </w:rPr>
      </w:pPr>
      <w:r w:rsidRPr="00496B42">
        <w:rPr>
          <w:b/>
          <w:bCs/>
          <w:i/>
          <w:iCs/>
          <w:sz w:val="22"/>
        </w:rPr>
        <w:t xml:space="preserve">Seconded by Councillor </w:t>
      </w:r>
      <w:r w:rsidR="008C282E">
        <w:rPr>
          <w:b/>
          <w:bCs/>
          <w:i/>
          <w:iCs/>
          <w:sz w:val="22"/>
        </w:rPr>
        <w:t>Frank O’Flynn</w:t>
      </w:r>
    </w:p>
    <w:p w14:paraId="77BAA04D" w14:textId="22BF4C19" w:rsidR="00251580" w:rsidRPr="00496B42" w:rsidRDefault="008C282E" w:rsidP="00251580">
      <w:pPr>
        <w:jc w:val="right"/>
        <w:rPr>
          <w:b/>
          <w:bCs/>
          <w:smallCaps/>
          <w:color w:val="FF0000"/>
          <w:sz w:val="22"/>
          <w:u w:val="single"/>
        </w:rPr>
      </w:pPr>
      <w:r>
        <w:rPr>
          <w:rFonts w:asciiTheme="minorHAnsi" w:hAnsiTheme="minorHAnsi" w:cstheme="minorHAnsi"/>
          <w:b/>
          <w:bCs/>
          <w:color w:val="0070C0"/>
          <w:sz w:val="22"/>
        </w:rPr>
        <w:t>5</w:t>
      </w:r>
      <w:r w:rsidR="00251580"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00251580"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03734214" w14:textId="77777777" w:rsidR="00251580" w:rsidRPr="00251580" w:rsidRDefault="00251580" w:rsidP="00251580">
      <w:pPr>
        <w:rPr>
          <w:b/>
          <w:bCs/>
          <w:smallCaps/>
          <w:sz w:val="10"/>
          <w:szCs w:val="10"/>
          <w:u w:val="single"/>
        </w:rPr>
      </w:pPr>
    </w:p>
    <w:p w14:paraId="0A9FD836" w14:textId="2B7E7A04" w:rsidR="00251580" w:rsidRDefault="008C282E" w:rsidP="00251580">
      <w:pPr>
        <w:rPr>
          <w:b/>
          <w:bCs/>
          <w:smallCaps/>
          <w:sz w:val="22"/>
          <w:u w:val="single"/>
        </w:rPr>
      </w:pPr>
      <w:r>
        <w:rPr>
          <w:b/>
          <w:bCs/>
          <w:smallCaps/>
          <w:sz w:val="22"/>
          <w:u w:val="single"/>
        </w:rPr>
        <w:t>Local Government Act 2001</w:t>
      </w:r>
      <w:r w:rsidR="00E60309">
        <w:rPr>
          <w:b/>
          <w:bCs/>
          <w:smallCaps/>
          <w:sz w:val="22"/>
          <w:u w:val="single"/>
        </w:rPr>
        <w:t>-section 18(4)(c)</w:t>
      </w:r>
      <w:r>
        <w:rPr>
          <w:b/>
          <w:bCs/>
          <w:smallCaps/>
          <w:sz w:val="22"/>
          <w:u w:val="single"/>
        </w:rPr>
        <w:t>:</w:t>
      </w:r>
    </w:p>
    <w:p w14:paraId="313658AC" w14:textId="77777777" w:rsidR="00251580" w:rsidRPr="00DC4842" w:rsidRDefault="00251580" w:rsidP="00251580">
      <w:pPr>
        <w:ind w:left="720"/>
        <w:rPr>
          <w:b/>
          <w:bCs/>
          <w:sz w:val="10"/>
          <w:szCs w:val="10"/>
        </w:rPr>
      </w:pPr>
    </w:p>
    <w:p w14:paraId="75B0208F" w14:textId="455FA860" w:rsidR="00251580" w:rsidRDefault="008C282E" w:rsidP="00251580">
      <w:pPr>
        <w:jc w:val="both"/>
        <w:rPr>
          <w:sz w:val="22"/>
        </w:rPr>
      </w:pPr>
      <w:r>
        <w:rPr>
          <w:sz w:val="22"/>
        </w:rPr>
        <w:t xml:space="preserve">Members </w:t>
      </w:r>
      <w:r w:rsidR="00E60309">
        <w:rPr>
          <w:sz w:val="22"/>
        </w:rPr>
        <w:t>resolved to approve the extension</w:t>
      </w:r>
      <w:r>
        <w:rPr>
          <w:sz w:val="22"/>
        </w:rPr>
        <w:t xml:space="preserve"> of the continuous period of absence from meetings of </w:t>
      </w:r>
      <w:r w:rsidR="00E60309">
        <w:rPr>
          <w:sz w:val="22"/>
        </w:rPr>
        <w:t>Cork County</w:t>
      </w:r>
      <w:r>
        <w:rPr>
          <w:sz w:val="22"/>
        </w:rPr>
        <w:t xml:space="preserve"> Council </w:t>
      </w:r>
      <w:r w:rsidR="00E60309">
        <w:rPr>
          <w:sz w:val="22"/>
        </w:rPr>
        <w:t>of</w:t>
      </w:r>
      <w:r>
        <w:rPr>
          <w:sz w:val="22"/>
        </w:rPr>
        <w:t xml:space="preserve"> Councillor Noel Collins</w:t>
      </w:r>
      <w:r w:rsidR="00E60309">
        <w:rPr>
          <w:sz w:val="22"/>
        </w:rPr>
        <w:t xml:space="preserve"> for a period of six months</w:t>
      </w:r>
      <w:r>
        <w:rPr>
          <w:sz w:val="22"/>
        </w:rPr>
        <w:t xml:space="preserve">. </w:t>
      </w:r>
    </w:p>
    <w:p w14:paraId="60A9AD29" w14:textId="6DBFF3D5" w:rsidR="00251580" w:rsidRDefault="00251580" w:rsidP="00251580">
      <w:pPr>
        <w:jc w:val="both"/>
        <w:rPr>
          <w:sz w:val="22"/>
        </w:rPr>
      </w:pPr>
    </w:p>
    <w:p w14:paraId="3F6C7A75" w14:textId="11CE2F84" w:rsidR="00251580" w:rsidRDefault="00251580" w:rsidP="009434B0">
      <w:pPr>
        <w:jc w:val="center"/>
        <w:rPr>
          <w:b/>
          <w:bCs/>
          <w:i/>
          <w:iCs/>
          <w:sz w:val="22"/>
        </w:rPr>
      </w:pPr>
      <w:r w:rsidRPr="00496B42">
        <w:rPr>
          <w:b/>
          <w:bCs/>
          <w:i/>
          <w:iCs/>
          <w:sz w:val="22"/>
        </w:rPr>
        <w:t>Proposed by Councillor</w:t>
      </w:r>
      <w:r>
        <w:rPr>
          <w:b/>
          <w:bCs/>
          <w:i/>
          <w:iCs/>
          <w:sz w:val="22"/>
        </w:rPr>
        <w:t xml:space="preserve"> </w:t>
      </w:r>
      <w:r w:rsidR="008C282E">
        <w:rPr>
          <w:b/>
          <w:bCs/>
          <w:i/>
          <w:iCs/>
          <w:sz w:val="22"/>
        </w:rPr>
        <w:t>Michael Hegarty</w:t>
      </w:r>
    </w:p>
    <w:p w14:paraId="3FA2A8A8" w14:textId="77777777" w:rsidR="00251580" w:rsidRPr="00496B42" w:rsidRDefault="00251580" w:rsidP="00251580">
      <w:pPr>
        <w:jc w:val="center"/>
        <w:rPr>
          <w:b/>
          <w:bCs/>
          <w:i/>
          <w:iCs/>
          <w:sz w:val="22"/>
        </w:rPr>
      </w:pPr>
    </w:p>
    <w:p w14:paraId="5E2CF9D0" w14:textId="0E564630" w:rsidR="00251580" w:rsidRDefault="00251580" w:rsidP="00251580">
      <w:pPr>
        <w:jc w:val="center"/>
        <w:rPr>
          <w:b/>
          <w:bCs/>
          <w:i/>
          <w:iCs/>
          <w:sz w:val="22"/>
        </w:rPr>
      </w:pPr>
      <w:r w:rsidRPr="00496B42">
        <w:rPr>
          <w:b/>
          <w:bCs/>
          <w:i/>
          <w:iCs/>
          <w:sz w:val="22"/>
        </w:rPr>
        <w:t xml:space="preserve">Seconded by Councillor </w:t>
      </w:r>
      <w:r w:rsidR="008C282E">
        <w:rPr>
          <w:b/>
          <w:bCs/>
          <w:i/>
          <w:iCs/>
          <w:sz w:val="22"/>
        </w:rPr>
        <w:t>Declan Hurley</w:t>
      </w:r>
    </w:p>
    <w:p w14:paraId="1ECF62E0" w14:textId="77777777" w:rsidR="00E60309" w:rsidRDefault="00E60309" w:rsidP="00251580">
      <w:pPr>
        <w:jc w:val="center"/>
        <w:rPr>
          <w:b/>
          <w:bCs/>
          <w:i/>
          <w:iCs/>
          <w:sz w:val="22"/>
        </w:rPr>
      </w:pPr>
    </w:p>
    <w:p w14:paraId="1C61C53D" w14:textId="7DB33FCE" w:rsidR="008C282E" w:rsidRDefault="00E60309" w:rsidP="00095811">
      <w:pPr>
        <w:jc w:val="both"/>
        <w:rPr>
          <w:sz w:val="22"/>
        </w:rPr>
      </w:pPr>
      <w:r>
        <w:rPr>
          <w:sz w:val="22"/>
        </w:rPr>
        <w:t>Members extended their good wishes to Councillor Collins.</w:t>
      </w:r>
    </w:p>
    <w:p w14:paraId="5AE89EE8" w14:textId="77777777" w:rsidR="00095642" w:rsidRPr="009163AF" w:rsidRDefault="00095642" w:rsidP="00095642">
      <w:pPr>
        <w:jc w:val="right"/>
        <w:rPr>
          <w:b/>
          <w:bCs/>
          <w:smallCaps/>
          <w:color w:val="FF0000"/>
          <w:sz w:val="22"/>
          <w:u w:val="single"/>
        </w:rPr>
      </w:pPr>
      <w:r>
        <w:rPr>
          <w:rFonts w:asciiTheme="minorHAnsi" w:hAnsiTheme="minorHAnsi" w:cstheme="minorHAnsi"/>
          <w:b/>
          <w:bCs/>
          <w:color w:val="0070C0"/>
          <w:sz w:val="22"/>
        </w:rPr>
        <w:t>6</w:t>
      </w:r>
      <w:r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29251C2D" w14:textId="77777777" w:rsidR="00095642" w:rsidRDefault="00095642" w:rsidP="00095642">
      <w:pPr>
        <w:rPr>
          <w:b/>
          <w:bCs/>
          <w:smallCaps/>
          <w:sz w:val="22"/>
          <w:u w:val="single"/>
        </w:rPr>
      </w:pPr>
      <w:r>
        <w:rPr>
          <w:b/>
          <w:bCs/>
          <w:smallCaps/>
          <w:sz w:val="22"/>
          <w:u w:val="single"/>
        </w:rPr>
        <w:t>Section 9(7) of The Planning &amp; Development Act 200 (As Amended)</w:t>
      </w:r>
      <w:r w:rsidRPr="00DD5180">
        <w:rPr>
          <w:b/>
          <w:bCs/>
          <w:smallCaps/>
          <w:sz w:val="22"/>
          <w:u w:val="single"/>
        </w:rPr>
        <w:t>:</w:t>
      </w:r>
    </w:p>
    <w:p w14:paraId="0FB6A16C" w14:textId="77777777" w:rsidR="00095642" w:rsidRPr="008C282E" w:rsidRDefault="00095642" w:rsidP="00095642">
      <w:pPr>
        <w:rPr>
          <w:b/>
          <w:bCs/>
          <w:smallCaps/>
          <w:sz w:val="10"/>
          <w:szCs w:val="10"/>
          <w:u w:val="single"/>
        </w:rPr>
      </w:pPr>
    </w:p>
    <w:p w14:paraId="6C5B731D" w14:textId="77777777" w:rsidR="00095642" w:rsidRDefault="00095642" w:rsidP="00095642">
      <w:pPr>
        <w:pStyle w:val="Heading1"/>
        <w:jc w:val="both"/>
        <w:rPr>
          <w:b w:val="0"/>
          <w:bCs/>
          <w:sz w:val="22"/>
          <w:szCs w:val="22"/>
          <w:u w:val="none"/>
        </w:rPr>
      </w:pPr>
      <w:r>
        <w:rPr>
          <w:b w:val="0"/>
          <w:bCs/>
          <w:sz w:val="22"/>
          <w:szCs w:val="22"/>
          <w:u w:val="none"/>
        </w:rPr>
        <w:t>Members noted letter of 22</w:t>
      </w:r>
      <w:r w:rsidRPr="008C282E">
        <w:rPr>
          <w:b w:val="0"/>
          <w:bCs/>
          <w:sz w:val="22"/>
          <w:szCs w:val="22"/>
          <w:u w:val="none"/>
          <w:vertAlign w:val="superscript"/>
        </w:rPr>
        <w:t>nd</w:t>
      </w:r>
      <w:r>
        <w:rPr>
          <w:b w:val="0"/>
          <w:bCs/>
          <w:sz w:val="22"/>
          <w:szCs w:val="22"/>
          <w:u w:val="none"/>
        </w:rPr>
        <w:t xml:space="preserve"> April 2021 from the Minister for Local Government and Planning. </w:t>
      </w:r>
    </w:p>
    <w:p w14:paraId="09CE3F50" w14:textId="77777777" w:rsidR="008C282E" w:rsidRDefault="008C282E" w:rsidP="00095642">
      <w:pPr>
        <w:rPr>
          <w:sz w:val="22"/>
        </w:rPr>
      </w:pPr>
    </w:p>
    <w:p w14:paraId="182E581D" w14:textId="77777777" w:rsidR="008C282E" w:rsidRDefault="008C282E" w:rsidP="009163AF">
      <w:pPr>
        <w:jc w:val="right"/>
        <w:rPr>
          <w:sz w:val="22"/>
        </w:rPr>
      </w:pPr>
    </w:p>
    <w:p w14:paraId="16B3C430" w14:textId="4EB33978" w:rsidR="008C282E" w:rsidRPr="00095642" w:rsidRDefault="008C282E" w:rsidP="00095642">
      <w:pPr>
        <w:shd w:val="clear" w:color="auto" w:fill="D9D9D9" w:themeFill="background1" w:themeFillShade="D9"/>
        <w:jc w:val="both"/>
        <w:rPr>
          <w:rFonts w:asciiTheme="minorHAnsi" w:hAnsiTheme="minorHAnsi" w:cstheme="minorHAnsi"/>
          <w:b/>
          <w:sz w:val="22"/>
        </w:rPr>
      </w:pPr>
      <w:bookmarkStart w:id="3" w:name="_Hlk72265559"/>
      <w:r w:rsidRPr="00F32BB7">
        <w:rPr>
          <w:rFonts w:asciiTheme="minorHAnsi" w:hAnsiTheme="minorHAnsi" w:cstheme="minorHAnsi"/>
          <w:b/>
          <w:sz w:val="22"/>
        </w:rPr>
        <w:t>[</w:t>
      </w:r>
      <w:r>
        <w:rPr>
          <w:rFonts w:asciiTheme="minorHAnsi" w:hAnsiTheme="minorHAnsi" w:cstheme="minorHAnsi"/>
          <w:b/>
          <w:sz w:val="22"/>
        </w:rPr>
        <w:t>d</w:t>
      </w:r>
      <w:r w:rsidRPr="00F32BB7">
        <w:rPr>
          <w:rFonts w:asciiTheme="minorHAnsi" w:hAnsiTheme="minorHAnsi" w:cstheme="minorHAnsi"/>
          <w:b/>
          <w:sz w:val="22"/>
        </w:rPr>
        <w:t>]</w:t>
      </w:r>
      <w:r w:rsidRPr="00F32BB7">
        <w:rPr>
          <w:rFonts w:asciiTheme="minorHAnsi" w:hAnsiTheme="minorHAnsi" w:cstheme="minorHAnsi"/>
          <w:b/>
          <w:sz w:val="22"/>
        </w:rPr>
        <w:tab/>
      </w:r>
      <w:r>
        <w:rPr>
          <w:rFonts w:asciiTheme="minorHAnsi" w:hAnsiTheme="minorHAnsi" w:cstheme="minorHAnsi"/>
          <w:b/>
          <w:sz w:val="22"/>
        </w:rPr>
        <w:t>FINANCIAL BUSINESS</w:t>
      </w:r>
    </w:p>
    <w:p w14:paraId="0884C9AB" w14:textId="77777777" w:rsidR="00251580" w:rsidRPr="00251580" w:rsidRDefault="00251580" w:rsidP="00251580">
      <w:pPr>
        <w:rPr>
          <w:b/>
          <w:bCs/>
          <w:smallCaps/>
          <w:sz w:val="10"/>
          <w:szCs w:val="10"/>
        </w:rPr>
      </w:pPr>
    </w:p>
    <w:p w14:paraId="768221DC" w14:textId="2AF847BE" w:rsidR="008C282E" w:rsidRPr="009163AF" w:rsidRDefault="008C282E" w:rsidP="008C282E">
      <w:pPr>
        <w:jc w:val="right"/>
        <w:rPr>
          <w:b/>
          <w:bCs/>
          <w:smallCaps/>
          <w:color w:val="FF0000"/>
          <w:sz w:val="22"/>
          <w:u w:val="single"/>
        </w:rPr>
      </w:pPr>
      <w:r>
        <w:rPr>
          <w:rFonts w:asciiTheme="minorHAnsi" w:hAnsiTheme="minorHAnsi" w:cstheme="minorHAnsi"/>
          <w:b/>
          <w:bCs/>
          <w:color w:val="0070C0"/>
          <w:sz w:val="22"/>
        </w:rPr>
        <w:t>7</w:t>
      </w:r>
      <w:r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7959DE58" w14:textId="6E36BA10" w:rsidR="008C282E" w:rsidRDefault="008C282E" w:rsidP="008C282E">
      <w:pPr>
        <w:rPr>
          <w:b/>
          <w:bCs/>
          <w:smallCaps/>
          <w:sz w:val="22"/>
          <w:u w:val="single"/>
        </w:rPr>
      </w:pPr>
      <w:r>
        <w:rPr>
          <w:b/>
          <w:bCs/>
          <w:smallCaps/>
          <w:sz w:val="22"/>
          <w:u w:val="single"/>
        </w:rPr>
        <w:t>Unaudited Annual Financial Statement</w:t>
      </w:r>
      <w:r w:rsidRPr="00DD5180">
        <w:rPr>
          <w:b/>
          <w:bCs/>
          <w:smallCaps/>
          <w:sz w:val="22"/>
          <w:u w:val="single"/>
        </w:rPr>
        <w:t>:</w:t>
      </w:r>
    </w:p>
    <w:p w14:paraId="4ADF2EF1" w14:textId="448CE3C9" w:rsidR="00496B42" w:rsidRPr="008C282E" w:rsidRDefault="00496B42" w:rsidP="004F5BCE">
      <w:pPr>
        <w:jc w:val="both"/>
        <w:rPr>
          <w:rFonts w:asciiTheme="minorHAnsi" w:hAnsiTheme="minorHAnsi" w:cstheme="minorHAnsi"/>
          <w:sz w:val="10"/>
          <w:szCs w:val="10"/>
          <w:lang w:val="en-GB"/>
        </w:rPr>
      </w:pPr>
    </w:p>
    <w:p w14:paraId="4EA727EB" w14:textId="083FB3DB" w:rsidR="00095811" w:rsidRDefault="00095811" w:rsidP="00095811">
      <w:pPr>
        <w:jc w:val="both"/>
        <w:rPr>
          <w:sz w:val="22"/>
          <w:lang w:val="en-GB"/>
        </w:rPr>
      </w:pPr>
      <w:r w:rsidRPr="00095811">
        <w:rPr>
          <w:sz w:val="22"/>
          <w:lang w:val="en-GB"/>
        </w:rPr>
        <w:t>Members noted the Unaudited Annual Financial Statement of Cork County Council for year ended 31</w:t>
      </w:r>
      <w:r w:rsidRPr="00095811">
        <w:rPr>
          <w:sz w:val="22"/>
          <w:vertAlign w:val="superscript"/>
          <w:lang w:val="en-GB"/>
        </w:rPr>
        <w:t>st</w:t>
      </w:r>
      <w:r w:rsidRPr="00095811">
        <w:rPr>
          <w:sz w:val="22"/>
          <w:lang w:val="en-GB"/>
        </w:rPr>
        <w:t xml:space="preserve"> December 2020 and resolved to approve additional expenditure </w:t>
      </w:r>
      <w:r>
        <w:rPr>
          <w:sz w:val="22"/>
          <w:lang w:val="en-GB"/>
        </w:rPr>
        <w:t xml:space="preserve">as set out below </w:t>
      </w:r>
      <w:r w:rsidRPr="00095811">
        <w:rPr>
          <w:sz w:val="22"/>
          <w:lang w:val="en-GB"/>
        </w:rPr>
        <w:t>for that year per Local Government Act, 2001</w:t>
      </w:r>
      <w:r w:rsidR="00E1355A">
        <w:rPr>
          <w:sz w:val="22"/>
          <w:lang w:val="en-GB"/>
        </w:rPr>
        <w:t>-section</w:t>
      </w:r>
      <w:r w:rsidRPr="00095811">
        <w:rPr>
          <w:sz w:val="22"/>
          <w:lang w:val="en-GB"/>
        </w:rPr>
        <w:t>104 (as amended)</w:t>
      </w:r>
      <w:r>
        <w:rPr>
          <w:sz w:val="22"/>
          <w:lang w:val="en-GB"/>
        </w:rPr>
        <w:t>:</w:t>
      </w:r>
    </w:p>
    <w:p w14:paraId="1AA00C59" w14:textId="4460BFB4" w:rsidR="00095811" w:rsidRPr="00095811" w:rsidRDefault="00095811" w:rsidP="00095811">
      <w:pPr>
        <w:jc w:val="both"/>
        <w:rPr>
          <w:rFonts w:eastAsiaTheme="minorHAnsi"/>
          <w:sz w:val="22"/>
          <w:lang w:val="en-GB"/>
        </w:rPr>
      </w:pPr>
      <w:r>
        <w:rPr>
          <w:sz w:val="22"/>
          <w:lang w:val="en-GB"/>
        </w:rPr>
        <w:t xml:space="preserve"> </w:t>
      </w:r>
    </w:p>
    <w:tbl>
      <w:tblPr>
        <w:tblStyle w:val="TableGrid"/>
        <w:tblW w:w="0" w:type="auto"/>
        <w:tblLook w:val="04A0" w:firstRow="1" w:lastRow="0" w:firstColumn="1" w:lastColumn="0" w:noHBand="0" w:noVBand="1"/>
      </w:tblPr>
      <w:tblGrid>
        <w:gridCol w:w="2263"/>
        <w:gridCol w:w="4964"/>
        <w:gridCol w:w="1218"/>
      </w:tblGrid>
      <w:tr w:rsidR="00095811" w:rsidRPr="00095811" w14:paraId="0A72F661" w14:textId="77777777" w:rsidTr="00095811">
        <w:tc>
          <w:tcPr>
            <w:tcW w:w="2263" w:type="dxa"/>
            <w:tcBorders>
              <w:top w:val="single" w:sz="4" w:space="0" w:color="auto"/>
              <w:left w:val="single" w:sz="4" w:space="0" w:color="auto"/>
              <w:bottom w:val="single" w:sz="4" w:space="0" w:color="auto"/>
              <w:right w:val="single" w:sz="4" w:space="0" w:color="auto"/>
            </w:tcBorders>
            <w:hideMark/>
          </w:tcPr>
          <w:p w14:paraId="090679AB" w14:textId="77777777" w:rsidR="00095811" w:rsidRPr="00095811" w:rsidRDefault="00095811">
            <w:pPr>
              <w:rPr>
                <w:rFonts w:asciiTheme="minorHAnsi" w:hAnsiTheme="minorHAnsi" w:cstheme="minorBidi"/>
                <w:sz w:val="22"/>
              </w:rPr>
            </w:pPr>
            <w:r w:rsidRPr="00095811">
              <w:rPr>
                <w:sz w:val="22"/>
              </w:rPr>
              <w:t>Description</w:t>
            </w:r>
          </w:p>
        </w:tc>
        <w:tc>
          <w:tcPr>
            <w:tcW w:w="4964" w:type="dxa"/>
            <w:tcBorders>
              <w:top w:val="single" w:sz="4" w:space="0" w:color="auto"/>
              <w:left w:val="single" w:sz="4" w:space="0" w:color="auto"/>
              <w:bottom w:val="single" w:sz="4" w:space="0" w:color="auto"/>
              <w:right w:val="single" w:sz="4" w:space="0" w:color="auto"/>
            </w:tcBorders>
            <w:hideMark/>
          </w:tcPr>
          <w:p w14:paraId="58764599" w14:textId="77777777" w:rsidR="00095811" w:rsidRPr="00095811" w:rsidRDefault="00095811">
            <w:pPr>
              <w:rPr>
                <w:rFonts w:ascii="Calibri" w:hAnsi="Calibri" w:cs="Calibri"/>
                <w:sz w:val="22"/>
              </w:rPr>
            </w:pPr>
            <w:r w:rsidRPr="00095811">
              <w:rPr>
                <w:sz w:val="22"/>
              </w:rPr>
              <w:t>Comment</w:t>
            </w:r>
          </w:p>
        </w:tc>
        <w:tc>
          <w:tcPr>
            <w:tcW w:w="1218" w:type="dxa"/>
            <w:tcBorders>
              <w:top w:val="single" w:sz="4" w:space="0" w:color="auto"/>
              <w:left w:val="single" w:sz="4" w:space="0" w:color="auto"/>
              <w:bottom w:val="single" w:sz="4" w:space="0" w:color="auto"/>
              <w:right w:val="single" w:sz="4" w:space="0" w:color="auto"/>
            </w:tcBorders>
            <w:hideMark/>
          </w:tcPr>
          <w:p w14:paraId="4C58EC6D" w14:textId="77777777" w:rsidR="00095811" w:rsidRPr="00095811" w:rsidRDefault="00095811">
            <w:pPr>
              <w:rPr>
                <w:sz w:val="22"/>
              </w:rPr>
            </w:pPr>
            <w:r w:rsidRPr="00095811">
              <w:rPr>
                <w:sz w:val="22"/>
              </w:rPr>
              <w:t>€</w:t>
            </w:r>
          </w:p>
        </w:tc>
      </w:tr>
      <w:tr w:rsidR="00095811" w:rsidRPr="00095811" w14:paraId="765DF085" w14:textId="77777777" w:rsidTr="00095811">
        <w:tc>
          <w:tcPr>
            <w:tcW w:w="2263" w:type="dxa"/>
            <w:tcBorders>
              <w:top w:val="single" w:sz="4" w:space="0" w:color="auto"/>
              <w:left w:val="single" w:sz="4" w:space="0" w:color="auto"/>
              <w:bottom w:val="single" w:sz="4" w:space="0" w:color="auto"/>
              <w:right w:val="single" w:sz="4" w:space="0" w:color="auto"/>
            </w:tcBorders>
            <w:hideMark/>
          </w:tcPr>
          <w:p w14:paraId="1D5EBDED" w14:textId="77777777" w:rsidR="00095811" w:rsidRPr="00095811" w:rsidRDefault="00095811">
            <w:pPr>
              <w:rPr>
                <w:sz w:val="22"/>
              </w:rPr>
            </w:pPr>
            <w:r w:rsidRPr="00095811">
              <w:rPr>
                <w:sz w:val="22"/>
              </w:rPr>
              <w:t>Miscellaneous Services</w:t>
            </w:r>
          </w:p>
        </w:tc>
        <w:tc>
          <w:tcPr>
            <w:tcW w:w="4964" w:type="dxa"/>
            <w:tcBorders>
              <w:top w:val="single" w:sz="4" w:space="0" w:color="auto"/>
              <w:left w:val="single" w:sz="4" w:space="0" w:color="auto"/>
              <w:bottom w:val="single" w:sz="4" w:space="0" w:color="auto"/>
              <w:right w:val="single" w:sz="4" w:space="0" w:color="auto"/>
            </w:tcBorders>
            <w:hideMark/>
          </w:tcPr>
          <w:p w14:paraId="56A8F866" w14:textId="77777777" w:rsidR="00095811" w:rsidRPr="00095811" w:rsidRDefault="00095811">
            <w:pPr>
              <w:rPr>
                <w:sz w:val="22"/>
              </w:rPr>
            </w:pPr>
            <w:r w:rsidRPr="00095811">
              <w:rPr>
                <w:sz w:val="22"/>
              </w:rPr>
              <w:t>Government funding of €34.7m was received to provide a 75% waiver of commercial rates to qualifying businesses as a result of COVID 19.</w:t>
            </w:r>
          </w:p>
        </w:tc>
        <w:tc>
          <w:tcPr>
            <w:tcW w:w="1218" w:type="dxa"/>
            <w:tcBorders>
              <w:top w:val="single" w:sz="4" w:space="0" w:color="auto"/>
              <w:left w:val="single" w:sz="4" w:space="0" w:color="auto"/>
              <w:bottom w:val="single" w:sz="4" w:space="0" w:color="auto"/>
              <w:right w:val="single" w:sz="4" w:space="0" w:color="auto"/>
            </w:tcBorders>
            <w:hideMark/>
          </w:tcPr>
          <w:p w14:paraId="2B4E4FF3" w14:textId="77777777" w:rsidR="00095811" w:rsidRPr="00095811" w:rsidRDefault="00095811">
            <w:pPr>
              <w:rPr>
                <w:sz w:val="22"/>
              </w:rPr>
            </w:pPr>
            <w:r w:rsidRPr="00095811">
              <w:rPr>
                <w:sz w:val="22"/>
              </w:rPr>
              <w:t xml:space="preserve"> 39,561,540 </w:t>
            </w:r>
          </w:p>
        </w:tc>
      </w:tr>
      <w:tr w:rsidR="00095811" w:rsidRPr="00095811" w14:paraId="697AEB7F" w14:textId="77777777" w:rsidTr="00095811">
        <w:tc>
          <w:tcPr>
            <w:tcW w:w="2263" w:type="dxa"/>
            <w:tcBorders>
              <w:top w:val="single" w:sz="4" w:space="0" w:color="auto"/>
              <w:left w:val="single" w:sz="4" w:space="0" w:color="auto"/>
              <w:bottom w:val="single" w:sz="4" w:space="0" w:color="auto"/>
              <w:right w:val="single" w:sz="4" w:space="0" w:color="auto"/>
            </w:tcBorders>
          </w:tcPr>
          <w:p w14:paraId="0CE116F4" w14:textId="77777777" w:rsidR="00095811" w:rsidRPr="00095811" w:rsidRDefault="00095811">
            <w:pPr>
              <w:rPr>
                <w:sz w:val="22"/>
              </w:rPr>
            </w:pPr>
          </w:p>
        </w:tc>
        <w:tc>
          <w:tcPr>
            <w:tcW w:w="4964" w:type="dxa"/>
            <w:tcBorders>
              <w:top w:val="single" w:sz="4" w:space="0" w:color="auto"/>
              <w:left w:val="single" w:sz="4" w:space="0" w:color="auto"/>
              <w:bottom w:val="single" w:sz="4" w:space="0" w:color="auto"/>
              <w:right w:val="single" w:sz="4" w:space="0" w:color="auto"/>
            </w:tcBorders>
          </w:tcPr>
          <w:p w14:paraId="323A5334" w14:textId="77777777" w:rsidR="00095811" w:rsidRPr="00095811" w:rsidRDefault="00095811">
            <w:pPr>
              <w:rPr>
                <w:sz w:val="22"/>
              </w:rPr>
            </w:pPr>
          </w:p>
        </w:tc>
        <w:tc>
          <w:tcPr>
            <w:tcW w:w="1218" w:type="dxa"/>
            <w:tcBorders>
              <w:top w:val="single" w:sz="4" w:space="0" w:color="auto"/>
              <w:left w:val="single" w:sz="4" w:space="0" w:color="auto"/>
              <w:bottom w:val="single" w:sz="4" w:space="0" w:color="auto"/>
              <w:right w:val="single" w:sz="4" w:space="0" w:color="auto"/>
            </w:tcBorders>
          </w:tcPr>
          <w:p w14:paraId="0296AD17" w14:textId="77777777" w:rsidR="00095811" w:rsidRPr="00095811" w:rsidRDefault="00095811">
            <w:pPr>
              <w:rPr>
                <w:sz w:val="22"/>
              </w:rPr>
            </w:pPr>
          </w:p>
        </w:tc>
      </w:tr>
      <w:tr w:rsidR="00095811" w:rsidRPr="00095811" w14:paraId="07BDFCD4" w14:textId="77777777" w:rsidTr="00095811">
        <w:tc>
          <w:tcPr>
            <w:tcW w:w="2263" w:type="dxa"/>
            <w:tcBorders>
              <w:top w:val="single" w:sz="4" w:space="0" w:color="auto"/>
              <w:left w:val="single" w:sz="4" w:space="0" w:color="auto"/>
              <w:bottom w:val="single" w:sz="4" w:space="0" w:color="auto"/>
              <w:right w:val="single" w:sz="4" w:space="0" w:color="auto"/>
            </w:tcBorders>
            <w:hideMark/>
          </w:tcPr>
          <w:p w14:paraId="2BA9646C" w14:textId="77777777" w:rsidR="00095811" w:rsidRPr="00095811" w:rsidRDefault="00095811">
            <w:pPr>
              <w:rPr>
                <w:sz w:val="22"/>
              </w:rPr>
            </w:pPr>
            <w:r w:rsidRPr="00095811">
              <w:rPr>
                <w:sz w:val="22"/>
              </w:rPr>
              <w:t>Development Management</w:t>
            </w:r>
          </w:p>
        </w:tc>
        <w:tc>
          <w:tcPr>
            <w:tcW w:w="4964" w:type="dxa"/>
            <w:tcBorders>
              <w:top w:val="single" w:sz="4" w:space="0" w:color="auto"/>
              <w:left w:val="single" w:sz="4" w:space="0" w:color="auto"/>
              <w:bottom w:val="single" w:sz="4" w:space="0" w:color="auto"/>
              <w:right w:val="single" w:sz="4" w:space="0" w:color="auto"/>
            </w:tcBorders>
            <w:hideMark/>
          </w:tcPr>
          <w:p w14:paraId="1C7E4254" w14:textId="77777777" w:rsidR="00095811" w:rsidRPr="00095811" w:rsidRDefault="00095811">
            <w:pPr>
              <w:rPr>
                <w:sz w:val="22"/>
              </w:rPr>
            </w:pPr>
            <w:r w:rsidRPr="00095811">
              <w:rPr>
                <w:sz w:val="22"/>
              </w:rPr>
              <w:t xml:space="preserve">An amount of €34.1m was paid to small businesses as part of the Government's initiative to help with additional costs as a result of COVID19. The amount was received in </w:t>
            </w:r>
            <w:proofErr w:type="gramStart"/>
            <w:r w:rsidRPr="00095811">
              <w:rPr>
                <w:sz w:val="22"/>
              </w:rPr>
              <w:t>full from</w:t>
            </w:r>
            <w:proofErr w:type="gramEnd"/>
            <w:r w:rsidRPr="00095811">
              <w:rPr>
                <w:sz w:val="22"/>
              </w:rPr>
              <w:t xml:space="preserve"> Enterprise Ireland.</w:t>
            </w:r>
          </w:p>
        </w:tc>
        <w:tc>
          <w:tcPr>
            <w:tcW w:w="1218" w:type="dxa"/>
            <w:tcBorders>
              <w:top w:val="single" w:sz="4" w:space="0" w:color="auto"/>
              <w:left w:val="single" w:sz="4" w:space="0" w:color="auto"/>
              <w:bottom w:val="single" w:sz="4" w:space="0" w:color="auto"/>
              <w:right w:val="single" w:sz="4" w:space="0" w:color="auto"/>
            </w:tcBorders>
            <w:hideMark/>
          </w:tcPr>
          <w:p w14:paraId="32C341BF" w14:textId="77777777" w:rsidR="00095811" w:rsidRPr="00095811" w:rsidRDefault="00095811">
            <w:pPr>
              <w:rPr>
                <w:sz w:val="22"/>
              </w:rPr>
            </w:pPr>
            <w:r w:rsidRPr="00095811">
              <w:rPr>
                <w:sz w:val="22"/>
              </w:rPr>
              <w:t xml:space="preserve"> 34,939,340 </w:t>
            </w:r>
          </w:p>
        </w:tc>
      </w:tr>
      <w:tr w:rsidR="00095811" w:rsidRPr="00095811" w14:paraId="7AB89808" w14:textId="77777777" w:rsidTr="00095811">
        <w:tc>
          <w:tcPr>
            <w:tcW w:w="2263" w:type="dxa"/>
            <w:tcBorders>
              <w:top w:val="single" w:sz="4" w:space="0" w:color="auto"/>
              <w:left w:val="single" w:sz="4" w:space="0" w:color="auto"/>
              <w:bottom w:val="single" w:sz="4" w:space="0" w:color="auto"/>
              <w:right w:val="single" w:sz="4" w:space="0" w:color="auto"/>
            </w:tcBorders>
          </w:tcPr>
          <w:p w14:paraId="1E990C96" w14:textId="77777777" w:rsidR="00095811" w:rsidRPr="00095811" w:rsidRDefault="00095811">
            <w:pPr>
              <w:rPr>
                <w:sz w:val="22"/>
              </w:rPr>
            </w:pPr>
          </w:p>
        </w:tc>
        <w:tc>
          <w:tcPr>
            <w:tcW w:w="4964" w:type="dxa"/>
            <w:tcBorders>
              <w:top w:val="single" w:sz="4" w:space="0" w:color="auto"/>
              <w:left w:val="single" w:sz="4" w:space="0" w:color="auto"/>
              <w:bottom w:val="single" w:sz="4" w:space="0" w:color="auto"/>
              <w:right w:val="single" w:sz="4" w:space="0" w:color="auto"/>
            </w:tcBorders>
          </w:tcPr>
          <w:p w14:paraId="7084997A" w14:textId="77777777" w:rsidR="00095811" w:rsidRPr="00095811" w:rsidRDefault="00095811">
            <w:pPr>
              <w:rPr>
                <w:sz w:val="22"/>
              </w:rPr>
            </w:pPr>
          </w:p>
        </w:tc>
        <w:tc>
          <w:tcPr>
            <w:tcW w:w="1218" w:type="dxa"/>
            <w:tcBorders>
              <w:top w:val="single" w:sz="4" w:space="0" w:color="auto"/>
              <w:left w:val="single" w:sz="4" w:space="0" w:color="auto"/>
              <w:bottom w:val="single" w:sz="4" w:space="0" w:color="auto"/>
              <w:right w:val="single" w:sz="4" w:space="0" w:color="auto"/>
            </w:tcBorders>
          </w:tcPr>
          <w:p w14:paraId="2A00C5FF" w14:textId="77777777" w:rsidR="00095811" w:rsidRPr="00095811" w:rsidRDefault="00095811">
            <w:pPr>
              <w:rPr>
                <w:sz w:val="22"/>
              </w:rPr>
            </w:pPr>
          </w:p>
        </w:tc>
      </w:tr>
      <w:tr w:rsidR="00095811" w:rsidRPr="00095811" w14:paraId="331E38CF" w14:textId="77777777" w:rsidTr="00095811">
        <w:tc>
          <w:tcPr>
            <w:tcW w:w="2263" w:type="dxa"/>
            <w:tcBorders>
              <w:top w:val="single" w:sz="4" w:space="0" w:color="auto"/>
              <w:left w:val="single" w:sz="4" w:space="0" w:color="auto"/>
              <w:bottom w:val="single" w:sz="4" w:space="0" w:color="auto"/>
              <w:right w:val="single" w:sz="4" w:space="0" w:color="auto"/>
            </w:tcBorders>
            <w:hideMark/>
          </w:tcPr>
          <w:p w14:paraId="16AD674A" w14:textId="77777777" w:rsidR="00095811" w:rsidRPr="00095811" w:rsidRDefault="00095811">
            <w:pPr>
              <w:rPr>
                <w:sz w:val="22"/>
              </w:rPr>
            </w:pPr>
            <w:r w:rsidRPr="00095811">
              <w:rPr>
                <w:sz w:val="22"/>
              </w:rPr>
              <w:t>Roads, Transportation &amp; Safety</w:t>
            </w:r>
          </w:p>
        </w:tc>
        <w:tc>
          <w:tcPr>
            <w:tcW w:w="4964" w:type="dxa"/>
            <w:tcBorders>
              <w:top w:val="single" w:sz="4" w:space="0" w:color="auto"/>
              <w:left w:val="single" w:sz="4" w:space="0" w:color="auto"/>
              <w:bottom w:val="single" w:sz="4" w:space="0" w:color="auto"/>
              <w:right w:val="single" w:sz="4" w:space="0" w:color="auto"/>
            </w:tcBorders>
            <w:hideMark/>
          </w:tcPr>
          <w:p w14:paraId="15604971" w14:textId="77777777" w:rsidR="00095811" w:rsidRPr="00095811" w:rsidRDefault="00095811">
            <w:pPr>
              <w:rPr>
                <w:sz w:val="22"/>
              </w:rPr>
            </w:pPr>
            <w:r w:rsidRPr="00095811">
              <w:rPr>
                <w:sz w:val="22"/>
              </w:rPr>
              <w:t xml:space="preserve">Additional roads grant </w:t>
            </w:r>
            <w:proofErr w:type="gramStart"/>
            <w:r w:rsidRPr="00095811">
              <w:rPr>
                <w:sz w:val="22"/>
              </w:rPr>
              <w:t>spend</w:t>
            </w:r>
            <w:proofErr w:type="gramEnd"/>
            <w:r w:rsidRPr="00095811">
              <w:rPr>
                <w:sz w:val="22"/>
              </w:rPr>
              <w:t xml:space="preserve"> covered by increased allocation.</w:t>
            </w:r>
          </w:p>
        </w:tc>
        <w:tc>
          <w:tcPr>
            <w:tcW w:w="1218" w:type="dxa"/>
            <w:tcBorders>
              <w:top w:val="single" w:sz="4" w:space="0" w:color="auto"/>
              <w:left w:val="single" w:sz="4" w:space="0" w:color="auto"/>
              <w:bottom w:val="single" w:sz="4" w:space="0" w:color="auto"/>
              <w:right w:val="single" w:sz="4" w:space="0" w:color="auto"/>
            </w:tcBorders>
            <w:hideMark/>
          </w:tcPr>
          <w:p w14:paraId="29EE3970" w14:textId="77777777" w:rsidR="00095811" w:rsidRPr="00095811" w:rsidRDefault="00095811">
            <w:pPr>
              <w:rPr>
                <w:sz w:val="22"/>
              </w:rPr>
            </w:pPr>
            <w:r w:rsidRPr="00095811">
              <w:rPr>
                <w:sz w:val="22"/>
              </w:rPr>
              <w:t xml:space="preserve"> 4,804,614 </w:t>
            </w:r>
          </w:p>
        </w:tc>
      </w:tr>
      <w:tr w:rsidR="00095811" w:rsidRPr="00095811" w14:paraId="501827A0" w14:textId="77777777" w:rsidTr="00095811">
        <w:tc>
          <w:tcPr>
            <w:tcW w:w="2263" w:type="dxa"/>
            <w:tcBorders>
              <w:top w:val="single" w:sz="4" w:space="0" w:color="auto"/>
              <w:left w:val="single" w:sz="4" w:space="0" w:color="auto"/>
              <w:bottom w:val="single" w:sz="4" w:space="0" w:color="auto"/>
              <w:right w:val="single" w:sz="4" w:space="0" w:color="auto"/>
            </w:tcBorders>
          </w:tcPr>
          <w:p w14:paraId="29761CBD" w14:textId="77777777" w:rsidR="00095811" w:rsidRPr="00095811" w:rsidRDefault="00095811">
            <w:pPr>
              <w:rPr>
                <w:sz w:val="22"/>
              </w:rPr>
            </w:pPr>
          </w:p>
        </w:tc>
        <w:tc>
          <w:tcPr>
            <w:tcW w:w="4964" w:type="dxa"/>
            <w:tcBorders>
              <w:top w:val="single" w:sz="4" w:space="0" w:color="auto"/>
              <w:left w:val="single" w:sz="4" w:space="0" w:color="auto"/>
              <w:bottom w:val="single" w:sz="4" w:space="0" w:color="auto"/>
              <w:right w:val="single" w:sz="4" w:space="0" w:color="auto"/>
            </w:tcBorders>
          </w:tcPr>
          <w:p w14:paraId="333959B3" w14:textId="77777777" w:rsidR="00095811" w:rsidRPr="00095811" w:rsidRDefault="00095811">
            <w:pPr>
              <w:rPr>
                <w:sz w:val="22"/>
              </w:rPr>
            </w:pPr>
          </w:p>
        </w:tc>
        <w:tc>
          <w:tcPr>
            <w:tcW w:w="1218" w:type="dxa"/>
            <w:tcBorders>
              <w:top w:val="single" w:sz="4" w:space="0" w:color="auto"/>
              <w:left w:val="single" w:sz="4" w:space="0" w:color="auto"/>
              <w:bottom w:val="single" w:sz="4" w:space="0" w:color="auto"/>
              <w:right w:val="single" w:sz="4" w:space="0" w:color="auto"/>
            </w:tcBorders>
          </w:tcPr>
          <w:p w14:paraId="3A32F61A" w14:textId="77777777" w:rsidR="00095811" w:rsidRPr="00095811" w:rsidRDefault="00095811">
            <w:pPr>
              <w:rPr>
                <w:sz w:val="22"/>
              </w:rPr>
            </w:pPr>
          </w:p>
        </w:tc>
      </w:tr>
      <w:tr w:rsidR="00095811" w:rsidRPr="00095811" w14:paraId="7020AF37" w14:textId="77777777" w:rsidTr="00095811">
        <w:tc>
          <w:tcPr>
            <w:tcW w:w="2263" w:type="dxa"/>
            <w:tcBorders>
              <w:top w:val="single" w:sz="4" w:space="0" w:color="auto"/>
              <w:left w:val="single" w:sz="4" w:space="0" w:color="auto"/>
              <w:bottom w:val="single" w:sz="4" w:space="0" w:color="auto"/>
              <w:right w:val="single" w:sz="4" w:space="0" w:color="auto"/>
            </w:tcBorders>
            <w:hideMark/>
          </w:tcPr>
          <w:p w14:paraId="49B4F958" w14:textId="77777777" w:rsidR="00095811" w:rsidRPr="00095811" w:rsidRDefault="00095811">
            <w:pPr>
              <w:rPr>
                <w:sz w:val="22"/>
              </w:rPr>
            </w:pPr>
            <w:r w:rsidRPr="00095811">
              <w:rPr>
                <w:sz w:val="22"/>
              </w:rPr>
              <w:t>Recreation &amp; Amenity</w:t>
            </w:r>
          </w:p>
        </w:tc>
        <w:tc>
          <w:tcPr>
            <w:tcW w:w="4964" w:type="dxa"/>
            <w:tcBorders>
              <w:top w:val="single" w:sz="4" w:space="0" w:color="auto"/>
              <w:left w:val="single" w:sz="4" w:space="0" w:color="auto"/>
              <w:bottom w:val="single" w:sz="4" w:space="0" w:color="auto"/>
              <w:right w:val="single" w:sz="4" w:space="0" w:color="auto"/>
            </w:tcBorders>
            <w:hideMark/>
          </w:tcPr>
          <w:p w14:paraId="3ECE851A" w14:textId="77777777" w:rsidR="00095811" w:rsidRPr="00095811" w:rsidRDefault="00095811">
            <w:pPr>
              <w:rPr>
                <w:sz w:val="22"/>
              </w:rPr>
            </w:pPr>
            <w:r w:rsidRPr="00095811">
              <w:rPr>
                <w:sz w:val="22"/>
              </w:rPr>
              <w:t xml:space="preserve">Parks &amp; Open Spaces, Capitalise Town Development Fund/GMA/TDF/Pay Parking Dividend/Arts </w:t>
            </w:r>
          </w:p>
        </w:tc>
        <w:tc>
          <w:tcPr>
            <w:tcW w:w="1218" w:type="dxa"/>
            <w:tcBorders>
              <w:top w:val="single" w:sz="4" w:space="0" w:color="auto"/>
              <w:left w:val="single" w:sz="4" w:space="0" w:color="auto"/>
              <w:bottom w:val="single" w:sz="4" w:space="0" w:color="auto"/>
              <w:right w:val="single" w:sz="4" w:space="0" w:color="auto"/>
            </w:tcBorders>
            <w:hideMark/>
          </w:tcPr>
          <w:p w14:paraId="13D51203" w14:textId="77777777" w:rsidR="00095811" w:rsidRPr="00095811" w:rsidRDefault="00095811">
            <w:pPr>
              <w:rPr>
                <w:sz w:val="22"/>
              </w:rPr>
            </w:pPr>
            <w:r w:rsidRPr="00095811">
              <w:rPr>
                <w:sz w:val="22"/>
              </w:rPr>
              <w:t xml:space="preserve"> 640,491 </w:t>
            </w:r>
          </w:p>
        </w:tc>
      </w:tr>
      <w:tr w:rsidR="00095811" w:rsidRPr="00095811" w14:paraId="4D5FA76F" w14:textId="77777777" w:rsidTr="00095811">
        <w:tc>
          <w:tcPr>
            <w:tcW w:w="2263" w:type="dxa"/>
            <w:tcBorders>
              <w:top w:val="single" w:sz="4" w:space="0" w:color="auto"/>
              <w:left w:val="single" w:sz="4" w:space="0" w:color="auto"/>
              <w:bottom w:val="single" w:sz="4" w:space="0" w:color="auto"/>
              <w:right w:val="single" w:sz="4" w:space="0" w:color="auto"/>
            </w:tcBorders>
          </w:tcPr>
          <w:p w14:paraId="30EEBEAD" w14:textId="77777777" w:rsidR="00095811" w:rsidRPr="00095811" w:rsidRDefault="00095811">
            <w:pPr>
              <w:rPr>
                <w:sz w:val="22"/>
              </w:rPr>
            </w:pPr>
          </w:p>
        </w:tc>
        <w:tc>
          <w:tcPr>
            <w:tcW w:w="4964" w:type="dxa"/>
            <w:tcBorders>
              <w:top w:val="single" w:sz="4" w:space="0" w:color="auto"/>
              <w:left w:val="single" w:sz="4" w:space="0" w:color="auto"/>
              <w:bottom w:val="single" w:sz="4" w:space="0" w:color="auto"/>
              <w:right w:val="single" w:sz="4" w:space="0" w:color="auto"/>
            </w:tcBorders>
          </w:tcPr>
          <w:p w14:paraId="5215C9B0" w14:textId="77777777" w:rsidR="00095811" w:rsidRPr="00095811" w:rsidRDefault="00095811">
            <w:pPr>
              <w:rPr>
                <w:sz w:val="22"/>
              </w:rPr>
            </w:pPr>
          </w:p>
        </w:tc>
        <w:tc>
          <w:tcPr>
            <w:tcW w:w="1218" w:type="dxa"/>
            <w:tcBorders>
              <w:top w:val="single" w:sz="4" w:space="0" w:color="auto"/>
              <w:left w:val="single" w:sz="4" w:space="0" w:color="auto"/>
              <w:bottom w:val="single" w:sz="4" w:space="0" w:color="auto"/>
              <w:right w:val="single" w:sz="4" w:space="0" w:color="auto"/>
            </w:tcBorders>
          </w:tcPr>
          <w:p w14:paraId="28E752C9" w14:textId="77777777" w:rsidR="00095811" w:rsidRPr="00095811" w:rsidRDefault="00095811">
            <w:pPr>
              <w:rPr>
                <w:sz w:val="22"/>
              </w:rPr>
            </w:pPr>
          </w:p>
        </w:tc>
      </w:tr>
      <w:tr w:rsidR="00095811" w:rsidRPr="00095811" w14:paraId="4274FF41" w14:textId="77777777" w:rsidTr="00095811">
        <w:tc>
          <w:tcPr>
            <w:tcW w:w="2263" w:type="dxa"/>
            <w:tcBorders>
              <w:top w:val="single" w:sz="4" w:space="0" w:color="auto"/>
              <w:left w:val="single" w:sz="4" w:space="0" w:color="auto"/>
              <w:bottom w:val="single" w:sz="4" w:space="0" w:color="auto"/>
              <w:right w:val="single" w:sz="4" w:space="0" w:color="auto"/>
            </w:tcBorders>
            <w:hideMark/>
          </w:tcPr>
          <w:p w14:paraId="69A732ED" w14:textId="77777777" w:rsidR="00095811" w:rsidRPr="00095811" w:rsidRDefault="00095811">
            <w:pPr>
              <w:rPr>
                <w:sz w:val="22"/>
              </w:rPr>
            </w:pPr>
            <w:r w:rsidRPr="00095811">
              <w:rPr>
                <w:sz w:val="22"/>
              </w:rPr>
              <w:t>Agriculture, Education, Health &amp; Welfare</w:t>
            </w:r>
          </w:p>
        </w:tc>
        <w:tc>
          <w:tcPr>
            <w:tcW w:w="4964" w:type="dxa"/>
            <w:tcBorders>
              <w:top w:val="single" w:sz="4" w:space="0" w:color="auto"/>
              <w:left w:val="single" w:sz="4" w:space="0" w:color="auto"/>
              <w:bottom w:val="single" w:sz="4" w:space="0" w:color="auto"/>
              <w:right w:val="single" w:sz="4" w:space="0" w:color="auto"/>
            </w:tcBorders>
            <w:hideMark/>
          </w:tcPr>
          <w:p w14:paraId="4E5993A0" w14:textId="77777777" w:rsidR="00095811" w:rsidRPr="00095811" w:rsidRDefault="00095811">
            <w:pPr>
              <w:rPr>
                <w:sz w:val="22"/>
              </w:rPr>
            </w:pPr>
            <w:r w:rsidRPr="00095811">
              <w:rPr>
                <w:sz w:val="22"/>
              </w:rPr>
              <w:t xml:space="preserve">Management of </w:t>
            </w:r>
            <w:proofErr w:type="spellStart"/>
            <w:r w:rsidRPr="00095811">
              <w:rPr>
                <w:sz w:val="22"/>
              </w:rPr>
              <w:t>Ballycotton</w:t>
            </w:r>
            <w:proofErr w:type="spellEnd"/>
            <w:r w:rsidRPr="00095811">
              <w:rPr>
                <w:sz w:val="22"/>
              </w:rPr>
              <w:t xml:space="preserve"> Shipwreck</w:t>
            </w:r>
          </w:p>
        </w:tc>
        <w:tc>
          <w:tcPr>
            <w:tcW w:w="1218" w:type="dxa"/>
            <w:tcBorders>
              <w:top w:val="single" w:sz="4" w:space="0" w:color="auto"/>
              <w:left w:val="single" w:sz="4" w:space="0" w:color="auto"/>
              <w:bottom w:val="single" w:sz="4" w:space="0" w:color="auto"/>
              <w:right w:val="single" w:sz="4" w:space="0" w:color="auto"/>
            </w:tcBorders>
            <w:hideMark/>
          </w:tcPr>
          <w:p w14:paraId="5D813FAF" w14:textId="77777777" w:rsidR="00095811" w:rsidRPr="00095811" w:rsidRDefault="00095811">
            <w:pPr>
              <w:rPr>
                <w:sz w:val="22"/>
              </w:rPr>
            </w:pPr>
            <w:r w:rsidRPr="00095811">
              <w:rPr>
                <w:sz w:val="22"/>
              </w:rPr>
              <w:t xml:space="preserve"> 185,460 </w:t>
            </w:r>
          </w:p>
        </w:tc>
      </w:tr>
    </w:tbl>
    <w:p w14:paraId="16D91950" w14:textId="7ECDB269" w:rsidR="008C282E" w:rsidRDefault="008C282E" w:rsidP="004F5BCE">
      <w:pPr>
        <w:jc w:val="both"/>
        <w:rPr>
          <w:rFonts w:asciiTheme="minorHAnsi" w:hAnsiTheme="minorHAnsi" w:cstheme="minorHAnsi"/>
          <w:sz w:val="22"/>
          <w:lang w:val="en-GB"/>
        </w:rPr>
      </w:pPr>
    </w:p>
    <w:p w14:paraId="34426380" w14:textId="77777777" w:rsidR="00E1355A" w:rsidRDefault="00E1355A" w:rsidP="004F5BCE">
      <w:pPr>
        <w:jc w:val="both"/>
        <w:rPr>
          <w:rFonts w:asciiTheme="minorHAnsi" w:hAnsiTheme="minorHAnsi" w:cstheme="minorHAnsi"/>
          <w:sz w:val="22"/>
          <w:lang w:val="en-GB"/>
        </w:rPr>
      </w:pPr>
    </w:p>
    <w:p w14:paraId="36E36128" w14:textId="0A282543" w:rsidR="00095811" w:rsidRDefault="00095811" w:rsidP="00095811">
      <w:pPr>
        <w:jc w:val="center"/>
        <w:rPr>
          <w:b/>
          <w:bCs/>
          <w:i/>
          <w:iCs/>
          <w:sz w:val="22"/>
        </w:rPr>
      </w:pPr>
      <w:r w:rsidRPr="00496B42">
        <w:rPr>
          <w:b/>
          <w:bCs/>
          <w:i/>
          <w:iCs/>
          <w:sz w:val="22"/>
        </w:rPr>
        <w:lastRenderedPageBreak/>
        <w:t xml:space="preserve">Proposed by Councillor </w:t>
      </w:r>
      <w:r>
        <w:rPr>
          <w:b/>
          <w:bCs/>
          <w:i/>
          <w:iCs/>
          <w:sz w:val="22"/>
        </w:rPr>
        <w:t>Mary Linehan-Foley</w:t>
      </w:r>
    </w:p>
    <w:p w14:paraId="4C13008A" w14:textId="77777777" w:rsidR="00095811" w:rsidRPr="00496B42" w:rsidRDefault="00095811" w:rsidP="00095811">
      <w:pPr>
        <w:jc w:val="center"/>
        <w:rPr>
          <w:b/>
          <w:bCs/>
          <w:i/>
          <w:iCs/>
          <w:sz w:val="22"/>
        </w:rPr>
      </w:pPr>
    </w:p>
    <w:p w14:paraId="51A15FC1" w14:textId="5B21C192" w:rsidR="00095811" w:rsidRPr="00E1355A" w:rsidRDefault="00095811" w:rsidP="00E1355A">
      <w:pPr>
        <w:jc w:val="center"/>
        <w:rPr>
          <w:b/>
          <w:bCs/>
          <w:i/>
          <w:iCs/>
          <w:sz w:val="22"/>
        </w:rPr>
      </w:pPr>
      <w:r w:rsidRPr="00496B42">
        <w:rPr>
          <w:b/>
          <w:bCs/>
          <w:i/>
          <w:iCs/>
          <w:sz w:val="22"/>
        </w:rPr>
        <w:t xml:space="preserve">Seconded by Councillor </w:t>
      </w:r>
      <w:r w:rsidR="00E1355A">
        <w:rPr>
          <w:b/>
          <w:bCs/>
          <w:i/>
          <w:iCs/>
          <w:sz w:val="22"/>
        </w:rPr>
        <w:t>Michael Hegarty</w:t>
      </w:r>
    </w:p>
    <w:p w14:paraId="11CDB7F6" w14:textId="0D9EEB18" w:rsidR="008C282E" w:rsidRPr="009163AF" w:rsidRDefault="008C282E" w:rsidP="008C282E">
      <w:pPr>
        <w:jc w:val="right"/>
        <w:rPr>
          <w:b/>
          <w:bCs/>
          <w:smallCaps/>
          <w:color w:val="FF0000"/>
          <w:sz w:val="22"/>
          <w:u w:val="single"/>
        </w:rPr>
      </w:pPr>
      <w:r>
        <w:rPr>
          <w:rFonts w:asciiTheme="minorHAnsi" w:hAnsiTheme="minorHAnsi" w:cstheme="minorHAnsi"/>
          <w:b/>
          <w:bCs/>
          <w:color w:val="0070C0"/>
          <w:sz w:val="22"/>
        </w:rPr>
        <w:t>8</w:t>
      </w:r>
      <w:r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1C170540" w14:textId="4924BD65" w:rsidR="008C282E" w:rsidRDefault="008C282E" w:rsidP="008C282E">
      <w:pPr>
        <w:rPr>
          <w:b/>
          <w:bCs/>
          <w:smallCaps/>
          <w:sz w:val="22"/>
          <w:u w:val="single"/>
        </w:rPr>
      </w:pPr>
      <w:r>
        <w:rPr>
          <w:b/>
          <w:bCs/>
          <w:smallCaps/>
          <w:sz w:val="22"/>
          <w:u w:val="single"/>
        </w:rPr>
        <w:t>Rates Report</w:t>
      </w:r>
      <w:r w:rsidRPr="00DD5180">
        <w:rPr>
          <w:b/>
          <w:bCs/>
          <w:smallCaps/>
          <w:sz w:val="22"/>
          <w:u w:val="single"/>
        </w:rPr>
        <w:t>:</w:t>
      </w:r>
    </w:p>
    <w:p w14:paraId="7B233C50" w14:textId="2182A2AF" w:rsidR="008C282E" w:rsidRPr="00100D83" w:rsidRDefault="008C282E" w:rsidP="004F5BCE">
      <w:pPr>
        <w:jc w:val="both"/>
        <w:rPr>
          <w:rFonts w:asciiTheme="minorHAnsi" w:hAnsiTheme="minorHAnsi" w:cstheme="minorHAnsi"/>
          <w:sz w:val="10"/>
          <w:szCs w:val="10"/>
          <w:lang w:val="en-GB"/>
        </w:rPr>
      </w:pPr>
    </w:p>
    <w:p w14:paraId="2BA7E8FE" w14:textId="02C7A14E" w:rsidR="008C282E" w:rsidRDefault="008C282E" w:rsidP="004F5BCE">
      <w:pPr>
        <w:jc w:val="both"/>
        <w:rPr>
          <w:rFonts w:asciiTheme="minorHAnsi" w:hAnsiTheme="minorHAnsi" w:cstheme="minorHAnsi"/>
          <w:sz w:val="22"/>
          <w:lang w:val="en-GB"/>
        </w:rPr>
      </w:pPr>
      <w:r>
        <w:rPr>
          <w:rFonts w:asciiTheme="minorHAnsi" w:hAnsiTheme="minorHAnsi" w:cstheme="minorHAnsi"/>
          <w:sz w:val="22"/>
          <w:lang w:val="en-GB"/>
        </w:rPr>
        <w:t>Members noted Rates Report – Schedule of Uncollected Rates 2020.</w:t>
      </w:r>
    </w:p>
    <w:p w14:paraId="3F83E0D0" w14:textId="41545D3D" w:rsidR="00100D83" w:rsidRDefault="00100D83" w:rsidP="004F5BCE">
      <w:pPr>
        <w:jc w:val="both"/>
        <w:rPr>
          <w:rFonts w:asciiTheme="minorHAnsi" w:hAnsiTheme="minorHAnsi" w:cstheme="minorHAnsi"/>
          <w:sz w:val="22"/>
          <w:lang w:val="en-GB"/>
        </w:rPr>
      </w:pPr>
    </w:p>
    <w:p w14:paraId="054F42D8" w14:textId="17BAF9A2" w:rsidR="00100D83" w:rsidRPr="009163AF" w:rsidRDefault="00100D83" w:rsidP="00100D83">
      <w:pPr>
        <w:jc w:val="right"/>
        <w:rPr>
          <w:b/>
          <w:bCs/>
          <w:smallCaps/>
          <w:color w:val="FF0000"/>
          <w:sz w:val="22"/>
          <w:u w:val="single"/>
        </w:rPr>
      </w:pPr>
      <w:r>
        <w:rPr>
          <w:rFonts w:asciiTheme="minorHAnsi" w:hAnsiTheme="minorHAnsi" w:cstheme="minorHAnsi"/>
          <w:b/>
          <w:bCs/>
          <w:color w:val="0070C0"/>
          <w:sz w:val="22"/>
        </w:rPr>
        <w:t>9</w:t>
      </w:r>
      <w:r w:rsidRPr="00496B42">
        <w:rPr>
          <w:rFonts w:asciiTheme="minorHAnsi" w:hAnsiTheme="minorHAnsi" w:cstheme="minorHAnsi"/>
          <w:b/>
          <w:bCs/>
          <w:color w:val="0070C0"/>
          <w:sz w:val="22"/>
        </w:rPr>
        <w:t>/</w:t>
      </w:r>
      <w:r>
        <w:rPr>
          <w:rFonts w:asciiTheme="minorHAnsi" w:hAnsiTheme="minorHAnsi" w:cstheme="minorHAnsi"/>
          <w:b/>
          <w:bCs/>
          <w:color w:val="0070C0"/>
          <w:sz w:val="22"/>
        </w:rPr>
        <w:t>5</w:t>
      </w:r>
      <w:r w:rsidRPr="00496B42">
        <w:rPr>
          <w:rFonts w:asciiTheme="minorHAnsi" w:hAnsiTheme="minorHAnsi" w:cstheme="minorHAnsi"/>
          <w:b/>
          <w:bCs/>
          <w:color w:val="0070C0"/>
          <w:sz w:val="22"/>
        </w:rPr>
        <w:t>-</w:t>
      </w:r>
      <w:r>
        <w:rPr>
          <w:rFonts w:asciiTheme="minorHAnsi" w:hAnsiTheme="minorHAnsi" w:cstheme="minorHAnsi"/>
          <w:b/>
          <w:bCs/>
          <w:color w:val="0070C0"/>
          <w:sz w:val="22"/>
        </w:rPr>
        <w:t>1</w:t>
      </w:r>
    </w:p>
    <w:p w14:paraId="4CC40ABF" w14:textId="194BAC6B" w:rsidR="00100D83" w:rsidRDefault="00100D83" w:rsidP="00100D83">
      <w:pPr>
        <w:rPr>
          <w:b/>
          <w:bCs/>
          <w:smallCaps/>
          <w:sz w:val="22"/>
          <w:u w:val="single"/>
        </w:rPr>
      </w:pPr>
      <w:r>
        <w:rPr>
          <w:b/>
          <w:bCs/>
          <w:smallCaps/>
          <w:sz w:val="22"/>
          <w:u w:val="single"/>
        </w:rPr>
        <w:t>Audited Annual Financial Statement</w:t>
      </w:r>
      <w:r w:rsidRPr="00DD5180">
        <w:rPr>
          <w:b/>
          <w:bCs/>
          <w:smallCaps/>
          <w:sz w:val="22"/>
          <w:u w:val="single"/>
        </w:rPr>
        <w:t>:</w:t>
      </w:r>
    </w:p>
    <w:p w14:paraId="072244CA" w14:textId="77777777" w:rsidR="00100D83" w:rsidRPr="00100D83" w:rsidRDefault="00100D83" w:rsidP="00100D83">
      <w:pPr>
        <w:rPr>
          <w:b/>
          <w:bCs/>
          <w:smallCaps/>
          <w:sz w:val="10"/>
          <w:szCs w:val="10"/>
          <w:u w:val="single"/>
        </w:rPr>
      </w:pPr>
    </w:p>
    <w:p w14:paraId="5C89B730" w14:textId="2AD5F406" w:rsidR="00100D83" w:rsidRDefault="00100D83" w:rsidP="004F5BCE">
      <w:pPr>
        <w:jc w:val="both"/>
        <w:rPr>
          <w:rFonts w:asciiTheme="minorHAnsi" w:hAnsiTheme="minorHAnsi" w:cstheme="minorHAnsi"/>
          <w:sz w:val="22"/>
          <w:lang w:val="en-GB"/>
        </w:rPr>
      </w:pPr>
      <w:r>
        <w:rPr>
          <w:rFonts w:asciiTheme="minorHAnsi" w:hAnsiTheme="minorHAnsi" w:cstheme="minorHAnsi"/>
          <w:sz w:val="22"/>
          <w:lang w:val="en-GB"/>
        </w:rPr>
        <w:t>Members noted Audit Committee Report on the Audited Annual Financial Statement 2019 and the Local Government Audit Report, pursuant to Section 121 of the Local Government Act, 2001.</w:t>
      </w:r>
    </w:p>
    <w:p w14:paraId="6CFF4D76" w14:textId="77777777" w:rsidR="00100D83" w:rsidRDefault="00100D83" w:rsidP="004F5BCE">
      <w:pPr>
        <w:jc w:val="both"/>
        <w:rPr>
          <w:rFonts w:asciiTheme="minorHAnsi" w:hAnsiTheme="minorHAnsi" w:cstheme="minorHAnsi"/>
          <w:sz w:val="22"/>
          <w:lang w:val="en-GB"/>
        </w:rPr>
      </w:pPr>
    </w:p>
    <w:bookmarkEnd w:id="3"/>
    <w:p w14:paraId="63AE8150" w14:textId="77777777" w:rsidR="008C282E" w:rsidRPr="00F32BB7" w:rsidRDefault="008C282E" w:rsidP="004F5BCE">
      <w:pPr>
        <w:jc w:val="both"/>
        <w:rPr>
          <w:rFonts w:asciiTheme="minorHAnsi" w:hAnsiTheme="minorHAnsi" w:cstheme="minorHAnsi"/>
          <w:sz w:val="22"/>
          <w:lang w:val="en-GB"/>
        </w:rPr>
      </w:pPr>
    </w:p>
    <w:p w14:paraId="1F8DD26A" w14:textId="29FB2621" w:rsidR="00F43DFA" w:rsidRPr="00F32BB7" w:rsidRDefault="003E4957" w:rsidP="003D7B9D">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sidR="00353502" w:rsidRPr="00F32BB7">
        <w:rPr>
          <w:rFonts w:asciiTheme="minorHAnsi" w:hAnsiTheme="minorHAnsi" w:cstheme="minorHAnsi"/>
          <w:b/>
          <w:sz w:val="22"/>
        </w:rPr>
        <w:t>[</w:t>
      </w:r>
      <w:r w:rsidR="00DB2522">
        <w:rPr>
          <w:rFonts w:asciiTheme="minorHAnsi" w:hAnsiTheme="minorHAnsi" w:cstheme="minorHAnsi"/>
          <w:b/>
          <w:sz w:val="22"/>
        </w:rPr>
        <w:t>e</w:t>
      </w:r>
      <w:r w:rsidR="00353502" w:rsidRPr="00F32BB7">
        <w:rPr>
          <w:rFonts w:asciiTheme="minorHAnsi" w:hAnsiTheme="minorHAnsi" w:cstheme="minorHAnsi"/>
          <w:b/>
          <w:sz w:val="22"/>
        </w:rPr>
        <w:t>]</w:t>
      </w:r>
      <w:r w:rsidR="00353502" w:rsidRPr="00F32BB7">
        <w:rPr>
          <w:rFonts w:asciiTheme="minorHAnsi" w:hAnsiTheme="minorHAnsi" w:cstheme="minorHAnsi"/>
          <w:b/>
          <w:sz w:val="22"/>
        </w:rPr>
        <w:tab/>
        <w:t>REPORTS AND RECOMMENDATIONS OF</w:t>
      </w:r>
      <w:r w:rsidR="00DB2522">
        <w:rPr>
          <w:rFonts w:asciiTheme="minorHAnsi" w:hAnsiTheme="minorHAnsi" w:cstheme="minorHAnsi"/>
          <w:b/>
          <w:sz w:val="22"/>
        </w:rPr>
        <w:t xml:space="preserve"> COMMITTEES</w:t>
      </w:r>
    </w:p>
    <w:p w14:paraId="3DCBE1C1" w14:textId="77777777" w:rsidR="003D7B9D" w:rsidRPr="00F32BB7" w:rsidRDefault="003D7B9D" w:rsidP="009A4C8C">
      <w:pPr>
        <w:jc w:val="right"/>
        <w:rPr>
          <w:rFonts w:asciiTheme="minorHAnsi" w:hAnsiTheme="minorHAnsi" w:cstheme="minorHAnsi"/>
          <w:b/>
          <w:color w:val="0070C0"/>
          <w:sz w:val="22"/>
        </w:rPr>
      </w:pPr>
      <w:bookmarkStart w:id="4" w:name="_Hlk59007482"/>
    </w:p>
    <w:p w14:paraId="36C7B106" w14:textId="0DAB6F64" w:rsidR="00DB2522" w:rsidRDefault="00100D83" w:rsidP="00855784">
      <w:pPr>
        <w:jc w:val="right"/>
        <w:rPr>
          <w:rFonts w:asciiTheme="minorHAnsi" w:hAnsiTheme="minorHAnsi" w:cstheme="minorHAnsi"/>
          <w:b/>
          <w:color w:val="0070C0"/>
          <w:sz w:val="22"/>
        </w:rPr>
      </w:pPr>
      <w:r>
        <w:rPr>
          <w:rFonts w:asciiTheme="minorHAnsi" w:hAnsiTheme="minorHAnsi" w:cstheme="minorHAnsi"/>
          <w:b/>
          <w:color w:val="0070C0"/>
          <w:sz w:val="22"/>
        </w:rPr>
        <w:t>10</w:t>
      </w:r>
      <w:r w:rsidR="009A4C8C" w:rsidRPr="00F32BB7">
        <w:rPr>
          <w:rFonts w:asciiTheme="minorHAnsi" w:hAnsiTheme="minorHAnsi" w:cstheme="minorHAnsi"/>
          <w:b/>
          <w:color w:val="0070C0"/>
          <w:sz w:val="22"/>
        </w:rPr>
        <w:t>/</w:t>
      </w:r>
      <w:r>
        <w:rPr>
          <w:rFonts w:asciiTheme="minorHAnsi" w:hAnsiTheme="minorHAnsi" w:cstheme="minorHAnsi"/>
          <w:b/>
          <w:color w:val="0070C0"/>
          <w:sz w:val="22"/>
        </w:rPr>
        <w:t>5</w:t>
      </w:r>
      <w:r w:rsidR="009A4C8C" w:rsidRPr="00F32BB7">
        <w:rPr>
          <w:rFonts w:asciiTheme="minorHAnsi" w:hAnsiTheme="minorHAnsi" w:cstheme="minorHAnsi"/>
          <w:b/>
          <w:color w:val="0070C0"/>
          <w:sz w:val="22"/>
        </w:rPr>
        <w:t>-</w:t>
      </w:r>
      <w:r>
        <w:rPr>
          <w:rFonts w:asciiTheme="minorHAnsi" w:hAnsiTheme="minorHAnsi" w:cstheme="minorHAnsi"/>
          <w:b/>
          <w:color w:val="0070C0"/>
          <w:sz w:val="22"/>
        </w:rPr>
        <w:t>1</w:t>
      </w:r>
    </w:p>
    <w:p w14:paraId="5A036685" w14:textId="77777777" w:rsidR="00855784" w:rsidRPr="00855784" w:rsidRDefault="00855784" w:rsidP="00855784">
      <w:pPr>
        <w:jc w:val="right"/>
        <w:rPr>
          <w:rFonts w:asciiTheme="minorHAnsi" w:hAnsiTheme="minorHAnsi" w:cstheme="minorHAnsi"/>
          <w:b/>
          <w:color w:val="0070C0"/>
          <w:sz w:val="10"/>
          <w:szCs w:val="10"/>
        </w:rPr>
      </w:pPr>
    </w:p>
    <w:p w14:paraId="25DF10C4" w14:textId="6B8B0BB7" w:rsidR="00DB2522" w:rsidRPr="00DD5180" w:rsidRDefault="00100D83" w:rsidP="00DB2522">
      <w:pPr>
        <w:jc w:val="both"/>
        <w:rPr>
          <w:b/>
          <w:smallCaps/>
          <w:sz w:val="22"/>
          <w:u w:val="single"/>
        </w:rPr>
      </w:pPr>
      <w:r>
        <w:rPr>
          <w:b/>
          <w:smallCaps/>
          <w:sz w:val="22"/>
          <w:u w:val="single"/>
        </w:rPr>
        <w:t>Roads &amp; Transportation SPC</w:t>
      </w:r>
      <w:r w:rsidR="00DB2522" w:rsidRPr="00DD5180">
        <w:rPr>
          <w:b/>
          <w:smallCaps/>
          <w:sz w:val="22"/>
          <w:u w:val="single"/>
        </w:rPr>
        <w:t>:</w:t>
      </w:r>
    </w:p>
    <w:p w14:paraId="79930405" w14:textId="77777777" w:rsidR="00DB2522" w:rsidRPr="000D1717" w:rsidRDefault="00DB2522" w:rsidP="00DB2522">
      <w:pPr>
        <w:ind w:left="720"/>
        <w:jc w:val="both"/>
        <w:rPr>
          <w:b/>
          <w:smallCaps/>
          <w:sz w:val="10"/>
          <w:szCs w:val="10"/>
          <w:u w:val="single"/>
        </w:rPr>
      </w:pPr>
    </w:p>
    <w:p w14:paraId="180E2556" w14:textId="0F7D7A15" w:rsidR="00DB2522" w:rsidRDefault="00DB2522" w:rsidP="00855784">
      <w:pPr>
        <w:pStyle w:val="Heading1"/>
        <w:jc w:val="both"/>
        <w:rPr>
          <w:b w:val="0"/>
          <w:bCs/>
          <w:sz w:val="22"/>
          <w:szCs w:val="22"/>
          <w:u w:val="none"/>
        </w:rPr>
      </w:pPr>
      <w:r w:rsidRPr="00855784">
        <w:rPr>
          <w:b w:val="0"/>
          <w:bCs/>
          <w:sz w:val="22"/>
          <w:szCs w:val="22"/>
          <w:u w:val="none"/>
        </w:rPr>
        <w:t xml:space="preserve">Members </w:t>
      </w:r>
      <w:r w:rsidR="00100D83">
        <w:rPr>
          <w:b w:val="0"/>
          <w:bCs/>
          <w:sz w:val="22"/>
          <w:szCs w:val="22"/>
          <w:u w:val="none"/>
        </w:rPr>
        <w:t xml:space="preserve">noted report from Mr. Padraig Barrett, Director of Services, Roads &amp; Transportation on Speed Control Measures </w:t>
      </w:r>
      <w:r w:rsidR="008D4E7F">
        <w:rPr>
          <w:b w:val="0"/>
          <w:bCs/>
          <w:sz w:val="22"/>
          <w:szCs w:val="22"/>
          <w:u w:val="none"/>
        </w:rPr>
        <w:t>that had been considered by the</w:t>
      </w:r>
      <w:r w:rsidR="00100D83">
        <w:rPr>
          <w:b w:val="0"/>
          <w:bCs/>
          <w:sz w:val="22"/>
          <w:szCs w:val="22"/>
          <w:u w:val="none"/>
        </w:rPr>
        <w:t xml:space="preserve"> Roads &amp; Transportation SPC </w:t>
      </w:r>
      <w:r w:rsidR="008D4E7F">
        <w:rPr>
          <w:b w:val="0"/>
          <w:bCs/>
          <w:sz w:val="22"/>
          <w:szCs w:val="22"/>
          <w:u w:val="none"/>
        </w:rPr>
        <w:t xml:space="preserve">after referral </w:t>
      </w:r>
      <w:r w:rsidR="00100D83">
        <w:rPr>
          <w:b w:val="0"/>
          <w:bCs/>
          <w:sz w:val="22"/>
          <w:szCs w:val="22"/>
          <w:u w:val="none"/>
        </w:rPr>
        <w:t>from Full Council o</w:t>
      </w:r>
      <w:r w:rsidR="008D4E7F">
        <w:rPr>
          <w:b w:val="0"/>
          <w:bCs/>
          <w:sz w:val="22"/>
          <w:szCs w:val="22"/>
          <w:u w:val="none"/>
        </w:rPr>
        <w:t xml:space="preserve">n </w:t>
      </w:r>
      <w:r w:rsidR="00100D83">
        <w:rPr>
          <w:b w:val="0"/>
          <w:bCs/>
          <w:sz w:val="22"/>
          <w:szCs w:val="22"/>
          <w:u w:val="none"/>
        </w:rPr>
        <w:t>25</w:t>
      </w:r>
      <w:r w:rsidR="00100D83" w:rsidRPr="00100D83">
        <w:rPr>
          <w:b w:val="0"/>
          <w:bCs/>
          <w:sz w:val="22"/>
          <w:szCs w:val="22"/>
          <w:u w:val="none"/>
          <w:vertAlign w:val="superscript"/>
        </w:rPr>
        <w:t>th</w:t>
      </w:r>
      <w:r w:rsidR="00100D83">
        <w:rPr>
          <w:b w:val="0"/>
          <w:bCs/>
          <w:sz w:val="22"/>
          <w:szCs w:val="22"/>
          <w:u w:val="none"/>
        </w:rPr>
        <w:t xml:space="preserve"> January, 2021</w:t>
      </w:r>
      <w:r w:rsidRPr="00855784">
        <w:rPr>
          <w:b w:val="0"/>
          <w:bCs/>
          <w:sz w:val="22"/>
          <w:szCs w:val="22"/>
          <w:u w:val="none"/>
        </w:rPr>
        <w:t>.</w:t>
      </w:r>
    </w:p>
    <w:p w14:paraId="282FD27E" w14:textId="4DAB03D0" w:rsidR="00855784" w:rsidRDefault="00855784" w:rsidP="00855784">
      <w:pPr>
        <w:rPr>
          <w:lang w:val="en-GB"/>
        </w:rPr>
      </w:pPr>
    </w:p>
    <w:p w14:paraId="1BB605C2" w14:textId="34BC521A" w:rsidR="00DB2522" w:rsidRDefault="00DB2522" w:rsidP="00855784">
      <w:pPr>
        <w:jc w:val="both"/>
        <w:rPr>
          <w:sz w:val="22"/>
          <w:lang w:val="en-GB"/>
        </w:rPr>
      </w:pPr>
      <w:r w:rsidRPr="00855784">
        <w:rPr>
          <w:sz w:val="22"/>
          <w:lang w:val="en-GB"/>
        </w:rPr>
        <w:t>During this d</w:t>
      </w:r>
      <w:r w:rsidR="00100D83">
        <w:rPr>
          <w:sz w:val="22"/>
          <w:lang w:val="en-GB"/>
        </w:rPr>
        <w:t>i</w:t>
      </w:r>
      <w:r w:rsidRPr="00855784">
        <w:rPr>
          <w:sz w:val="22"/>
          <w:lang w:val="en-GB"/>
        </w:rPr>
        <w:t>scussion the Members made the following points:</w:t>
      </w:r>
    </w:p>
    <w:p w14:paraId="1A5FC191" w14:textId="77777777" w:rsidR="00100D83" w:rsidRDefault="00100D83" w:rsidP="00855784">
      <w:pPr>
        <w:jc w:val="both"/>
        <w:rPr>
          <w:sz w:val="22"/>
          <w:lang w:val="en-GB"/>
        </w:rPr>
      </w:pPr>
    </w:p>
    <w:p w14:paraId="451E69D1" w14:textId="7F98D255" w:rsidR="00DE069B" w:rsidRDefault="00DE069B" w:rsidP="00100D83">
      <w:pPr>
        <w:pStyle w:val="ListParagraph"/>
        <w:numPr>
          <w:ilvl w:val="0"/>
          <w:numId w:val="28"/>
        </w:numPr>
        <w:jc w:val="both"/>
        <w:rPr>
          <w:sz w:val="22"/>
          <w:lang w:val="en-GB"/>
        </w:rPr>
      </w:pPr>
      <w:r>
        <w:rPr>
          <w:sz w:val="22"/>
          <w:lang w:val="en-GB"/>
        </w:rPr>
        <w:t>Members expressed the need for speed controls for towns &amp; villages</w:t>
      </w:r>
      <w:r w:rsidR="008D4E7F">
        <w:rPr>
          <w:sz w:val="22"/>
          <w:lang w:val="en-GB"/>
        </w:rPr>
        <w:t xml:space="preserve"> centres</w:t>
      </w:r>
    </w:p>
    <w:p w14:paraId="71F08A4E" w14:textId="141951E5" w:rsidR="00DE069B" w:rsidRDefault="00DE069B" w:rsidP="00100D83">
      <w:pPr>
        <w:pStyle w:val="ListParagraph"/>
        <w:numPr>
          <w:ilvl w:val="0"/>
          <w:numId w:val="28"/>
        </w:numPr>
        <w:jc w:val="both"/>
        <w:rPr>
          <w:sz w:val="22"/>
          <w:lang w:val="en-GB"/>
        </w:rPr>
      </w:pPr>
      <w:r>
        <w:rPr>
          <w:sz w:val="22"/>
          <w:lang w:val="en-GB"/>
        </w:rPr>
        <w:t xml:space="preserve">30kph </w:t>
      </w:r>
      <w:r w:rsidR="008D4E7F">
        <w:rPr>
          <w:sz w:val="22"/>
          <w:lang w:val="en-GB"/>
        </w:rPr>
        <w:t xml:space="preserve">speed limit </w:t>
      </w:r>
      <w:r>
        <w:rPr>
          <w:sz w:val="22"/>
          <w:lang w:val="en-GB"/>
        </w:rPr>
        <w:t xml:space="preserve">should be </w:t>
      </w:r>
      <w:r w:rsidR="008D4E7F">
        <w:rPr>
          <w:sz w:val="22"/>
          <w:lang w:val="en-GB"/>
        </w:rPr>
        <w:t>introduced to</w:t>
      </w:r>
      <w:r>
        <w:rPr>
          <w:sz w:val="22"/>
          <w:lang w:val="en-GB"/>
        </w:rPr>
        <w:t xml:space="preserve"> housing </w:t>
      </w:r>
      <w:r w:rsidR="00FF2022">
        <w:rPr>
          <w:sz w:val="22"/>
          <w:lang w:val="en-GB"/>
        </w:rPr>
        <w:t>estates</w:t>
      </w:r>
    </w:p>
    <w:p w14:paraId="707ED5E8" w14:textId="5736C271" w:rsidR="00EF6E0D" w:rsidRDefault="00EF6E0D" w:rsidP="00100D83">
      <w:pPr>
        <w:pStyle w:val="ListParagraph"/>
        <w:numPr>
          <w:ilvl w:val="0"/>
          <w:numId w:val="28"/>
        </w:numPr>
        <w:jc w:val="both"/>
        <w:rPr>
          <w:sz w:val="22"/>
          <w:lang w:val="en-GB"/>
        </w:rPr>
      </w:pPr>
      <w:r>
        <w:rPr>
          <w:sz w:val="22"/>
          <w:lang w:val="en-GB"/>
        </w:rPr>
        <w:t xml:space="preserve">Members said </w:t>
      </w:r>
      <w:r w:rsidR="007B1FBB">
        <w:rPr>
          <w:sz w:val="22"/>
          <w:lang w:val="en-GB"/>
        </w:rPr>
        <w:t>t</w:t>
      </w:r>
      <w:r w:rsidR="008D4E7F">
        <w:rPr>
          <w:sz w:val="22"/>
          <w:lang w:val="en-GB"/>
        </w:rPr>
        <w:t>here is a need for additional</w:t>
      </w:r>
      <w:r>
        <w:rPr>
          <w:sz w:val="22"/>
          <w:lang w:val="en-GB"/>
        </w:rPr>
        <w:t xml:space="preserve"> funding to implement projects</w:t>
      </w:r>
      <w:r w:rsidR="008D4E7F">
        <w:rPr>
          <w:sz w:val="22"/>
          <w:lang w:val="en-GB"/>
        </w:rPr>
        <w:t xml:space="preserve"> for traffic calming</w:t>
      </w:r>
      <w:r w:rsidR="007B1FBB">
        <w:rPr>
          <w:sz w:val="22"/>
          <w:lang w:val="en-GB"/>
        </w:rPr>
        <w:t xml:space="preserve"> measures</w:t>
      </w:r>
    </w:p>
    <w:p w14:paraId="424E78CD" w14:textId="7FC63C03" w:rsidR="00EF6E0D" w:rsidRPr="00EF6E0D" w:rsidRDefault="00EF6E0D" w:rsidP="00EF6E0D">
      <w:pPr>
        <w:pStyle w:val="ListParagraph"/>
        <w:numPr>
          <w:ilvl w:val="0"/>
          <w:numId w:val="28"/>
        </w:numPr>
        <w:jc w:val="both"/>
        <w:rPr>
          <w:sz w:val="22"/>
          <w:lang w:val="en-GB"/>
        </w:rPr>
      </w:pPr>
      <w:r>
        <w:rPr>
          <w:sz w:val="22"/>
          <w:lang w:val="en-GB"/>
        </w:rPr>
        <w:t xml:space="preserve">Acknowledged the importance of reducing speed </w:t>
      </w:r>
      <w:r w:rsidR="007B1FBB">
        <w:rPr>
          <w:sz w:val="22"/>
          <w:lang w:val="en-GB"/>
        </w:rPr>
        <w:t>to facilitate</w:t>
      </w:r>
      <w:r>
        <w:rPr>
          <w:sz w:val="22"/>
          <w:lang w:val="en-GB"/>
        </w:rPr>
        <w:t xml:space="preserve"> pedestrians who shop local</w:t>
      </w:r>
      <w:r w:rsidR="007B1FBB">
        <w:rPr>
          <w:sz w:val="22"/>
          <w:lang w:val="en-GB"/>
        </w:rPr>
        <w:t>ly in town and village centres</w:t>
      </w:r>
    </w:p>
    <w:p w14:paraId="6E4D433A" w14:textId="77777777" w:rsidR="00855784" w:rsidRDefault="00855784" w:rsidP="00F42DC5">
      <w:pPr>
        <w:rPr>
          <w:b/>
          <w:bCs/>
          <w:sz w:val="22"/>
        </w:rPr>
      </w:pPr>
    </w:p>
    <w:p w14:paraId="2518ED27" w14:textId="77777777" w:rsidR="00855784" w:rsidRPr="00F32BB7" w:rsidRDefault="00855784" w:rsidP="00855784">
      <w:pPr>
        <w:jc w:val="both"/>
        <w:rPr>
          <w:rFonts w:asciiTheme="minorHAnsi" w:hAnsiTheme="minorHAnsi" w:cstheme="minorHAnsi"/>
          <w:sz w:val="22"/>
          <w:lang w:val="en-GB"/>
        </w:rPr>
      </w:pPr>
    </w:p>
    <w:p w14:paraId="484EA5FE" w14:textId="6A290CED" w:rsidR="00855784" w:rsidRPr="00F32BB7" w:rsidRDefault="00855784" w:rsidP="00855784">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w:t>
      </w:r>
      <w:r>
        <w:rPr>
          <w:rFonts w:asciiTheme="minorHAnsi" w:hAnsiTheme="minorHAnsi" w:cstheme="minorHAnsi"/>
          <w:b/>
          <w:sz w:val="22"/>
        </w:rPr>
        <w:t>f</w:t>
      </w:r>
      <w:r w:rsidRPr="00F32BB7">
        <w:rPr>
          <w:rFonts w:asciiTheme="minorHAnsi" w:hAnsiTheme="minorHAnsi" w:cstheme="minorHAnsi"/>
          <w:b/>
          <w:sz w:val="22"/>
        </w:rPr>
        <w:t>]</w:t>
      </w:r>
      <w:r w:rsidRPr="00F32BB7">
        <w:rPr>
          <w:rFonts w:asciiTheme="minorHAnsi" w:hAnsiTheme="minorHAnsi" w:cstheme="minorHAnsi"/>
          <w:b/>
          <w:sz w:val="22"/>
        </w:rPr>
        <w:tab/>
        <w:t>REPORTS AND RECOMMENDATIONS OF</w:t>
      </w:r>
      <w:r>
        <w:rPr>
          <w:rFonts w:asciiTheme="minorHAnsi" w:hAnsiTheme="minorHAnsi" w:cstheme="minorHAnsi"/>
          <w:b/>
          <w:sz w:val="22"/>
        </w:rPr>
        <w:t xml:space="preserve"> OFFICERS</w:t>
      </w:r>
    </w:p>
    <w:p w14:paraId="352B760B" w14:textId="77777777" w:rsidR="00855784" w:rsidRDefault="00855784" w:rsidP="00855784">
      <w:pPr>
        <w:jc w:val="right"/>
        <w:rPr>
          <w:b/>
          <w:bCs/>
          <w:sz w:val="22"/>
        </w:rPr>
      </w:pPr>
    </w:p>
    <w:p w14:paraId="21D6D62E" w14:textId="6D32548C" w:rsidR="00855784" w:rsidRDefault="00DB2522" w:rsidP="00855784">
      <w:pPr>
        <w:jc w:val="right"/>
        <w:rPr>
          <w:rFonts w:asciiTheme="minorHAnsi" w:hAnsiTheme="minorHAnsi" w:cstheme="minorHAnsi"/>
          <w:b/>
          <w:color w:val="0070C0"/>
          <w:sz w:val="22"/>
        </w:rPr>
      </w:pPr>
      <w:r w:rsidRPr="000D1717">
        <w:rPr>
          <w:b/>
          <w:bCs/>
          <w:sz w:val="22"/>
        </w:rPr>
        <w:t xml:space="preserve"> </w:t>
      </w:r>
      <w:r w:rsidR="00855784">
        <w:rPr>
          <w:rFonts w:asciiTheme="minorHAnsi" w:hAnsiTheme="minorHAnsi" w:cstheme="minorHAnsi"/>
          <w:b/>
          <w:color w:val="0070C0"/>
          <w:sz w:val="22"/>
        </w:rPr>
        <w:t>1</w:t>
      </w:r>
      <w:r w:rsidR="00AF04CA">
        <w:rPr>
          <w:rFonts w:asciiTheme="minorHAnsi" w:hAnsiTheme="minorHAnsi" w:cstheme="minorHAnsi"/>
          <w:b/>
          <w:color w:val="0070C0"/>
          <w:sz w:val="22"/>
        </w:rPr>
        <w:t>1</w:t>
      </w:r>
      <w:r w:rsidR="00855784" w:rsidRPr="00F32BB7">
        <w:rPr>
          <w:rFonts w:asciiTheme="minorHAnsi" w:hAnsiTheme="minorHAnsi" w:cstheme="minorHAnsi"/>
          <w:b/>
          <w:color w:val="0070C0"/>
          <w:sz w:val="22"/>
        </w:rPr>
        <w:t>/</w:t>
      </w:r>
      <w:r w:rsidR="00AF04CA">
        <w:rPr>
          <w:rFonts w:asciiTheme="minorHAnsi" w:hAnsiTheme="minorHAnsi" w:cstheme="minorHAnsi"/>
          <w:b/>
          <w:color w:val="0070C0"/>
          <w:sz w:val="22"/>
        </w:rPr>
        <w:t>5</w:t>
      </w:r>
      <w:r w:rsidR="00855784" w:rsidRPr="00F32BB7">
        <w:rPr>
          <w:rFonts w:asciiTheme="minorHAnsi" w:hAnsiTheme="minorHAnsi" w:cstheme="minorHAnsi"/>
          <w:b/>
          <w:color w:val="0070C0"/>
          <w:sz w:val="22"/>
        </w:rPr>
        <w:t>-</w:t>
      </w:r>
      <w:r w:rsidR="00AF04CA">
        <w:rPr>
          <w:rFonts w:asciiTheme="minorHAnsi" w:hAnsiTheme="minorHAnsi" w:cstheme="minorHAnsi"/>
          <w:b/>
          <w:color w:val="0070C0"/>
          <w:sz w:val="22"/>
        </w:rPr>
        <w:t>1</w:t>
      </w:r>
    </w:p>
    <w:p w14:paraId="516549F7" w14:textId="70E72397" w:rsidR="00DB2522" w:rsidRPr="00C901B5" w:rsidRDefault="00DB2522" w:rsidP="00855784">
      <w:pPr>
        <w:rPr>
          <w:rFonts w:asciiTheme="minorHAnsi" w:hAnsiTheme="minorHAnsi" w:cstheme="minorHAnsi"/>
          <w:b/>
          <w:color w:val="0070C0"/>
          <w:sz w:val="10"/>
          <w:szCs w:val="10"/>
        </w:rPr>
      </w:pPr>
    </w:p>
    <w:bookmarkEnd w:id="4"/>
    <w:p w14:paraId="43E1C686" w14:textId="77777777" w:rsidR="00855784" w:rsidRPr="00DB5100" w:rsidRDefault="00855784" w:rsidP="00855784">
      <w:pPr>
        <w:rPr>
          <w:b/>
          <w:bCs/>
          <w:sz w:val="22"/>
        </w:rPr>
      </w:pPr>
      <w:r>
        <w:rPr>
          <w:b/>
          <w:smallCaps/>
          <w:sz w:val="22"/>
          <w:u w:val="single"/>
        </w:rPr>
        <w:t>National Planning Framework Housing Delivery Challenges:</w:t>
      </w:r>
    </w:p>
    <w:p w14:paraId="533F4AC8" w14:textId="77777777" w:rsidR="00855784" w:rsidRPr="00DB5100" w:rsidRDefault="00855784" w:rsidP="00AF04CA">
      <w:pPr>
        <w:rPr>
          <w:b/>
          <w:bCs/>
          <w:sz w:val="10"/>
          <w:szCs w:val="10"/>
        </w:rPr>
      </w:pPr>
    </w:p>
    <w:p w14:paraId="56EB815E" w14:textId="4A605275" w:rsidR="00855784" w:rsidRDefault="00855784" w:rsidP="00095642">
      <w:pPr>
        <w:jc w:val="both"/>
        <w:rPr>
          <w:sz w:val="22"/>
        </w:rPr>
      </w:pPr>
      <w:r>
        <w:rPr>
          <w:sz w:val="22"/>
        </w:rPr>
        <w:t>“</w:t>
      </w:r>
      <w:r w:rsidRPr="00DB5100">
        <w:rPr>
          <w:sz w:val="22"/>
        </w:rPr>
        <w:t>Understanding Cork County Council NPF Housing Delivery Challenges: From Strategy Formulation to Activation</w:t>
      </w:r>
      <w:r>
        <w:rPr>
          <w:sz w:val="22"/>
        </w:rPr>
        <w:t>”</w:t>
      </w:r>
      <w:r w:rsidRPr="00DB5100">
        <w:rPr>
          <w:sz w:val="22"/>
        </w:rPr>
        <w:t xml:space="preserve"> – Mr Michael Lynch, D</w:t>
      </w:r>
      <w:r w:rsidR="00A32D8E">
        <w:rPr>
          <w:sz w:val="22"/>
        </w:rPr>
        <w:t>irector of Services</w:t>
      </w:r>
      <w:r w:rsidRPr="00DB5100">
        <w:rPr>
          <w:sz w:val="22"/>
        </w:rPr>
        <w:t>, Planning</w:t>
      </w:r>
      <w:r>
        <w:rPr>
          <w:sz w:val="22"/>
        </w:rPr>
        <w:t xml:space="preserve"> &amp; Development</w:t>
      </w:r>
      <w:r w:rsidR="00AF04CA">
        <w:rPr>
          <w:sz w:val="22"/>
        </w:rPr>
        <w:t>.</w:t>
      </w:r>
    </w:p>
    <w:p w14:paraId="6C481F87" w14:textId="25EE73C2" w:rsidR="00243ABB" w:rsidRDefault="00243ABB" w:rsidP="00095642">
      <w:pPr>
        <w:jc w:val="both"/>
        <w:rPr>
          <w:sz w:val="22"/>
        </w:rPr>
      </w:pPr>
    </w:p>
    <w:p w14:paraId="47DB9ABD" w14:textId="1C77FF07" w:rsidR="00243ABB" w:rsidRDefault="00243ABB" w:rsidP="00243ABB">
      <w:pPr>
        <w:pStyle w:val="ListParagraph"/>
        <w:numPr>
          <w:ilvl w:val="0"/>
          <w:numId w:val="28"/>
        </w:numPr>
        <w:jc w:val="both"/>
        <w:rPr>
          <w:sz w:val="22"/>
        </w:rPr>
      </w:pPr>
      <w:r>
        <w:rPr>
          <w:sz w:val="22"/>
        </w:rPr>
        <w:t xml:space="preserve">Members expressed the need for a Special Meeting to further discuss the matter </w:t>
      </w:r>
    </w:p>
    <w:p w14:paraId="279BF19C" w14:textId="1727A377" w:rsidR="00243ABB" w:rsidRDefault="00243ABB" w:rsidP="00243ABB">
      <w:pPr>
        <w:pStyle w:val="ListParagraph"/>
        <w:numPr>
          <w:ilvl w:val="0"/>
          <w:numId w:val="28"/>
        </w:numPr>
        <w:jc w:val="both"/>
        <w:rPr>
          <w:sz w:val="22"/>
        </w:rPr>
      </w:pPr>
      <w:r>
        <w:rPr>
          <w:sz w:val="22"/>
        </w:rPr>
        <w:t xml:space="preserve">Acknowledged the need to discuss </w:t>
      </w:r>
      <w:r w:rsidR="007B1FBB">
        <w:rPr>
          <w:sz w:val="22"/>
        </w:rPr>
        <w:t xml:space="preserve">many </w:t>
      </w:r>
      <w:r>
        <w:rPr>
          <w:sz w:val="22"/>
        </w:rPr>
        <w:t>serious issues</w:t>
      </w:r>
    </w:p>
    <w:p w14:paraId="7695C186" w14:textId="13DA51EB" w:rsidR="00243ABB" w:rsidRPr="00243ABB" w:rsidRDefault="005C36E5" w:rsidP="00243ABB">
      <w:pPr>
        <w:pStyle w:val="ListParagraph"/>
        <w:numPr>
          <w:ilvl w:val="0"/>
          <w:numId w:val="28"/>
        </w:numPr>
        <w:jc w:val="both"/>
        <w:rPr>
          <w:sz w:val="22"/>
        </w:rPr>
      </w:pPr>
      <w:r>
        <w:rPr>
          <w:sz w:val="22"/>
        </w:rPr>
        <w:t>Asked if there was any correspondence</w:t>
      </w:r>
      <w:r w:rsidR="007B1FBB">
        <w:rPr>
          <w:sz w:val="22"/>
        </w:rPr>
        <w:t xml:space="preserve"> was</w:t>
      </w:r>
      <w:r>
        <w:rPr>
          <w:sz w:val="22"/>
        </w:rPr>
        <w:t xml:space="preserve"> received from Government on housing density</w:t>
      </w:r>
    </w:p>
    <w:p w14:paraId="0F8BCE61" w14:textId="017918B6" w:rsidR="00243ABB" w:rsidRDefault="00243ABB" w:rsidP="00095642">
      <w:pPr>
        <w:jc w:val="both"/>
        <w:rPr>
          <w:sz w:val="22"/>
        </w:rPr>
      </w:pPr>
    </w:p>
    <w:p w14:paraId="1DB5BDCF" w14:textId="365E49CD" w:rsidR="00243ABB" w:rsidRDefault="00243ABB" w:rsidP="00095642">
      <w:pPr>
        <w:jc w:val="both"/>
        <w:rPr>
          <w:sz w:val="22"/>
        </w:rPr>
      </w:pPr>
      <w:r>
        <w:rPr>
          <w:sz w:val="22"/>
        </w:rPr>
        <w:t xml:space="preserve">Members agreed that a Special Development Committee would </w:t>
      </w:r>
      <w:proofErr w:type="gramStart"/>
      <w:r w:rsidR="005C36E5">
        <w:rPr>
          <w:sz w:val="22"/>
        </w:rPr>
        <w:t>organised</w:t>
      </w:r>
      <w:proofErr w:type="gramEnd"/>
      <w:r w:rsidR="005C36E5">
        <w:rPr>
          <w:sz w:val="22"/>
        </w:rPr>
        <w:t xml:space="preserve"> and t</w:t>
      </w:r>
      <w:r>
        <w:rPr>
          <w:sz w:val="22"/>
        </w:rPr>
        <w:t>he Chief Executive informed Members that the</w:t>
      </w:r>
      <w:r w:rsidR="005C36E5">
        <w:rPr>
          <w:sz w:val="22"/>
        </w:rPr>
        <w:t>y would be briefed on the</w:t>
      </w:r>
      <w:r>
        <w:rPr>
          <w:sz w:val="22"/>
        </w:rPr>
        <w:t xml:space="preserve"> Housing Density letter and guidelines</w:t>
      </w:r>
      <w:r w:rsidR="007B1FBB">
        <w:rPr>
          <w:sz w:val="22"/>
        </w:rPr>
        <w:t xml:space="preserve"> f</w:t>
      </w:r>
      <w:r w:rsidR="00173991">
        <w:rPr>
          <w:sz w:val="22"/>
        </w:rPr>
        <w:t>ro</w:t>
      </w:r>
      <w:r w:rsidR="007B1FBB">
        <w:rPr>
          <w:sz w:val="22"/>
        </w:rPr>
        <w:t>m the Minister</w:t>
      </w:r>
      <w:r w:rsidR="005C36E5">
        <w:rPr>
          <w:sz w:val="22"/>
        </w:rPr>
        <w:t>.</w:t>
      </w:r>
    </w:p>
    <w:p w14:paraId="6A67BA80" w14:textId="286AB6D0" w:rsidR="00243ABB" w:rsidRDefault="00243ABB" w:rsidP="00095642">
      <w:pPr>
        <w:jc w:val="both"/>
        <w:rPr>
          <w:sz w:val="22"/>
        </w:rPr>
      </w:pPr>
    </w:p>
    <w:p w14:paraId="4FE824A2" w14:textId="03002C40" w:rsidR="00243ABB" w:rsidRDefault="00243ABB" w:rsidP="00243ABB">
      <w:pPr>
        <w:jc w:val="right"/>
        <w:rPr>
          <w:rFonts w:asciiTheme="minorHAnsi" w:hAnsiTheme="minorHAnsi" w:cstheme="minorHAnsi"/>
          <w:b/>
          <w:color w:val="0070C0"/>
          <w:sz w:val="22"/>
        </w:rPr>
      </w:pPr>
      <w:r>
        <w:rPr>
          <w:rFonts w:asciiTheme="minorHAnsi" w:hAnsiTheme="minorHAnsi" w:cstheme="minorHAnsi"/>
          <w:b/>
          <w:color w:val="0070C0"/>
          <w:sz w:val="22"/>
        </w:rPr>
        <w:t>12</w:t>
      </w:r>
      <w:r w:rsidRPr="00F32BB7">
        <w:rPr>
          <w:rFonts w:asciiTheme="minorHAnsi" w:hAnsiTheme="minorHAnsi" w:cstheme="minorHAnsi"/>
          <w:b/>
          <w:color w:val="0070C0"/>
          <w:sz w:val="22"/>
        </w:rPr>
        <w:t>/</w:t>
      </w:r>
      <w:r>
        <w:rPr>
          <w:rFonts w:asciiTheme="minorHAnsi" w:hAnsiTheme="minorHAnsi" w:cstheme="minorHAnsi"/>
          <w:b/>
          <w:color w:val="0070C0"/>
          <w:sz w:val="22"/>
        </w:rPr>
        <w:t>5</w:t>
      </w:r>
      <w:r w:rsidRPr="00F32BB7">
        <w:rPr>
          <w:rFonts w:asciiTheme="minorHAnsi" w:hAnsiTheme="minorHAnsi" w:cstheme="minorHAnsi"/>
          <w:b/>
          <w:color w:val="0070C0"/>
          <w:sz w:val="22"/>
        </w:rPr>
        <w:t>-</w:t>
      </w:r>
      <w:r>
        <w:rPr>
          <w:rFonts w:asciiTheme="minorHAnsi" w:hAnsiTheme="minorHAnsi" w:cstheme="minorHAnsi"/>
          <w:b/>
          <w:color w:val="0070C0"/>
          <w:sz w:val="22"/>
        </w:rPr>
        <w:t>1</w:t>
      </w:r>
    </w:p>
    <w:p w14:paraId="17D2445A" w14:textId="77777777" w:rsidR="00243ABB" w:rsidRPr="00DD5180" w:rsidRDefault="00243ABB" w:rsidP="00243ABB">
      <w:pPr>
        <w:jc w:val="right"/>
        <w:rPr>
          <w:rFonts w:asciiTheme="minorHAnsi" w:hAnsiTheme="minorHAnsi" w:cstheme="minorHAnsi"/>
          <w:b/>
          <w:color w:val="0070C0"/>
          <w:sz w:val="10"/>
          <w:szCs w:val="10"/>
        </w:rPr>
      </w:pPr>
    </w:p>
    <w:p w14:paraId="789500F1" w14:textId="77777777" w:rsidR="00243ABB" w:rsidRPr="00DD5180" w:rsidRDefault="00243ABB" w:rsidP="00243ABB">
      <w:pPr>
        <w:rPr>
          <w:b/>
          <w:bCs/>
          <w:sz w:val="22"/>
          <w:u w:val="single"/>
        </w:rPr>
      </w:pPr>
      <w:r>
        <w:rPr>
          <w:b/>
          <w:smallCaps/>
          <w:sz w:val="22"/>
          <w:u w:val="single"/>
        </w:rPr>
        <w:t>Briefing on ‘Explore Cork’ App</w:t>
      </w:r>
      <w:r w:rsidRPr="00DD5180">
        <w:rPr>
          <w:b/>
          <w:smallCaps/>
          <w:sz w:val="22"/>
          <w:u w:val="single"/>
        </w:rPr>
        <w:t>:</w:t>
      </w:r>
    </w:p>
    <w:p w14:paraId="20F41C23" w14:textId="77777777" w:rsidR="00243ABB" w:rsidRPr="00A32D8E" w:rsidRDefault="00243ABB" w:rsidP="00095642">
      <w:pPr>
        <w:jc w:val="both"/>
        <w:rPr>
          <w:rFonts w:asciiTheme="minorHAnsi" w:hAnsiTheme="minorHAnsi" w:cstheme="minorHAnsi"/>
          <w:sz w:val="22"/>
        </w:rPr>
      </w:pPr>
    </w:p>
    <w:p w14:paraId="58C14144" w14:textId="5D17258B" w:rsidR="0099335F" w:rsidRPr="00BD1E88" w:rsidRDefault="00406409" w:rsidP="00BD1E88">
      <w:pPr>
        <w:tabs>
          <w:tab w:val="right" w:pos="9026"/>
        </w:tabs>
        <w:jc w:val="both"/>
        <w:rPr>
          <w:rFonts w:asciiTheme="minorHAnsi" w:hAnsiTheme="minorHAnsi" w:cstheme="minorHAnsi"/>
          <w:kern w:val="16"/>
          <w:sz w:val="22"/>
        </w:rPr>
      </w:pPr>
      <w:r w:rsidRPr="00BD1E88">
        <w:rPr>
          <w:rFonts w:asciiTheme="minorHAnsi" w:hAnsiTheme="minorHAnsi" w:cstheme="minorHAnsi"/>
          <w:kern w:val="16"/>
          <w:sz w:val="22"/>
        </w:rPr>
        <w:t xml:space="preserve">Ms. Sharon Corcoran, Director of Service, Economic &amp; Development, Enterprise &amp; Tourism briefed Members on the demonstration and launch </w:t>
      </w:r>
      <w:r w:rsidR="00173991" w:rsidRPr="00BD1E88">
        <w:rPr>
          <w:rFonts w:asciiTheme="minorHAnsi" w:hAnsiTheme="minorHAnsi" w:cstheme="minorHAnsi"/>
          <w:kern w:val="16"/>
          <w:sz w:val="22"/>
        </w:rPr>
        <w:t xml:space="preserve">of </w:t>
      </w:r>
      <w:r w:rsidR="00173991">
        <w:rPr>
          <w:rFonts w:asciiTheme="minorHAnsi" w:hAnsiTheme="minorHAnsi" w:cstheme="minorHAnsi"/>
          <w:kern w:val="16"/>
          <w:sz w:val="22"/>
        </w:rPr>
        <w:t>the</w:t>
      </w:r>
      <w:r w:rsidR="007B1FBB">
        <w:rPr>
          <w:rFonts w:asciiTheme="minorHAnsi" w:hAnsiTheme="minorHAnsi" w:cstheme="minorHAnsi"/>
          <w:kern w:val="16"/>
          <w:sz w:val="22"/>
        </w:rPr>
        <w:t xml:space="preserve"> ‘</w:t>
      </w:r>
      <w:r w:rsidRPr="00BD1E88">
        <w:rPr>
          <w:rFonts w:asciiTheme="minorHAnsi" w:hAnsiTheme="minorHAnsi" w:cstheme="minorHAnsi"/>
          <w:kern w:val="16"/>
          <w:sz w:val="22"/>
        </w:rPr>
        <w:t>Explore Cork</w:t>
      </w:r>
      <w:proofErr w:type="gramStart"/>
      <w:r w:rsidR="007B1FBB">
        <w:rPr>
          <w:rFonts w:asciiTheme="minorHAnsi" w:hAnsiTheme="minorHAnsi" w:cstheme="minorHAnsi"/>
          <w:kern w:val="16"/>
          <w:sz w:val="22"/>
        </w:rPr>
        <w:t xml:space="preserve">’ </w:t>
      </w:r>
      <w:r w:rsidRPr="00BD1E88">
        <w:rPr>
          <w:rFonts w:asciiTheme="minorHAnsi" w:hAnsiTheme="minorHAnsi" w:cstheme="minorHAnsi"/>
          <w:kern w:val="16"/>
          <w:sz w:val="22"/>
        </w:rPr>
        <w:t xml:space="preserve"> </w:t>
      </w:r>
      <w:r w:rsidR="00173991">
        <w:rPr>
          <w:rFonts w:asciiTheme="minorHAnsi" w:hAnsiTheme="minorHAnsi" w:cstheme="minorHAnsi"/>
          <w:kern w:val="16"/>
          <w:sz w:val="22"/>
        </w:rPr>
        <w:t>a</w:t>
      </w:r>
      <w:r w:rsidRPr="00BD1E88">
        <w:rPr>
          <w:rFonts w:asciiTheme="minorHAnsi" w:hAnsiTheme="minorHAnsi" w:cstheme="minorHAnsi"/>
          <w:kern w:val="16"/>
          <w:sz w:val="22"/>
        </w:rPr>
        <w:t>pp.</w:t>
      </w:r>
      <w:proofErr w:type="gramEnd"/>
    </w:p>
    <w:p w14:paraId="1EBCE2FA" w14:textId="4F5C4D36" w:rsidR="00406409" w:rsidRPr="00BD1E88" w:rsidRDefault="00406409" w:rsidP="00BD1E88">
      <w:pPr>
        <w:tabs>
          <w:tab w:val="right" w:pos="9026"/>
        </w:tabs>
        <w:jc w:val="both"/>
        <w:rPr>
          <w:rFonts w:asciiTheme="minorHAnsi" w:hAnsiTheme="minorHAnsi" w:cstheme="minorHAnsi"/>
          <w:b/>
          <w:bCs/>
          <w:i/>
          <w:iCs/>
          <w:kern w:val="16"/>
          <w:sz w:val="22"/>
        </w:rPr>
      </w:pPr>
    </w:p>
    <w:p w14:paraId="77218188" w14:textId="4C61F8AD" w:rsidR="00406409" w:rsidRPr="00BD1E88" w:rsidRDefault="00406409" w:rsidP="00BD1E88">
      <w:pPr>
        <w:jc w:val="both"/>
        <w:rPr>
          <w:sz w:val="22"/>
          <w:lang w:val="en-US"/>
        </w:rPr>
      </w:pPr>
      <w:r w:rsidRPr="00BD1E88">
        <w:rPr>
          <w:sz w:val="22"/>
          <w:lang w:val="en-US"/>
        </w:rPr>
        <w:t>Cork County Council has launched a unique, ‘one-stop-shop’ tourism app, featuring over 850 places to see and things to do throughout County Cork.</w:t>
      </w:r>
    </w:p>
    <w:p w14:paraId="6B45E55E" w14:textId="77777777" w:rsidR="00406409" w:rsidRPr="00BD1E88" w:rsidRDefault="00406409" w:rsidP="00BD1E88">
      <w:pPr>
        <w:jc w:val="both"/>
        <w:rPr>
          <w:sz w:val="22"/>
          <w:lang w:val="en-US"/>
        </w:rPr>
      </w:pPr>
    </w:p>
    <w:p w14:paraId="5B733936" w14:textId="737D4387" w:rsidR="00406409" w:rsidRPr="00BD1E88" w:rsidRDefault="00406409" w:rsidP="00BD1E88">
      <w:pPr>
        <w:jc w:val="both"/>
        <w:rPr>
          <w:sz w:val="22"/>
          <w:lang w:val="en-US"/>
        </w:rPr>
      </w:pPr>
      <w:r w:rsidRPr="00BD1E88">
        <w:rPr>
          <w:sz w:val="22"/>
          <w:lang w:val="en-US"/>
        </w:rPr>
        <w:t>The ‘Explore Cork’ app is the first of its kind by any Local Authority in Ireland and was developed following the success of the web-based ‘Rediscover Cork County’ GIS Tourism Map, launched by the Council last Summer. The free app, which is available in both the English and Irish languages, has replicated key elements of the web-based GIS map, but with additional functionality and user-friendly features.</w:t>
      </w:r>
    </w:p>
    <w:p w14:paraId="27947FF7" w14:textId="77777777" w:rsidR="00406409" w:rsidRPr="00BD1E88" w:rsidRDefault="00406409" w:rsidP="00BD1E88">
      <w:pPr>
        <w:jc w:val="both"/>
        <w:rPr>
          <w:sz w:val="22"/>
          <w:lang w:val="en-US"/>
        </w:rPr>
      </w:pPr>
    </w:p>
    <w:p w14:paraId="6E66C1BA" w14:textId="54290396" w:rsidR="00406409" w:rsidRPr="00BD1E88" w:rsidRDefault="00406409" w:rsidP="00BD1E88">
      <w:pPr>
        <w:jc w:val="both"/>
        <w:rPr>
          <w:sz w:val="22"/>
          <w:lang w:val="en-US"/>
        </w:rPr>
      </w:pPr>
      <w:r w:rsidRPr="00BD1E88">
        <w:rPr>
          <w:sz w:val="22"/>
          <w:lang w:val="en-US"/>
        </w:rPr>
        <w:t>The app allows users to browse tourism activities from a range of 850 attractions and 18 categories, which can be filtered by areas of interest such as Beaches, Visitor Attractions, Heritage Sites, Islands, Arts &amp; Culture and more.</w:t>
      </w:r>
    </w:p>
    <w:p w14:paraId="447B7825" w14:textId="77777777" w:rsidR="00406409" w:rsidRPr="00BD1E88" w:rsidRDefault="00406409" w:rsidP="00BD1E88">
      <w:pPr>
        <w:jc w:val="both"/>
        <w:rPr>
          <w:sz w:val="22"/>
          <w:lang w:val="en-US"/>
        </w:rPr>
      </w:pPr>
    </w:p>
    <w:p w14:paraId="0F30AD83" w14:textId="5975558D" w:rsidR="00406409" w:rsidRPr="00BD1E88" w:rsidRDefault="00406409" w:rsidP="00BD1E88">
      <w:pPr>
        <w:jc w:val="both"/>
        <w:rPr>
          <w:sz w:val="22"/>
          <w:lang w:val="en-US"/>
        </w:rPr>
      </w:pPr>
      <w:r w:rsidRPr="00BD1E88">
        <w:rPr>
          <w:sz w:val="22"/>
          <w:lang w:val="en-US"/>
        </w:rPr>
        <w:t>‘Explore Cork’ shines a spotlight on each of the county’s main 23 towns</w:t>
      </w:r>
      <w:r w:rsidR="007B1FBB">
        <w:rPr>
          <w:sz w:val="22"/>
          <w:lang w:val="en-US"/>
        </w:rPr>
        <w:t xml:space="preserve"> and</w:t>
      </w:r>
      <w:r w:rsidRPr="00BD1E88">
        <w:rPr>
          <w:sz w:val="22"/>
          <w:lang w:val="en-US"/>
        </w:rPr>
        <w:t xml:space="preserve"> a key feature of the app is the ‘What’s Near Me?’ function, which allows the user to identify nearby attractions within a radius of up to 100 km. Visitors can then generate directions to a location or activity of choice, enabling them to ‘Explore Cork’ and its many hidden gems at the touch of a button.</w:t>
      </w:r>
    </w:p>
    <w:p w14:paraId="257262EF" w14:textId="4EE409B1" w:rsidR="00406409" w:rsidRPr="00BD1E88" w:rsidRDefault="00406409" w:rsidP="00BD1E88">
      <w:pPr>
        <w:jc w:val="both"/>
        <w:rPr>
          <w:sz w:val="22"/>
          <w:lang w:val="en-US"/>
        </w:rPr>
      </w:pPr>
      <w:r w:rsidRPr="00BD1E88">
        <w:rPr>
          <w:sz w:val="22"/>
          <w:lang w:val="en-US"/>
        </w:rPr>
        <w:t>As well as offering visitors an array of tourism activities, the app is linked to an extensive database of dining and accommodation options via the Pure Cork website.</w:t>
      </w:r>
    </w:p>
    <w:p w14:paraId="2C1960DB" w14:textId="52114913" w:rsidR="00406409" w:rsidRDefault="00406409" w:rsidP="00BD1E88">
      <w:pPr>
        <w:jc w:val="both"/>
        <w:rPr>
          <w:sz w:val="22"/>
          <w:lang w:val="en-US"/>
        </w:rPr>
      </w:pPr>
    </w:p>
    <w:p w14:paraId="7C2D3B1C" w14:textId="38B3E7D2" w:rsidR="004B43BF" w:rsidRDefault="004B43BF" w:rsidP="00BD1E88">
      <w:pPr>
        <w:jc w:val="both"/>
        <w:rPr>
          <w:sz w:val="22"/>
          <w:lang w:val="en-US"/>
        </w:rPr>
      </w:pPr>
      <w:r>
        <w:rPr>
          <w:sz w:val="22"/>
          <w:lang w:val="en-US"/>
        </w:rPr>
        <w:t>The Mayor welcomed the external members of the Tourism Strategic Policy Committee to the meeting.</w:t>
      </w:r>
    </w:p>
    <w:p w14:paraId="68D12E97" w14:textId="77777777" w:rsidR="004B43BF" w:rsidRDefault="004B43BF" w:rsidP="00BD1E88">
      <w:pPr>
        <w:jc w:val="both"/>
        <w:rPr>
          <w:sz w:val="22"/>
          <w:lang w:val="en-US"/>
        </w:rPr>
      </w:pPr>
    </w:p>
    <w:p w14:paraId="34C5BA14" w14:textId="019D0E68" w:rsidR="004B43BF" w:rsidRDefault="004B43BF" w:rsidP="00BD1E88">
      <w:pPr>
        <w:jc w:val="both"/>
        <w:rPr>
          <w:sz w:val="22"/>
          <w:lang w:val="en-US"/>
        </w:rPr>
      </w:pPr>
      <w:r>
        <w:rPr>
          <w:sz w:val="22"/>
          <w:lang w:val="en-US"/>
        </w:rPr>
        <w:t>Mr. Dan Mitchell of Vitamin Cornwall demonstrated the main features of the app to the meeting.</w:t>
      </w:r>
    </w:p>
    <w:p w14:paraId="6911A8E2" w14:textId="77777777" w:rsidR="00172FDD" w:rsidRPr="00BD1E88" w:rsidRDefault="00172FDD" w:rsidP="00BD1E88">
      <w:pPr>
        <w:jc w:val="both"/>
        <w:rPr>
          <w:sz w:val="22"/>
          <w:lang w:val="en-US"/>
        </w:rPr>
      </w:pPr>
    </w:p>
    <w:p w14:paraId="0432212D" w14:textId="45A75FC4" w:rsidR="00406409" w:rsidRDefault="00406409" w:rsidP="00BD1E88">
      <w:pPr>
        <w:jc w:val="both"/>
        <w:rPr>
          <w:sz w:val="22"/>
          <w:lang w:val="en-US"/>
        </w:rPr>
      </w:pPr>
      <w:r w:rsidRPr="00BD1E88">
        <w:rPr>
          <w:sz w:val="22"/>
          <w:lang w:val="en-US"/>
        </w:rPr>
        <w:t>During this discussion the Members made the following points:</w:t>
      </w:r>
    </w:p>
    <w:p w14:paraId="4111C269" w14:textId="615C18AC" w:rsidR="00BD1E88" w:rsidRPr="00BD1E88" w:rsidRDefault="00BD1E88" w:rsidP="00BD1E88">
      <w:pPr>
        <w:jc w:val="both"/>
        <w:rPr>
          <w:sz w:val="10"/>
          <w:szCs w:val="10"/>
          <w:lang w:val="en-US"/>
        </w:rPr>
      </w:pPr>
    </w:p>
    <w:p w14:paraId="252B7938" w14:textId="2F2A6116" w:rsidR="00BD1E88" w:rsidRDefault="00BD1E88" w:rsidP="00BD1E88">
      <w:pPr>
        <w:pStyle w:val="ListParagraph"/>
        <w:numPr>
          <w:ilvl w:val="0"/>
          <w:numId w:val="31"/>
        </w:numPr>
        <w:jc w:val="both"/>
        <w:rPr>
          <w:sz w:val="22"/>
          <w:lang w:val="en-US"/>
        </w:rPr>
      </w:pPr>
      <w:r>
        <w:rPr>
          <w:sz w:val="22"/>
          <w:lang w:val="en-US"/>
        </w:rPr>
        <w:t xml:space="preserve">Members complimented all staff involved with the </w:t>
      </w:r>
      <w:r w:rsidR="004B43BF">
        <w:rPr>
          <w:sz w:val="22"/>
          <w:lang w:val="en-US"/>
        </w:rPr>
        <w:t>development</w:t>
      </w:r>
      <w:r>
        <w:rPr>
          <w:sz w:val="22"/>
          <w:lang w:val="en-US"/>
        </w:rPr>
        <w:t xml:space="preserve"> of </w:t>
      </w:r>
      <w:r w:rsidR="004B43BF">
        <w:rPr>
          <w:sz w:val="22"/>
          <w:lang w:val="en-US"/>
        </w:rPr>
        <w:t>the ‘</w:t>
      </w:r>
      <w:r>
        <w:rPr>
          <w:sz w:val="22"/>
          <w:lang w:val="en-US"/>
        </w:rPr>
        <w:t>Explore Cork</w:t>
      </w:r>
      <w:r w:rsidR="004B43BF">
        <w:rPr>
          <w:sz w:val="22"/>
          <w:lang w:val="en-US"/>
        </w:rPr>
        <w:t>’ a</w:t>
      </w:r>
      <w:r>
        <w:rPr>
          <w:sz w:val="22"/>
          <w:lang w:val="en-US"/>
        </w:rPr>
        <w:t>pp</w:t>
      </w:r>
    </w:p>
    <w:p w14:paraId="4C89883B" w14:textId="258B737D" w:rsidR="00BD1E88" w:rsidRDefault="00BD1E88" w:rsidP="00BD1E88">
      <w:pPr>
        <w:pStyle w:val="ListParagraph"/>
        <w:numPr>
          <w:ilvl w:val="0"/>
          <w:numId w:val="31"/>
        </w:numPr>
        <w:jc w:val="both"/>
        <w:rPr>
          <w:sz w:val="22"/>
          <w:lang w:val="en-US"/>
        </w:rPr>
      </w:pPr>
      <w:r>
        <w:rPr>
          <w:sz w:val="22"/>
          <w:lang w:val="en-US"/>
        </w:rPr>
        <w:t xml:space="preserve">Members said the app was very beneficial for tourism </w:t>
      </w:r>
      <w:r w:rsidR="00172FDD">
        <w:rPr>
          <w:sz w:val="22"/>
          <w:lang w:val="en-US"/>
        </w:rPr>
        <w:t xml:space="preserve">in </w:t>
      </w:r>
      <w:r>
        <w:rPr>
          <w:sz w:val="22"/>
          <w:lang w:val="en-US"/>
        </w:rPr>
        <w:t>Cork County</w:t>
      </w:r>
    </w:p>
    <w:p w14:paraId="0C839369" w14:textId="3A752F24" w:rsidR="00BD1E88" w:rsidRDefault="00BD1E88" w:rsidP="00BD1E88">
      <w:pPr>
        <w:pStyle w:val="ListParagraph"/>
        <w:numPr>
          <w:ilvl w:val="0"/>
          <w:numId w:val="31"/>
        </w:numPr>
        <w:jc w:val="both"/>
        <w:rPr>
          <w:sz w:val="22"/>
          <w:lang w:val="en-US"/>
        </w:rPr>
      </w:pPr>
      <w:r>
        <w:rPr>
          <w:sz w:val="22"/>
          <w:lang w:val="en-US"/>
        </w:rPr>
        <w:t xml:space="preserve">Said it </w:t>
      </w:r>
      <w:r w:rsidR="00172FDD">
        <w:rPr>
          <w:sz w:val="22"/>
          <w:lang w:val="en-US"/>
        </w:rPr>
        <w:t xml:space="preserve">was a </w:t>
      </w:r>
      <w:r>
        <w:rPr>
          <w:sz w:val="22"/>
          <w:lang w:val="en-US"/>
        </w:rPr>
        <w:t>fantastic initiative</w:t>
      </w:r>
      <w:r w:rsidR="00172FDD">
        <w:rPr>
          <w:sz w:val="22"/>
          <w:lang w:val="en-US"/>
        </w:rPr>
        <w:t xml:space="preserve"> that</w:t>
      </w:r>
      <w:r>
        <w:rPr>
          <w:sz w:val="22"/>
          <w:lang w:val="en-US"/>
        </w:rPr>
        <w:t xml:space="preserve"> will benefit local communities</w:t>
      </w:r>
    </w:p>
    <w:p w14:paraId="45BA05D1" w14:textId="76AA2366" w:rsidR="00BD1E88" w:rsidRDefault="00172FDD" w:rsidP="00BD1E88">
      <w:pPr>
        <w:pStyle w:val="ListParagraph"/>
        <w:numPr>
          <w:ilvl w:val="0"/>
          <w:numId w:val="31"/>
        </w:numPr>
        <w:jc w:val="both"/>
        <w:rPr>
          <w:sz w:val="22"/>
          <w:lang w:val="en-US"/>
        </w:rPr>
      </w:pPr>
      <w:r>
        <w:rPr>
          <w:sz w:val="22"/>
          <w:lang w:val="en-US"/>
        </w:rPr>
        <w:t>Is a</w:t>
      </w:r>
      <w:r w:rsidR="00BD1E88">
        <w:rPr>
          <w:sz w:val="22"/>
          <w:lang w:val="en-US"/>
        </w:rPr>
        <w:t xml:space="preserve"> building block for developing of Cork Tourism brand</w:t>
      </w:r>
      <w:r>
        <w:rPr>
          <w:sz w:val="22"/>
          <w:lang w:val="en-US"/>
        </w:rPr>
        <w:t xml:space="preserve"> and had an easy to use </w:t>
      </w:r>
      <w:proofErr w:type="gramStart"/>
      <w:r>
        <w:rPr>
          <w:sz w:val="22"/>
          <w:lang w:val="en-US"/>
        </w:rPr>
        <w:t>interface</w:t>
      </w:r>
      <w:proofErr w:type="gramEnd"/>
    </w:p>
    <w:p w14:paraId="781D008E" w14:textId="0F58B5BF" w:rsidR="00172FDD" w:rsidRDefault="00172FDD" w:rsidP="00BD1E88">
      <w:pPr>
        <w:pStyle w:val="ListParagraph"/>
        <w:numPr>
          <w:ilvl w:val="0"/>
          <w:numId w:val="31"/>
        </w:numPr>
        <w:jc w:val="both"/>
        <w:rPr>
          <w:sz w:val="22"/>
          <w:lang w:val="en-US"/>
        </w:rPr>
      </w:pPr>
      <w:r>
        <w:rPr>
          <w:sz w:val="22"/>
          <w:lang w:val="en-US"/>
        </w:rPr>
        <w:t>Said it was an important tool for lessor known tourism attractions</w:t>
      </w:r>
    </w:p>
    <w:p w14:paraId="442C52B1" w14:textId="61255892" w:rsidR="00BD1E88" w:rsidRDefault="00BD1E88" w:rsidP="00BD1E88">
      <w:pPr>
        <w:pStyle w:val="ListParagraph"/>
        <w:numPr>
          <w:ilvl w:val="0"/>
          <w:numId w:val="31"/>
        </w:numPr>
        <w:jc w:val="both"/>
        <w:rPr>
          <w:sz w:val="22"/>
          <w:lang w:val="en-US"/>
        </w:rPr>
      </w:pPr>
      <w:r>
        <w:rPr>
          <w:sz w:val="22"/>
          <w:lang w:val="en-US"/>
        </w:rPr>
        <w:t xml:space="preserve">Very beneficial for staycations this summer </w:t>
      </w:r>
    </w:p>
    <w:p w14:paraId="412B730B" w14:textId="178B3648" w:rsidR="00BD1E88" w:rsidRDefault="00BD1E88" w:rsidP="00BD1E88">
      <w:pPr>
        <w:pStyle w:val="ListParagraph"/>
        <w:numPr>
          <w:ilvl w:val="0"/>
          <w:numId w:val="31"/>
        </w:numPr>
        <w:jc w:val="both"/>
        <w:rPr>
          <w:sz w:val="22"/>
          <w:lang w:val="en-US"/>
        </w:rPr>
      </w:pPr>
      <w:r>
        <w:rPr>
          <w:sz w:val="22"/>
          <w:lang w:val="en-US"/>
        </w:rPr>
        <w:t>Great promotion for towns and villages within the county</w:t>
      </w:r>
    </w:p>
    <w:p w14:paraId="52AE1A23" w14:textId="441DBC9E" w:rsidR="00BD1E88" w:rsidRDefault="00BD1E88" w:rsidP="00BD1E88">
      <w:pPr>
        <w:pStyle w:val="ListParagraph"/>
        <w:numPr>
          <w:ilvl w:val="0"/>
          <w:numId w:val="31"/>
        </w:numPr>
        <w:jc w:val="both"/>
        <w:rPr>
          <w:sz w:val="22"/>
          <w:lang w:val="en-US"/>
        </w:rPr>
      </w:pPr>
      <w:r>
        <w:rPr>
          <w:sz w:val="22"/>
          <w:lang w:val="en-US"/>
        </w:rPr>
        <w:t>Members asked if public toilets could be included on the app also</w:t>
      </w:r>
    </w:p>
    <w:p w14:paraId="43D9DCD4" w14:textId="28167DA9" w:rsidR="002C7E55" w:rsidRDefault="002C7E55" w:rsidP="00BD1E88">
      <w:pPr>
        <w:pStyle w:val="ListParagraph"/>
        <w:numPr>
          <w:ilvl w:val="0"/>
          <w:numId w:val="31"/>
        </w:numPr>
        <w:jc w:val="both"/>
        <w:rPr>
          <w:sz w:val="22"/>
          <w:lang w:val="en-US"/>
        </w:rPr>
      </w:pPr>
      <w:r>
        <w:rPr>
          <w:sz w:val="22"/>
          <w:lang w:val="en-US"/>
        </w:rPr>
        <w:t>A</w:t>
      </w:r>
      <w:r w:rsidR="00172FDD">
        <w:rPr>
          <w:sz w:val="22"/>
          <w:lang w:val="en-US"/>
        </w:rPr>
        <w:t>sked</w:t>
      </w:r>
      <w:r>
        <w:rPr>
          <w:sz w:val="22"/>
          <w:lang w:val="en-US"/>
        </w:rPr>
        <w:t xml:space="preserve"> that signage for the start of the </w:t>
      </w:r>
      <w:r w:rsidR="00172FDD">
        <w:rPr>
          <w:sz w:val="22"/>
          <w:lang w:val="en-US"/>
        </w:rPr>
        <w:t>W</w:t>
      </w:r>
      <w:r>
        <w:rPr>
          <w:sz w:val="22"/>
          <w:lang w:val="en-US"/>
        </w:rPr>
        <w:t xml:space="preserve">ild </w:t>
      </w:r>
      <w:r w:rsidR="003B2EC6">
        <w:rPr>
          <w:sz w:val="22"/>
          <w:lang w:val="en-US"/>
        </w:rPr>
        <w:t>Atlantic</w:t>
      </w:r>
      <w:r>
        <w:rPr>
          <w:sz w:val="22"/>
          <w:lang w:val="en-US"/>
        </w:rPr>
        <w:t xml:space="preserve"> </w:t>
      </w:r>
      <w:r w:rsidR="00172FDD">
        <w:rPr>
          <w:sz w:val="22"/>
          <w:lang w:val="en-US"/>
        </w:rPr>
        <w:t>W</w:t>
      </w:r>
      <w:r>
        <w:rPr>
          <w:sz w:val="22"/>
          <w:lang w:val="en-US"/>
        </w:rPr>
        <w:t>ay</w:t>
      </w:r>
      <w:r w:rsidR="00172FDD">
        <w:rPr>
          <w:sz w:val="22"/>
          <w:lang w:val="en-US"/>
        </w:rPr>
        <w:t xml:space="preserve"> at Kinsale</w:t>
      </w:r>
      <w:r>
        <w:rPr>
          <w:sz w:val="22"/>
          <w:lang w:val="en-US"/>
        </w:rPr>
        <w:t xml:space="preserve"> is improved </w:t>
      </w:r>
    </w:p>
    <w:p w14:paraId="01DF7E43" w14:textId="33CB5934" w:rsidR="00172FDD" w:rsidRDefault="00172FDD" w:rsidP="00BD1E88">
      <w:pPr>
        <w:pStyle w:val="ListParagraph"/>
        <w:numPr>
          <w:ilvl w:val="0"/>
          <w:numId w:val="31"/>
        </w:numPr>
        <w:jc w:val="both"/>
        <w:rPr>
          <w:sz w:val="22"/>
          <w:lang w:val="en-US"/>
        </w:rPr>
      </w:pPr>
      <w:r>
        <w:rPr>
          <w:sz w:val="22"/>
          <w:lang w:val="en-US"/>
        </w:rPr>
        <w:t>Said it was a tourist office in your pocket</w:t>
      </w:r>
    </w:p>
    <w:p w14:paraId="1B29E594" w14:textId="004F663F" w:rsidR="00172FDD" w:rsidRDefault="00172FDD" w:rsidP="00BD1E88">
      <w:pPr>
        <w:pStyle w:val="ListParagraph"/>
        <w:numPr>
          <w:ilvl w:val="0"/>
          <w:numId w:val="31"/>
        </w:numPr>
        <w:jc w:val="both"/>
        <w:rPr>
          <w:sz w:val="22"/>
          <w:lang w:val="en-US"/>
        </w:rPr>
      </w:pPr>
      <w:r>
        <w:rPr>
          <w:sz w:val="22"/>
          <w:lang w:val="en-US"/>
        </w:rPr>
        <w:t>Asked how businesses could be listed on the App</w:t>
      </w:r>
    </w:p>
    <w:p w14:paraId="01121D9D" w14:textId="47E243CA" w:rsidR="00172FDD" w:rsidRPr="00BD1E88" w:rsidRDefault="00172FDD" w:rsidP="00BD1E88">
      <w:pPr>
        <w:pStyle w:val="ListParagraph"/>
        <w:numPr>
          <w:ilvl w:val="0"/>
          <w:numId w:val="31"/>
        </w:numPr>
        <w:jc w:val="both"/>
        <w:rPr>
          <w:sz w:val="22"/>
          <w:lang w:val="en-US"/>
        </w:rPr>
      </w:pPr>
      <w:r>
        <w:rPr>
          <w:sz w:val="22"/>
          <w:lang w:val="en-US"/>
        </w:rPr>
        <w:t xml:space="preserve">Complemented Seamus Heaney </w:t>
      </w:r>
      <w:r w:rsidR="008220CD">
        <w:rPr>
          <w:sz w:val="22"/>
          <w:lang w:val="en-US"/>
        </w:rPr>
        <w:t>o</w:t>
      </w:r>
      <w:r>
        <w:rPr>
          <w:sz w:val="22"/>
          <w:lang w:val="en-US"/>
        </w:rPr>
        <w:t>n the work being done by ‘Pure Cork’</w:t>
      </w:r>
      <w:r w:rsidR="008220CD">
        <w:rPr>
          <w:sz w:val="22"/>
          <w:lang w:val="en-US"/>
        </w:rPr>
        <w:t>.</w:t>
      </w:r>
    </w:p>
    <w:p w14:paraId="597D352F" w14:textId="1D54A165" w:rsidR="00406409" w:rsidRPr="003A2106" w:rsidRDefault="00406409" w:rsidP="00406409">
      <w:pPr>
        <w:rPr>
          <w:szCs w:val="24"/>
          <w:lang w:val="en-US"/>
        </w:rPr>
      </w:pPr>
    </w:p>
    <w:p w14:paraId="4A6B8886" w14:textId="0A13F95F" w:rsidR="002C7E55" w:rsidRPr="00BD1E88" w:rsidRDefault="002C7E55" w:rsidP="002C7E55">
      <w:pPr>
        <w:jc w:val="both"/>
        <w:rPr>
          <w:sz w:val="22"/>
          <w:lang w:val="en-US"/>
        </w:rPr>
      </w:pPr>
      <w:r w:rsidRPr="00BD1E88">
        <w:rPr>
          <w:sz w:val="22"/>
          <w:lang w:val="en-US"/>
        </w:rPr>
        <w:t>The Chief Executive said the app will be instrumental in this critical stage of recovery from the C</w:t>
      </w:r>
      <w:r w:rsidR="00172FDD">
        <w:rPr>
          <w:sz w:val="22"/>
          <w:lang w:val="en-US"/>
        </w:rPr>
        <w:t>ovid</w:t>
      </w:r>
      <w:r w:rsidRPr="00BD1E88">
        <w:rPr>
          <w:sz w:val="22"/>
          <w:lang w:val="en-US"/>
        </w:rPr>
        <w:t>-19 pandemic, initially by encouraging people to realise the value of staying closer to home and enjoy the many outdoor activities throughout County Cork, and later on, as businesses re-open, by supporting the economies in towns and villages and welcoming domestic tourists.</w:t>
      </w:r>
    </w:p>
    <w:p w14:paraId="2471B048" w14:textId="2A198579" w:rsidR="002C7E55" w:rsidRPr="00BD1E88" w:rsidRDefault="002C7E55" w:rsidP="002C7E55">
      <w:pPr>
        <w:jc w:val="both"/>
        <w:rPr>
          <w:sz w:val="22"/>
          <w:lang w:val="en-US"/>
        </w:rPr>
      </w:pPr>
      <w:r w:rsidRPr="00BD1E88">
        <w:rPr>
          <w:sz w:val="22"/>
          <w:lang w:val="en-US"/>
        </w:rPr>
        <w:t>Cork County Council developed this tool not only to assist in the</w:t>
      </w:r>
      <w:r w:rsidR="00173991">
        <w:rPr>
          <w:sz w:val="22"/>
          <w:lang w:val="en-US"/>
        </w:rPr>
        <w:t xml:space="preserve"> economic</w:t>
      </w:r>
      <w:r w:rsidRPr="00BD1E88">
        <w:rPr>
          <w:sz w:val="22"/>
          <w:lang w:val="en-US"/>
        </w:rPr>
        <w:t xml:space="preserve"> recovery </w:t>
      </w:r>
      <w:r w:rsidR="00173991">
        <w:rPr>
          <w:sz w:val="22"/>
          <w:lang w:val="en-US"/>
        </w:rPr>
        <w:t xml:space="preserve">of the county </w:t>
      </w:r>
      <w:r w:rsidRPr="00BD1E88">
        <w:rPr>
          <w:sz w:val="22"/>
          <w:lang w:val="en-US"/>
        </w:rPr>
        <w:t xml:space="preserve">from the global pandemic, but also to further the ambitions of County Cork in the area of destination development. </w:t>
      </w:r>
    </w:p>
    <w:p w14:paraId="388484B6" w14:textId="3BF9D093" w:rsidR="002C7E55" w:rsidRDefault="002C7E55" w:rsidP="002C7E55">
      <w:pPr>
        <w:jc w:val="both"/>
        <w:rPr>
          <w:sz w:val="22"/>
          <w:lang w:val="en-US"/>
        </w:rPr>
      </w:pPr>
    </w:p>
    <w:p w14:paraId="79C3652D" w14:textId="30223844" w:rsidR="004B43BF" w:rsidRPr="00BD1E88" w:rsidRDefault="00172FDD" w:rsidP="002C7E55">
      <w:pPr>
        <w:jc w:val="both"/>
        <w:rPr>
          <w:sz w:val="22"/>
          <w:lang w:val="en-US"/>
        </w:rPr>
      </w:pPr>
      <w:r>
        <w:rPr>
          <w:sz w:val="22"/>
          <w:lang w:val="en-US"/>
        </w:rPr>
        <w:t>Ms.</w:t>
      </w:r>
      <w:r w:rsidR="004B43BF">
        <w:rPr>
          <w:sz w:val="22"/>
          <w:lang w:val="en-US"/>
        </w:rPr>
        <w:t xml:space="preserve"> Sharon Corcoran, Director </w:t>
      </w:r>
      <w:r w:rsidR="00E26130">
        <w:rPr>
          <w:sz w:val="22"/>
          <w:lang w:val="en-US"/>
        </w:rPr>
        <w:t xml:space="preserve">of </w:t>
      </w:r>
      <w:r w:rsidR="004B43BF">
        <w:rPr>
          <w:sz w:val="22"/>
          <w:lang w:val="en-US"/>
        </w:rPr>
        <w:t>Services</w:t>
      </w:r>
      <w:r w:rsidR="00E26130">
        <w:rPr>
          <w:sz w:val="22"/>
          <w:lang w:val="en-US"/>
        </w:rPr>
        <w:t>,</w:t>
      </w:r>
      <w:r w:rsidR="004B43BF">
        <w:rPr>
          <w:sz w:val="22"/>
          <w:lang w:val="en-US"/>
        </w:rPr>
        <w:t xml:space="preserve"> said that playgrounds and public toilets will be included in a future version. She said that the</w:t>
      </w:r>
      <w:r>
        <w:rPr>
          <w:sz w:val="22"/>
          <w:lang w:val="en-US"/>
        </w:rPr>
        <w:t>re will be a marketing campaign to promote the app. Work was continuing with Pure Cork to add services and attractions</w:t>
      </w:r>
      <w:r w:rsidR="008220CD">
        <w:rPr>
          <w:sz w:val="22"/>
          <w:lang w:val="en-US"/>
        </w:rPr>
        <w:t xml:space="preserve"> </w:t>
      </w:r>
      <w:r>
        <w:rPr>
          <w:sz w:val="22"/>
          <w:lang w:val="en-US"/>
        </w:rPr>
        <w:t xml:space="preserve">to the app. The </w:t>
      </w:r>
      <w:r w:rsidR="00E26130">
        <w:rPr>
          <w:sz w:val="22"/>
          <w:lang w:val="en-US"/>
        </w:rPr>
        <w:t>T</w:t>
      </w:r>
      <w:r>
        <w:rPr>
          <w:sz w:val="22"/>
          <w:lang w:val="en-US"/>
        </w:rPr>
        <w:t>ourism section will review all feedback</w:t>
      </w:r>
      <w:r w:rsidR="00E26130">
        <w:rPr>
          <w:sz w:val="22"/>
          <w:lang w:val="en-US"/>
        </w:rPr>
        <w:t xml:space="preserve"> to continue to improve the app and to keep information up to date.</w:t>
      </w:r>
    </w:p>
    <w:p w14:paraId="230AF9E5" w14:textId="77777777" w:rsidR="00406409" w:rsidRPr="00A32D8E" w:rsidRDefault="00406409" w:rsidP="00A32D8E">
      <w:pPr>
        <w:tabs>
          <w:tab w:val="right" w:pos="9026"/>
        </w:tabs>
        <w:jc w:val="both"/>
        <w:rPr>
          <w:rFonts w:asciiTheme="minorHAnsi" w:hAnsiTheme="minorHAnsi" w:cstheme="minorHAnsi"/>
          <w:b/>
          <w:bCs/>
          <w:i/>
          <w:iCs/>
          <w:kern w:val="16"/>
          <w:sz w:val="22"/>
        </w:rPr>
      </w:pPr>
    </w:p>
    <w:p w14:paraId="234CC45F" w14:textId="508697AF" w:rsidR="009A4C8C" w:rsidRPr="00F32BB7" w:rsidRDefault="009A4C8C" w:rsidP="009A4C8C">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w:t>
      </w:r>
      <w:r w:rsidR="008B30E6" w:rsidRPr="00F32BB7">
        <w:rPr>
          <w:rFonts w:asciiTheme="minorHAnsi" w:hAnsiTheme="minorHAnsi" w:cstheme="minorHAnsi"/>
          <w:b/>
          <w:sz w:val="22"/>
        </w:rPr>
        <w:t>g</w:t>
      </w:r>
      <w:r w:rsidRPr="00F32BB7">
        <w:rPr>
          <w:rFonts w:asciiTheme="minorHAnsi" w:hAnsiTheme="minorHAnsi" w:cstheme="minorHAnsi"/>
          <w:b/>
          <w:sz w:val="22"/>
        </w:rPr>
        <w:t>]</w:t>
      </w:r>
      <w:r w:rsidRPr="00F32BB7">
        <w:rPr>
          <w:rFonts w:asciiTheme="minorHAnsi" w:hAnsiTheme="minorHAnsi" w:cstheme="minorHAnsi"/>
          <w:b/>
          <w:sz w:val="22"/>
        </w:rPr>
        <w:tab/>
      </w:r>
      <w:r w:rsidR="008B30E6" w:rsidRPr="00F32BB7">
        <w:rPr>
          <w:rFonts w:asciiTheme="minorHAnsi" w:hAnsiTheme="minorHAnsi" w:cstheme="minorHAnsi"/>
          <w:b/>
          <w:sz w:val="22"/>
        </w:rPr>
        <w:t>CORRESPONDENCE FROM GOVERNMENT DEPARTMENTS</w:t>
      </w:r>
    </w:p>
    <w:p w14:paraId="08391CDC" w14:textId="1214CF62" w:rsidR="000259E0" w:rsidRDefault="000259E0" w:rsidP="008B30E6">
      <w:pPr>
        <w:jc w:val="right"/>
        <w:rPr>
          <w:rFonts w:asciiTheme="minorHAnsi" w:hAnsiTheme="minorHAnsi" w:cstheme="minorHAnsi"/>
          <w:b/>
          <w:color w:val="0070C0"/>
          <w:sz w:val="22"/>
        </w:rPr>
      </w:pPr>
    </w:p>
    <w:p w14:paraId="735ABC03" w14:textId="6F572DA7" w:rsidR="005856C5" w:rsidRPr="00095642" w:rsidRDefault="00DD5180" w:rsidP="00095642">
      <w:pPr>
        <w:jc w:val="right"/>
        <w:rPr>
          <w:rFonts w:asciiTheme="minorHAnsi" w:hAnsiTheme="minorHAnsi" w:cstheme="minorHAnsi"/>
          <w:b/>
          <w:color w:val="0070C0"/>
          <w:sz w:val="22"/>
        </w:rPr>
      </w:pPr>
      <w:r>
        <w:rPr>
          <w:rFonts w:asciiTheme="minorHAnsi" w:hAnsiTheme="minorHAnsi" w:cstheme="minorHAnsi"/>
          <w:b/>
          <w:color w:val="0070C0"/>
          <w:sz w:val="22"/>
        </w:rPr>
        <w:t>1</w:t>
      </w:r>
      <w:r w:rsidR="00095642">
        <w:rPr>
          <w:rFonts w:asciiTheme="minorHAnsi" w:hAnsiTheme="minorHAnsi" w:cstheme="minorHAnsi"/>
          <w:b/>
          <w:color w:val="0070C0"/>
          <w:sz w:val="22"/>
        </w:rPr>
        <w:t>3</w:t>
      </w:r>
      <w:r w:rsidRPr="00F32BB7">
        <w:rPr>
          <w:rFonts w:asciiTheme="minorHAnsi" w:hAnsiTheme="minorHAnsi" w:cstheme="minorHAnsi"/>
          <w:b/>
          <w:color w:val="0070C0"/>
          <w:sz w:val="22"/>
        </w:rPr>
        <w:t>/</w:t>
      </w:r>
      <w:r w:rsidR="00095642">
        <w:rPr>
          <w:rFonts w:asciiTheme="minorHAnsi" w:hAnsiTheme="minorHAnsi" w:cstheme="minorHAnsi"/>
          <w:b/>
          <w:color w:val="0070C0"/>
          <w:sz w:val="22"/>
        </w:rPr>
        <w:t>5</w:t>
      </w:r>
      <w:r w:rsidRPr="00F32BB7">
        <w:rPr>
          <w:rFonts w:asciiTheme="minorHAnsi" w:hAnsiTheme="minorHAnsi" w:cstheme="minorHAnsi"/>
          <w:b/>
          <w:color w:val="0070C0"/>
          <w:sz w:val="22"/>
        </w:rPr>
        <w:t>-</w:t>
      </w:r>
      <w:r w:rsidR="00095642">
        <w:rPr>
          <w:rFonts w:asciiTheme="minorHAnsi" w:hAnsiTheme="minorHAnsi" w:cstheme="minorHAnsi"/>
          <w:b/>
          <w:color w:val="0070C0"/>
          <w:sz w:val="22"/>
        </w:rPr>
        <w:t>1</w:t>
      </w:r>
      <w:bookmarkStart w:id="5" w:name="_Hlk61438793"/>
    </w:p>
    <w:p w14:paraId="3D59ED3F" w14:textId="1622F7F4" w:rsidR="00855784" w:rsidRPr="00DD5180" w:rsidRDefault="00095642" w:rsidP="00DD5180">
      <w:pPr>
        <w:jc w:val="both"/>
        <w:rPr>
          <w:b/>
          <w:bCs/>
          <w:sz w:val="22"/>
          <w:u w:val="single"/>
        </w:rPr>
      </w:pPr>
      <w:r>
        <w:rPr>
          <w:b/>
          <w:smallCaps/>
          <w:sz w:val="22"/>
          <w:u w:val="single"/>
        </w:rPr>
        <w:t>Department of Finance</w:t>
      </w:r>
      <w:r w:rsidR="00855784" w:rsidRPr="00DD5180">
        <w:rPr>
          <w:b/>
          <w:smallCaps/>
          <w:sz w:val="22"/>
          <w:u w:val="single"/>
        </w:rPr>
        <w:t>:</w:t>
      </w:r>
    </w:p>
    <w:p w14:paraId="3DEF5172" w14:textId="77777777" w:rsidR="00855784" w:rsidRPr="00E023BE" w:rsidRDefault="00855784" w:rsidP="00855784">
      <w:pPr>
        <w:ind w:left="720"/>
        <w:jc w:val="both"/>
        <w:rPr>
          <w:b/>
          <w:bCs/>
          <w:sz w:val="10"/>
          <w:szCs w:val="10"/>
        </w:rPr>
      </w:pPr>
    </w:p>
    <w:p w14:paraId="75A45B92" w14:textId="61E75DB4" w:rsidR="00855784" w:rsidRDefault="00DD5180" w:rsidP="005856C5">
      <w:pPr>
        <w:jc w:val="both"/>
        <w:rPr>
          <w:sz w:val="22"/>
        </w:rPr>
      </w:pPr>
      <w:r>
        <w:rPr>
          <w:sz w:val="22"/>
        </w:rPr>
        <w:t>Members noted c</w:t>
      </w:r>
      <w:r w:rsidR="00855784" w:rsidRPr="00E023BE">
        <w:rPr>
          <w:sz w:val="22"/>
        </w:rPr>
        <w:t xml:space="preserve">orrespondence dated </w:t>
      </w:r>
      <w:r w:rsidR="00095642">
        <w:rPr>
          <w:sz w:val="22"/>
        </w:rPr>
        <w:t>29</w:t>
      </w:r>
      <w:r w:rsidR="00095642" w:rsidRPr="00095642">
        <w:rPr>
          <w:sz w:val="22"/>
          <w:vertAlign w:val="superscript"/>
        </w:rPr>
        <w:t>th</w:t>
      </w:r>
      <w:r w:rsidR="00095642">
        <w:rPr>
          <w:sz w:val="22"/>
        </w:rPr>
        <w:t xml:space="preserve"> April 2021</w:t>
      </w:r>
      <w:r w:rsidR="00855784" w:rsidRPr="00E023BE">
        <w:rPr>
          <w:sz w:val="22"/>
        </w:rPr>
        <w:t xml:space="preserve"> in response to Council’s letter dated </w:t>
      </w:r>
      <w:r w:rsidR="00095642">
        <w:rPr>
          <w:sz w:val="22"/>
        </w:rPr>
        <w:t>8</w:t>
      </w:r>
      <w:r w:rsidR="00095642" w:rsidRPr="00095642">
        <w:rPr>
          <w:sz w:val="22"/>
          <w:vertAlign w:val="superscript"/>
        </w:rPr>
        <w:t>th</w:t>
      </w:r>
      <w:r w:rsidR="00095642">
        <w:rPr>
          <w:sz w:val="22"/>
        </w:rPr>
        <w:t xml:space="preserve"> March 2021 in relation to Bank of Ireland Closures.</w:t>
      </w:r>
    </w:p>
    <w:p w14:paraId="0402A1A1" w14:textId="73FF4BCB" w:rsidR="00095642" w:rsidRDefault="00095642" w:rsidP="005856C5">
      <w:pPr>
        <w:jc w:val="both"/>
        <w:rPr>
          <w:sz w:val="22"/>
        </w:rPr>
      </w:pPr>
    </w:p>
    <w:p w14:paraId="240B8E54" w14:textId="760562A7" w:rsidR="00095642" w:rsidRDefault="00095642" w:rsidP="005856C5">
      <w:pPr>
        <w:jc w:val="both"/>
        <w:rPr>
          <w:sz w:val="22"/>
        </w:rPr>
      </w:pPr>
      <w:r>
        <w:rPr>
          <w:sz w:val="22"/>
        </w:rPr>
        <w:t>During this discussion the Members made the following points:</w:t>
      </w:r>
    </w:p>
    <w:p w14:paraId="47A6849F" w14:textId="77777777" w:rsidR="00095642" w:rsidRPr="00095642" w:rsidRDefault="00095642" w:rsidP="005856C5">
      <w:pPr>
        <w:jc w:val="both"/>
        <w:rPr>
          <w:sz w:val="10"/>
          <w:szCs w:val="10"/>
        </w:rPr>
      </w:pPr>
    </w:p>
    <w:p w14:paraId="766E4CB0" w14:textId="67FDD6D9" w:rsidR="00095642" w:rsidRDefault="00095642" w:rsidP="00095642">
      <w:pPr>
        <w:pStyle w:val="ListParagraph"/>
        <w:numPr>
          <w:ilvl w:val="0"/>
          <w:numId w:val="28"/>
        </w:numPr>
        <w:jc w:val="both"/>
        <w:rPr>
          <w:sz w:val="22"/>
        </w:rPr>
      </w:pPr>
      <w:r>
        <w:rPr>
          <w:sz w:val="22"/>
        </w:rPr>
        <w:t>Members expressed their dissatisfaction with the response</w:t>
      </w:r>
    </w:p>
    <w:p w14:paraId="10283FE4" w14:textId="3DEB8C38" w:rsidR="00095642" w:rsidRDefault="00095642" w:rsidP="00095642">
      <w:pPr>
        <w:pStyle w:val="ListParagraph"/>
        <w:numPr>
          <w:ilvl w:val="0"/>
          <w:numId w:val="28"/>
        </w:numPr>
        <w:jc w:val="both"/>
        <w:rPr>
          <w:sz w:val="22"/>
        </w:rPr>
      </w:pPr>
      <w:r>
        <w:rPr>
          <w:sz w:val="22"/>
        </w:rPr>
        <w:t>Advised that ATMs are also being removed</w:t>
      </w:r>
      <w:r w:rsidR="007B1FBB">
        <w:rPr>
          <w:sz w:val="22"/>
        </w:rPr>
        <w:t xml:space="preserve"> in towns and villages</w:t>
      </w:r>
      <w:r>
        <w:rPr>
          <w:sz w:val="22"/>
        </w:rPr>
        <w:t xml:space="preserve"> </w:t>
      </w:r>
      <w:r w:rsidR="00243ABB">
        <w:rPr>
          <w:sz w:val="22"/>
        </w:rPr>
        <w:t>and</w:t>
      </w:r>
      <w:r w:rsidR="007B1FBB">
        <w:rPr>
          <w:sz w:val="22"/>
        </w:rPr>
        <w:t xml:space="preserve"> the bank is</w:t>
      </w:r>
      <w:r w:rsidR="00243ABB">
        <w:rPr>
          <w:sz w:val="22"/>
        </w:rPr>
        <w:t xml:space="preserve"> disposing of properties </w:t>
      </w:r>
    </w:p>
    <w:p w14:paraId="31EA0147" w14:textId="5CE35E3D" w:rsidR="00095642" w:rsidRDefault="00095642" w:rsidP="00095642">
      <w:pPr>
        <w:pStyle w:val="ListParagraph"/>
        <w:numPr>
          <w:ilvl w:val="0"/>
          <w:numId w:val="28"/>
        </w:numPr>
        <w:jc w:val="both"/>
        <w:rPr>
          <w:sz w:val="22"/>
        </w:rPr>
      </w:pPr>
      <w:r>
        <w:rPr>
          <w:sz w:val="22"/>
        </w:rPr>
        <w:t>Said they were walking away from towns and villages</w:t>
      </w:r>
      <w:r w:rsidR="007B1FBB">
        <w:rPr>
          <w:sz w:val="22"/>
        </w:rPr>
        <w:t xml:space="preserve"> and leaving citizens and businesses with no banking facilities</w:t>
      </w:r>
    </w:p>
    <w:p w14:paraId="18FC8F28" w14:textId="1DD79EC8" w:rsidR="00095642" w:rsidRDefault="00095642" w:rsidP="00095642">
      <w:pPr>
        <w:pStyle w:val="ListParagraph"/>
        <w:numPr>
          <w:ilvl w:val="0"/>
          <w:numId w:val="28"/>
        </w:numPr>
        <w:jc w:val="both"/>
        <w:rPr>
          <w:sz w:val="22"/>
        </w:rPr>
      </w:pPr>
      <w:r>
        <w:rPr>
          <w:sz w:val="22"/>
        </w:rPr>
        <w:t xml:space="preserve">Acknowledged that there </w:t>
      </w:r>
      <w:proofErr w:type="gramStart"/>
      <w:r>
        <w:rPr>
          <w:sz w:val="22"/>
        </w:rPr>
        <w:t>is</w:t>
      </w:r>
      <w:proofErr w:type="gramEnd"/>
      <w:r>
        <w:rPr>
          <w:sz w:val="22"/>
        </w:rPr>
        <w:t xml:space="preserve"> little communications between BOI &amp; An Post</w:t>
      </w:r>
    </w:p>
    <w:p w14:paraId="7FA81C6B" w14:textId="46E04F17" w:rsidR="00095642" w:rsidRPr="00243ABB" w:rsidRDefault="00243ABB" w:rsidP="005856C5">
      <w:pPr>
        <w:pStyle w:val="ListParagraph"/>
        <w:numPr>
          <w:ilvl w:val="0"/>
          <w:numId w:val="28"/>
        </w:numPr>
        <w:jc w:val="both"/>
        <w:rPr>
          <w:sz w:val="22"/>
        </w:rPr>
      </w:pPr>
      <w:proofErr w:type="gramStart"/>
      <w:r>
        <w:rPr>
          <w:sz w:val="22"/>
        </w:rPr>
        <w:t>An</w:t>
      </w:r>
      <w:proofErr w:type="gramEnd"/>
      <w:r>
        <w:rPr>
          <w:sz w:val="22"/>
        </w:rPr>
        <w:t xml:space="preserve"> </w:t>
      </w:r>
      <w:r w:rsidR="007B1FBB">
        <w:rPr>
          <w:sz w:val="22"/>
        </w:rPr>
        <w:t>P</w:t>
      </w:r>
      <w:r>
        <w:rPr>
          <w:sz w:val="22"/>
        </w:rPr>
        <w:t xml:space="preserve">ost will find it difficult to take on large transactions </w:t>
      </w:r>
      <w:r w:rsidR="007B1FBB">
        <w:rPr>
          <w:sz w:val="22"/>
        </w:rPr>
        <w:t xml:space="preserve">previously dealt with by </w:t>
      </w:r>
      <w:r>
        <w:rPr>
          <w:sz w:val="22"/>
        </w:rPr>
        <w:t xml:space="preserve">BOI </w:t>
      </w:r>
    </w:p>
    <w:p w14:paraId="5C1A37A3" w14:textId="77777777" w:rsidR="00B53485" w:rsidRDefault="00B53485" w:rsidP="00B62911">
      <w:pPr>
        <w:jc w:val="both"/>
        <w:rPr>
          <w:lang w:val="en-GB"/>
        </w:rPr>
      </w:pPr>
    </w:p>
    <w:bookmarkEnd w:id="5"/>
    <w:p w14:paraId="60CC0493" w14:textId="0DD85399" w:rsidR="008B30E6" w:rsidRPr="00F32BB7" w:rsidRDefault="008B30E6" w:rsidP="00F00689">
      <w:pPr>
        <w:tabs>
          <w:tab w:val="right" w:pos="9026"/>
        </w:tabs>
        <w:jc w:val="both"/>
        <w:rPr>
          <w:rFonts w:asciiTheme="minorHAnsi" w:hAnsiTheme="minorHAnsi" w:cstheme="minorHAnsi"/>
          <w:kern w:val="16"/>
          <w:sz w:val="22"/>
        </w:rPr>
      </w:pPr>
    </w:p>
    <w:p w14:paraId="40D326F6" w14:textId="3E9C35E1" w:rsidR="008B30E6" w:rsidRPr="00F32BB7" w:rsidRDefault="008B30E6" w:rsidP="008B30E6">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[h]</w:t>
      </w:r>
      <w:r w:rsidRPr="00F32BB7">
        <w:rPr>
          <w:rFonts w:asciiTheme="minorHAnsi" w:hAnsiTheme="minorHAnsi" w:cstheme="minorHAnsi"/>
          <w:b/>
          <w:sz w:val="22"/>
        </w:rPr>
        <w:tab/>
        <w:t>NOTICE OF MOTIONS</w:t>
      </w:r>
    </w:p>
    <w:p w14:paraId="28453273" w14:textId="77777777" w:rsidR="007D1D7C" w:rsidRDefault="007D1D7C" w:rsidP="00E334E3">
      <w:pPr>
        <w:tabs>
          <w:tab w:val="right" w:pos="9026"/>
        </w:tabs>
        <w:rPr>
          <w:rFonts w:asciiTheme="minorHAnsi" w:hAnsiTheme="minorHAnsi" w:cstheme="minorHAnsi"/>
          <w:b/>
          <w:color w:val="0070C0"/>
          <w:sz w:val="22"/>
          <w:lang w:eastAsia="en-GB"/>
        </w:rPr>
      </w:pPr>
    </w:p>
    <w:p w14:paraId="0D56AFF1" w14:textId="68935937" w:rsidR="00C30ED5" w:rsidRDefault="001E6F22" w:rsidP="00C30ED5">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5C36E5">
        <w:rPr>
          <w:rFonts w:asciiTheme="minorHAnsi" w:hAnsiTheme="minorHAnsi" w:cstheme="minorHAnsi"/>
          <w:b/>
          <w:color w:val="0070C0"/>
          <w:sz w:val="22"/>
          <w:lang w:eastAsia="en-GB"/>
        </w:rPr>
        <w:t>4</w:t>
      </w:r>
      <w:r w:rsidR="007D1D7C" w:rsidRPr="00F32BB7">
        <w:rPr>
          <w:rFonts w:asciiTheme="minorHAnsi" w:hAnsiTheme="minorHAnsi" w:cstheme="minorHAnsi"/>
          <w:b/>
          <w:color w:val="0070C0"/>
          <w:sz w:val="22"/>
          <w:lang w:eastAsia="en-GB"/>
        </w:rPr>
        <w:t>/</w:t>
      </w:r>
      <w:r w:rsidR="005C36E5">
        <w:rPr>
          <w:rFonts w:asciiTheme="minorHAnsi" w:hAnsiTheme="minorHAnsi" w:cstheme="minorHAnsi"/>
          <w:b/>
          <w:color w:val="0070C0"/>
          <w:sz w:val="22"/>
        </w:rPr>
        <w:t>5</w:t>
      </w:r>
      <w:r w:rsidR="007D1D7C" w:rsidRPr="00F32BB7">
        <w:rPr>
          <w:rFonts w:asciiTheme="minorHAnsi" w:hAnsiTheme="minorHAnsi" w:cstheme="minorHAnsi"/>
          <w:b/>
          <w:color w:val="0070C0"/>
          <w:sz w:val="22"/>
        </w:rPr>
        <w:t>-</w:t>
      </w:r>
      <w:r w:rsidR="005C36E5">
        <w:rPr>
          <w:rFonts w:asciiTheme="minorHAnsi" w:hAnsiTheme="minorHAnsi" w:cstheme="minorHAnsi"/>
          <w:b/>
          <w:color w:val="0070C0"/>
          <w:sz w:val="22"/>
        </w:rPr>
        <w:t>1</w:t>
      </w:r>
    </w:p>
    <w:p w14:paraId="03AC90CC" w14:textId="248E0846" w:rsidR="00165C28" w:rsidRPr="00FE62D0" w:rsidRDefault="004C6112" w:rsidP="00AA7015">
      <w:pPr>
        <w:rPr>
          <w:b/>
          <w:smallCaps/>
          <w:sz w:val="22"/>
          <w:u w:val="single"/>
        </w:rPr>
      </w:pPr>
      <w:bookmarkStart w:id="6" w:name="_Hlk58308561"/>
      <w:r>
        <w:rPr>
          <w:b/>
          <w:smallCaps/>
          <w:sz w:val="22"/>
          <w:u w:val="single"/>
        </w:rPr>
        <w:t>Warmer Homes Scheme</w:t>
      </w:r>
      <w:r w:rsidR="00E334E3" w:rsidRPr="00FE62D0">
        <w:rPr>
          <w:b/>
          <w:smallCaps/>
          <w:sz w:val="22"/>
          <w:u w:val="single"/>
        </w:rPr>
        <w:t>:</w:t>
      </w:r>
    </w:p>
    <w:p w14:paraId="7FAF9B93" w14:textId="0EF04A05" w:rsidR="00AA7015" w:rsidRPr="00FE62D0" w:rsidRDefault="00AA7015" w:rsidP="00FE62D0">
      <w:pPr>
        <w:pStyle w:val="Heading1"/>
        <w:rPr>
          <w:i/>
          <w:iCs/>
          <w:sz w:val="10"/>
          <w:szCs w:val="10"/>
          <w:u w:val="none"/>
        </w:rPr>
      </w:pPr>
    </w:p>
    <w:p w14:paraId="33545FC9" w14:textId="167E1071" w:rsidR="00AA7015" w:rsidRPr="00FE62D0" w:rsidRDefault="00AA7015" w:rsidP="00FE62D0">
      <w:pPr>
        <w:pStyle w:val="Heading1"/>
        <w:rPr>
          <w:i/>
          <w:iCs/>
          <w:sz w:val="22"/>
          <w:szCs w:val="22"/>
          <w:u w:val="none"/>
        </w:rPr>
      </w:pPr>
      <w:r w:rsidRPr="00FE62D0">
        <w:rPr>
          <w:i/>
          <w:iCs/>
          <w:sz w:val="22"/>
          <w:szCs w:val="22"/>
          <w:u w:val="none"/>
        </w:rPr>
        <w:t xml:space="preserve">Councillor </w:t>
      </w:r>
      <w:r w:rsidR="005C36E5">
        <w:rPr>
          <w:i/>
          <w:iCs/>
          <w:sz w:val="22"/>
          <w:szCs w:val="22"/>
          <w:u w:val="none"/>
        </w:rPr>
        <w:t>John Paul O’Shea</w:t>
      </w:r>
      <w:r w:rsidRPr="00FE62D0">
        <w:rPr>
          <w:i/>
          <w:iCs/>
          <w:sz w:val="22"/>
          <w:szCs w:val="22"/>
          <w:u w:val="none"/>
        </w:rPr>
        <w:t xml:space="preserve"> </w:t>
      </w:r>
      <w:r w:rsidR="00A50467">
        <w:rPr>
          <w:i/>
          <w:iCs/>
          <w:sz w:val="22"/>
          <w:szCs w:val="22"/>
          <w:u w:val="none"/>
        </w:rPr>
        <w:t>p</w:t>
      </w:r>
      <w:r w:rsidRPr="00FE62D0">
        <w:rPr>
          <w:i/>
          <w:iCs/>
          <w:sz w:val="22"/>
          <w:szCs w:val="22"/>
          <w:u w:val="none"/>
        </w:rPr>
        <w:t xml:space="preserve">roposed, seconded by </w:t>
      </w:r>
      <w:r w:rsidR="006020F7">
        <w:rPr>
          <w:i/>
          <w:iCs/>
          <w:sz w:val="22"/>
          <w:szCs w:val="22"/>
          <w:u w:val="none"/>
        </w:rPr>
        <w:t xml:space="preserve">Councillor </w:t>
      </w:r>
      <w:r w:rsidR="005C36E5">
        <w:rPr>
          <w:i/>
          <w:iCs/>
          <w:sz w:val="22"/>
          <w:szCs w:val="22"/>
          <w:u w:val="none"/>
        </w:rPr>
        <w:t>Ben Dalton O’Sullivan</w:t>
      </w:r>
      <w:r w:rsidRPr="00FE62D0">
        <w:rPr>
          <w:i/>
          <w:iCs/>
          <w:sz w:val="22"/>
          <w:szCs w:val="22"/>
          <w:u w:val="none"/>
        </w:rPr>
        <w:t>:</w:t>
      </w:r>
    </w:p>
    <w:p w14:paraId="19165A33" w14:textId="77E034A0" w:rsidR="00AA7015" w:rsidRDefault="00AA7015" w:rsidP="00AA7015">
      <w:pPr>
        <w:rPr>
          <w:rFonts w:asciiTheme="minorHAnsi" w:hAnsiTheme="minorHAnsi" w:cstheme="minorHAnsi"/>
          <w:b/>
          <w:bCs/>
          <w:i/>
          <w:iCs/>
          <w:color w:val="000000"/>
          <w:sz w:val="22"/>
          <w:lang w:eastAsia="en-GB"/>
        </w:rPr>
      </w:pPr>
    </w:p>
    <w:p w14:paraId="6F4FDE1A" w14:textId="6B2A6AB4" w:rsidR="004C6112" w:rsidRDefault="004C6112" w:rsidP="004C6112">
      <w:pPr>
        <w:jc w:val="both"/>
        <w:rPr>
          <w:rFonts w:asciiTheme="minorHAnsi" w:hAnsiTheme="minorHAnsi" w:cstheme="minorHAnsi"/>
          <w:i/>
          <w:iCs/>
          <w:color w:val="000000"/>
          <w:sz w:val="22"/>
          <w:lang w:eastAsia="en-GB"/>
        </w:rPr>
      </w:pPr>
      <w:r w:rsidRPr="004C6112">
        <w:rPr>
          <w:rFonts w:asciiTheme="minorHAnsi" w:hAnsiTheme="minorHAnsi" w:cstheme="minorHAnsi"/>
          <w:i/>
          <w:iCs/>
          <w:color w:val="000000"/>
          <w:sz w:val="22"/>
          <w:lang w:eastAsia="en-GB"/>
        </w:rPr>
        <w:t>“That Cork County Council write to the Minister for the Environment, Climate and Communications Eamon Ryan TD requesting that he urgently deals with the backlog of approving and carrying out works as part of the Warmer Homes Scheme.”</w:t>
      </w:r>
    </w:p>
    <w:p w14:paraId="554C779F" w14:textId="2FD12762" w:rsidR="004C6112" w:rsidRDefault="004C6112" w:rsidP="004C6112">
      <w:pPr>
        <w:jc w:val="both"/>
        <w:rPr>
          <w:rFonts w:asciiTheme="minorHAnsi" w:hAnsiTheme="minorHAnsi" w:cstheme="minorHAnsi"/>
          <w:i/>
          <w:iCs/>
          <w:color w:val="000000"/>
          <w:sz w:val="22"/>
          <w:lang w:eastAsia="en-GB"/>
        </w:rPr>
      </w:pPr>
    </w:p>
    <w:p w14:paraId="05E0A95B" w14:textId="0EEF2206" w:rsidR="004C6112" w:rsidRDefault="004C6112" w:rsidP="004C6112">
      <w:pPr>
        <w:jc w:val="both"/>
        <w:rPr>
          <w:rFonts w:asciiTheme="minorHAnsi" w:hAnsiTheme="minorHAnsi" w:cstheme="minorHAnsi"/>
          <w:color w:val="000000"/>
          <w:sz w:val="22"/>
          <w:lang w:eastAsia="en-GB"/>
        </w:rPr>
      </w:pPr>
      <w:r w:rsidRPr="00477759">
        <w:rPr>
          <w:rFonts w:asciiTheme="minorHAnsi" w:hAnsiTheme="minorHAnsi" w:cstheme="minorHAnsi"/>
          <w:color w:val="000000"/>
          <w:sz w:val="22"/>
          <w:lang w:eastAsia="en-GB"/>
        </w:rPr>
        <w:t>During this discussion the Members made the following points:</w:t>
      </w:r>
    </w:p>
    <w:p w14:paraId="06F8ECC4" w14:textId="77777777" w:rsidR="00477759" w:rsidRPr="00477759" w:rsidRDefault="00477759" w:rsidP="004C6112">
      <w:pPr>
        <w:jc w:val="both"/>
        <w:rPr>
          <w:rFonts w:asciiTheme="minorHAnsi" w:hAnsiTheme="minorHAnsi" w:cstheme="minorHAnsi"/>
          <w:color w:val="000000"/>
          <w:sz w:val="10"/>
          <w:szCs w:val="10"/>
          <w:lang w:eastAsia="en-GB"/>
        </w:rPr>
      </w:pPr>
    </w:p>
    <w:p w14:paraId="05B4EBFA" w14:textId="5BB61480" w:rsidR="004C6112" w:rsidRPr="00477759" w:rsidRDefault="00477759"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Members expressed their dissatisfaction with 18 month waiting list</w:t>
      </w:r>
      <w:r w:rsidR="007B1FBB">
        <w:rPr>
          <w:rFonts w:asciiTheme="minorHAnsi" w:hAnsiTheme="minorHAnsi" w:cstheme="minorHAnsi"/>
          <w:color w:val="000000"/>
          <w:sz w:val="22"/>
          <w:lang w:eastAsia="en-GB"/>
        </w:rPr>
        <w:t xml:space="preserve"> and said it should be dealt with quickly </w:t>
      </w:r>
    </w:p>
    <w:p w14:paraId="6C40E00F" w14:textId="060C3145" w:rsidR="00477759" w:rsidRPr="00477759" w:rsidRDefault="00477759"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Acknowledged that some people were in fuel poverty</w:t>
      </w:r>
    </w:p>
    <w:p w14:paraId="1CCAC8DC" w14:textId="7F3FEC38" w:rsidR="00477759" w:rsidRPr="00477759" w:rsidRDefault="00477759"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Said many applicants were in receipt of fuel allowance</w:t>
      </w:r>
    </w:p>
    <w:p w14:paraId="52561801" w14:textId="2CC18E4D" w:rsidR="00477759" w:rsidRPr="006020F7" w:rsidRDefault="006020F7"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 xml:space="preserve">Very positive scheme mainly for elderly </w:t>
      </w:r>
    </w:p>
    <w:p w14:paraId="187CE895" w14:textId="612E0493" w:rsidR="006020F7" w:rsidRPr="006020F7" w:rsidRDefault="006020F7"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Warmer homes are more energy efficient</w:t>
      </w:r>
    </w:p>
    <w:p w14:paraId="3D72723D" w14:textId="0FD75796" w:rsidR="006020F7" w:rsidRPr="006020F7" w:rsidRDefault="006020F7"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Said proper insulation is</w:t>
      </w:r>
      <w:r w:rsidR="007B1FBB">
        <w:rPr>
          <w:rFonts w:asciiTheme="minorHAnsi" w:hAnsiTheme="minorHAnsi" w:cstheme="minorHAnsi"/>
          <w:color w:val="000000"/>
          <w:sz w:val="22"/>
          <w:lang w:eastAsia="en-GB"/>
        </w:rPr>
        <w:t xml:space="preserve"> also</w:t>
      </w:r>
      <w:r>
        <w:rPr>
          <w:rFonts w:asciiTheme="minorHAnsi" w:hAnsiTheme="minorHAnsi" w:cstheme="minorHAnsi"/>
          <w:color w:val="000000"/>
          <w:sz w:val="22"/>
          <w:lang w:eastAsia="en-GB"/>
        </w:rPr>
        <w:t xml:space="preserve"> needed to bring up to modern standards</w:t>
      </w:r>
    </w:p>
    <w:p w14:paraId="20ACC3DE" w14:textId="72357A67" w:rsidR="006020F7" w:rsidRPr="006020F7" w:rsidRDefault="006020F7"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Acknowledged that it would reduce emissions &amp; carbon footprint</w:t>
      </w:r>
    </w:p>
    <w:p w14:paraId="08A5BE07" w14:textId="5347BC28" w:rsidR="006020F7" w:rsidRPr="007B1FBB" w:rsidRDefault="006020F7"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 xml:space="preserve">Advised that clarification is needed on eligibility </w:t>
      </w:r>
      <w:r w:rsidR="007B1FBB">
        <w:rPr>
          <w:rFonts w:asciiTheme="minorHAnsi" w:hAnsiTheme="minorHAnsi" w:cstheme="minorHAnsi"/>
          <w:color w:val="000000"/>
          <w:sz w:val="22"/>
          <w:lang w:eastAsia="en-GB"/>
        </w:rPr>
        <w:t>for</w:t>
      </w:r>
      <w:r>
        <w:rPr>
          <w:rFonts w:asciiTheme="minorHAnsi" w:hAnsiTheme="minorHAnsi" w:cstheme="minorHAnsi"/>
          <w:color w:val="000000"/>
          <w:sz w:val="22"/>
          <w:lang w:eastAsia="en-GB"/>
        </w:rPr>
        <w:t xml:space="preserve"> the scheme</w:t>
      </w:r>
    </w:p>
    <w:p w14:paraId="020A19E2" w14:textId="774DC160" w:rsidR="007B1FBB" w:rsidRPr="006020F7" w:rsidRDefault="007B1FBB" w:rsidP="00477759">
      <w:pPr>
        <w:pStyle w:val="ListParagraph"/>
        <w:numPr>
          <w:ilvl w:val="0"/>
          <w:numId w:val="29"/>
        </w:numPr>
        <w:jc w:val="both"/>
        <w:rPr>
          <w:rFonts w:asciiTheme="minorHAnsi" w:hAnsiTheme="minorHAnsi" w:cstheme="minorHAnsi"/>
          <w:i/>
          <w:iCs/>
          <w:color w:val="000000"/>
          <w:sz w:val="22"/>
          <w:lang w:eastAsia="en-GB"/>
        </w:rPr>
      </w:pPr>
      <w:r>
        <w:rPr>
          <w:rFonts w:asciiTheme="minorHAnsi" w:hAnsiTheme="minorHAnsi" w:cstheme="minorHAnsi"/>
          <w:color w:val="000000"/>
          <w:sz w:val="22"/>
          <w:lang w:eastAsia="en-GB"/>
        </w:rPr>
        <w:t>Said applicants should be dealt with before winter</w:t>
      </w:r>
    </w:p>
    <w:p w14:paraId="0784C619" w14:textId="75D2911F" w:rsidR="006020F7" w:rsidRDefault="006020F7" w:rsidP="006020F7">
      <w:pPr>
        <w:jc w:val="both"/>
        <w:rPr>
          <w:rFonts w:asciiTheme="minorHAnsi" w:hAnsiTheme="minorHAnsi" w:cstheme="minorHAnsi"/>
          <w:i/>
          <w:iCs/>
          <w:color w:val="000000"/>
          <w:sz w:val="22"/>
          <w:lang w:eastAsia="en-GB"/>
        </w:rPr>
      </w:pPr>
    </w:p>
    <w:p w14:paraId="2A164AF9" w14:textId="5B488667" w:rsidR="006020F7" w:rsidRPr="006020F7" w:rsidRDefault="006020F7" w:rsidP="006020F7">
      <w:pPr>
        <w:jc w:val="both"/>
        <w:rPr>
          <w:rFonts w:asciiTheme="minorHAnsi" w:hAnsiTheme="minorHAnsi" w:cstheme="minorHAnsi"/>
          <w:b/>
          <w:bCs/>
          <w:i/>
          <w:iCs/>
          <w:color w:val="000000"/>
          <w:sz w:val="22"/>
          <w:lang w:eastAsia="en-GB"/>
        </w:rPr>
      </w:pPr>
      <w:r w:rsidRPr="006020F7">
        <w:rPr>
          <w:rFonts w:asciiTheme="minorHAnsi" w:hAnsiTheme="minorHAnsi" w:cstheme="minorHAnsi"/>
          <w:b/>
          <w:bCs/>
          <w:i/>
          <w:iCs/>
          <w:color w:val="000000"/>
          <w:sz w:val="22"/>
          <w:lang w:eastAsia="en-GB"/>
        </w:rPr>
        <w:t>Members agreed to write to Minister for the Environment, Climate &amp; Communications Mr. Eamon Ryan T.D requesting that he urgently deals with the backlog of approving and carrying out works as part of the Warmer Home Scheme.</w:t>
      </w:r>
      <w:r w:rsidR="004B43BF">
        <w:rPr>
          <w:rFonts w:asciiTheme="minorHAnsi" w:hAnsiTheme="minorHAnsi" w:cstheme="minorHAnsi"/>
          <w:b/>
          <w:bCs/>
          <w:i/>
          <w:iCs/>
          <w:color w:val="000000"/>
          <w:sz w:val="22"/>
          <w:lang w:eastAsia="en-GB"/>
        </w:rPr>
        <w:t xml:space="preserve"> It was also agreed that a copy of the letter would be circulated to Cork Oireachtas Members.</w:t>
      </w:r>
    </w:p>
    <w:p w14:paraId="7343BC46" w14:textId="7265AABF" w:rsidR="006020F7" w:rsidRDefault="006020F7" w:rsidP="004C6112">
      <w:pPr>
        <w:jc w:val="both"/>
        <w:rPr>
          <w:rFonts w:asciiTheme="minorHAnsi" w:hAnsiTheme="minorHAnsi" w:cstheme="minorHAnsi"/>
          <w:i/>
          <w:iCs/>
          <w:color w:val="000000"/>
          <w:sz w:val="22"/>
          <w:lang w:eastAsia="en-GB"/>
        </w:rPr>
      </w:pPr>
    </w:p>
    <w:p w14:paraId="69D9F52E" w14:textId="11A49582" w:rsidR="006020F7" w:rsidRDefault="006020F7" w:rsidP="006020F7">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15</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5</w:t>
      </w:r>
      <w:r w:rsidRPr="00F32BB7">
        <w:rPr>
          <w:rFonts w:asciiTheme="minorHAnsi" w:hAnsiTheme="minorHAnsi" w:cstheme="minorHAnsi"/>
          <w:b/>
          <w:color w:val="0070C0"/>
          <w:sz w:val="22"/>
        </w:rPr>
        <w:t>-</w:t>
      </w:r>
      <w:r>
        <w:rPr>
          <w:rFonts w:asciiTheme="minorHAnsi" w:hAnsiTheme="minorHAnsi" w:cstheme="minorHAnsi"/>
          <w:b/>
          <w:color w:val="0070C0"/>
          <w:sz w:val="22"/>
        </w:rPr>
        <w:t>1</w:t>
      </w:r>
    </w:p>
    <w:p w14:paraId="699FD25B" w14:textId="7056AA61" w:rsidR="006020F7" w:rsidRPr="00FE62D0" w:rsidRDefault="006020F7" w:rsidP="006020F7">
      <w:pPr>
        <w:rPr>
          <w:b/>
          <w:smallCaps/>
          <w:sz w:val="22"/>
          <w:u w:val="single"/>
        </w:rPr>
      </w:pPr>
      <w:r>
        <w:rPr>
          <w:b/>
          <w:smallCaps/>
          <w:sz w:val="22"/>
          <w:u w:val="single"/>
        </w:rPr>
        <w:t>Harassment</w:t>
      </w:r>
      <w:r w:rsidRPr="00FE62D0">
        <w:rPr>
          <w:b/>
          <w:smallCaps/>
          <w:sz w:val="22"/>
          <w:u w:val="single"/>
        </w:rPr>
        <w:t>:</w:t>
      </w:r>
    </w:p>
    <w:p w14:paraId="3355D56F" w14:textId="77777777" w:rsidR="006020F7" w:rsidRPr="00FE62D0" w:rsidRDefault="006020F7" w:rsidP="006020F7">
      <w:pPr>
        <w:pStyle w:val="Heading1"/>
        <w:rPr>
          <w:i/>
          <w:iCs/>
          <w:sz w:val="10"/>
          <w:szCs w:val="10"/>
          <w:u w:val="none"/>
        </w:rPr>
      </w:pPr>
    </w:p>
    <w:p w14:paraId="7EE9DE22" w14:textId="2CC615B2" w:rsidR="006020F7" w:rsidRPr="00FE62D0" w:rsidRDefault="006020F7" w:rsidP="006020F7">
      <w:pPr>
        <w:pStyle w:val="Heading1"/>
        <w:rPr>
          <w:i/>
          <w:iCs/>
          <w:sz w:val="22"/>
          <w:szCs w:val="22"/>
          <w:u w:val="none"/>
        </w:rPr>
      </w:pPr>
      <w:r w:rsidRPr="00FE62D0">
        <w:rPr>
          <w:i/>
          <w:iCs/>
          <w:sz w:val="22"/>
          <w:szCs w:val="22"/>
          <w:u w:val="none"/>
        </w:rPr>
        <w:t xml:space="preserve">Councillor </w:t>
      </w:r>
      <w:r>
        <w:rPr>
          <w:i/>
          <w:iCs/>
          <w:sz w:val="22"/>
          <w:szCs w:val="22"/>
          <w:u w:val="none"/>
        </w:rPr>
        <w:t>Deirdre Kelly</w:t>
      </w:r>
      <w:r w:rsidRPr="00FE62D0">
        <w:rPr>
          <w:i/>
          <w:iCs/>
          <w:sz w:val="22"/>
          <w:szCs w:val="22"/>
          <w:u w:val="none"/>
        </w:rPr>
        <w:t xml:space="preserve"> </w:t>
      </w:r>
      <w:r>
        <w:rPr>
          <w:i/>
          <w:iCs/>
          <w:sz w:val="22"/>
          <w:szCs w:val="22"/>
          <w:u w:val="none"/>
        </w:rPr>
        <w:t>p</w:t>
      </w:r>
      <w:r w:rsidRPr="00FE62D0">
        <w:rPr>
          <w:i/>
          <w:iCs/>
          <w:sz w:val="22"/>
          <w:szCs w:val="22"/>
          <w:u w:val="none"/>
        </w:rPr>
        <w:t xml:space="preserve">roposed, seconded by </w:t>
      </w:r>
      <w:r>
        <w:rPr>
          <w:i/>
          <w:iCs/>
          <w:sz w:val="22"/>
          <w:szCs w:val="22"/>
          <w:u w:val="none"/>
        </w:rPr>
        <w:t>Councillor Gillian Coughlan</w:t>
      </w:r>
      <w:r w:rsidRPr="00FE62D0">
        <w:rPr>
          <w:i/>
          <w:iCs/>
          <w:sz w:val="22"/>
          <w:szCs w:val="22"/>
          <w:u w:val="none"/>
        </w:rPr>
        <w:t>:</w:t>
      </w:r>
    </w:p>
    <w:p w14:paraId="41544FC2" w14:textId="7D4978F8" w:rsidR="006020F7" w:rsidRDefault="006020F7" w:rsidP="004C6112">
      <w:pPr>
        <w:jc w:val="both"/>
        <w:rPr>
          <w:rFonts w:asciiTheme="minorHAnsi" w:hAnsiTheme="minorHAnsi" w:cstheme="minorHAnsi"/>
          <w:i/>
          <w:iCs/>
          <w:color w:val="000000"/>
          <w:sz w:val="22"/>
          <w:lang w:eastAsia="en-GB"/>
        </w:rPr>
      </w:pPr>
    </w:p>
    <w:p w14:paraId="68476DE6" w14:textId="10F99B0F" w:rsidR="006020F7" w:rsidRDefault="006020F7" w:rsidP="004C6112">
      <w:pPr>
        <w:jc w:val="both"/>
        <w:rPr>
          <w:rFonts w:asciiTheme="minorHAnsi" w:hAnsiTheme="minorHAnsi" w:cstheme="minorHAnsi"/>
          <w:i/>
          <w:iCs/>
          <w:color w:val="000000"/>
          <w:sz w:val="22"/>
          <w:lang w:eastAsia="en-GB"/>
        </w:rPr>
      </w:pPr>
      <w:r>
        <w:rPr>
          <w:rFonts w:asciiTheme="minorHAnsi" w:hAnsiTheme="minorHAnsi" w:cstheme="minorHAnsi"/>
          <w:i/>
          <w:iCs/>
          <w:color w:val="000000"/>
          <w:sz w:val="22"/>
          <w:lang w:eastAsia="en-GB"/>
        </w:rPr>
        <w:t>“That Cork County Council would call on the Minister for Justice to reconsider the Department’s decision in relation to stalking. Harassment under the Non-Fatal Offences Against the Person Act is not sufficient to cover stalking. Not only is it necessary to have stalking as a stand-alone offence on the statute books, it is also necessary to introduce longer sentences.”</w:t>
      </w:r>
    </w:p>
    <w:p w14:paraId="756076FE" w14:textId="77777777" w:rsidR="006020F7" w:rsidRPr="006020F7" w:rsidRDefault="006020F7" w:rsidP="004C6112">
      <w:pPr>
        <w:jc w:val="both"/>
        <w:rPr>
          <w:rFonts w:asciiTheme="minorHAnsi" w:hAnsiTheme="minorHAnsi" w:cstheme="minorHAnsi"/>
          <w:color w:val="000000"/>
          <w:sz w:val="22"/>
          <w:lang w:eastAsia="en-GB"/>
        </w:rPr>
      </w:pPr>
    </w:p>
    <w:p w14:paraId="700D1681" w14:textId="242A2716" w:rsidR="006020F7" w:rsidRDefault="006020F7" w:rsidP="004C6112">
      <w:pPr>
        <w:jc w:val="both"/>
        <w:rPr>
          <w:rFonts w:asciiTheme="minorHAnsi" w:hAnsiTheme="minorHAnsi" w:cstheme="minorHAnsi"/>
          <w:color w:val="000000"/>
          <w:sz w:val="22"/>
          <w:lang w:eastAsia="en-GB"/>
        </w:rPr>
      </w:pPr>
      <w:r w:rsidRPr="006020F7">
        <w:rPr>
          <w:rFonts w:asciiTheme="minorHAnsi" w:hAnsiTheme="minorHAnsi" w:cstheme="minorHAnsi"/>
          <w:color w:val="000000"/>
          <w:sz w:val="22"/>
          <w:lang w:eastAsia="en-GB"/>
        </w:rPr>
        <w:t>During this discussion the Members made the following points:</w:t>
      </w:r>
    </w:p>
    <w:p w14:paraId="002A3BC8" w14:textId="02218014" w:rsidR="00F135EB" w:rsidRPr="00F135EB" w:rsidRDefault="00F135EB" w:rsidP="004C6112">
      <w:pPr>
        <w:jc w:val="both"/>
        <w:rPr>
          <w:rFonts w:asciiTheme="minorHAnsi" w:hAnsiTheme="minorHAnsi" w:cstheme="minorHAnsi"/>
          <w:color w:val="000000"/>
          <w:sz w:val="10"/>
          <w:szCs w:val="10"/>
          <w:lang w:eastAsia="en-GB"/>
        </w:rPr>
      </w:pPr>
    </w:p>
    <w:p w14:paraId="5A3B307E" w14:textId="01B460A0" w:rsidR="00F135EB" w:rsidRDefault="00F135EB"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Member expressed that stalking needs to be clearly defined as a separate crime to harassment</w:t>
      </w:r>
    </w:p>
    <w:p w14:paraId="7FEB7F5C" w14:textId="249268CE" w:rsidR="00F135EB" w:rsidRDefault="00F135EB"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Acknowledged the </w:t>
      </w:r>
      <w:r w:rsidR="008220CD">
        <w:rPr>
          <w:rFonts w:asciiTheme="minorHAnsi" w:hAnsiTheme="minorHAnsi" w:cstheme="minorHAnsi"/>
          <w:color w:val="000000"/>
          <w:sz w:val="22"/>
          <w:lang w:eastAsia="en-GB"/>
        </w:rPr>
        <w:t>high-profile</w:t>
      </w:r>
      <w:r>
        <w:rPr>
          <w:rFonts w:asciiTheme="minorHAnsi" w:hAnsiTheme="minorHAnsi" w:cstheme="minorHAnsi"/>
          <w:color w:val="000000"/>
          <w:sz w:val="22"/>
          <w:lang w:eastAsia="en-GB"/>
        </w:rPr>
        <w:t xml:space="preserve"> cases of late</w:t>
      </w:r>
    </w:p>
    <w:p w14:paraId="198FE500" w14:textId="355C97D2" w:rsidR="004B43BF" w:rsidRDefault="004B43BF"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Said victims are at risk of violence from stalkers and it causes huge distress </w:t>
      </w:r>
    </w:p>
    <w:p w14:paraId="52E4F727" w14:textId="441E6FD4" w:rsidR="00F135EB" w:rsidRDefault="00F135EB"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Members acknowledged the importance of the garda role in these cases</w:t>
      </w:r>
    </w:p>
    <w:p w14:paraId="76492D65" w14:textId="308209F0" w:rsidR="004B43BF" w:rsidRPr="004B43BF" w:rsidRDefault="00DE18C0" w:rsidP="004B43BF">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Advised that a clear road map for victims is needed</w:t>
      </w:r>
      <w:r w:rsidR="004B43BF">
        <w:rPr>
          <w:rFonts w:asciiTheme="minorHAnsi" w:hAnsiTheme="minorHAnsi" w:cstheme="minorHAnsi"/>
          <w:color w:val="000000"/>
          <w:sz w:val="22"/>
          <w:lang w:eastAsia="en-GB"/>
        </w:rPr>
        <w:t xml:space="preserve"> for reporting stalkers </w:t>
      </w:r>
    </w:p>
    <w:p w14:paraId="042A47F1" w14:textId="3D4D9A04" w:rsidR="00DE18C0" w:rsidRDefault="00DE18C0"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Members commended bravery of people who have spoken out </w:t>
      </w:r>
    </w:p>
    <w:p w14:paraId="651A5508" w14:textId="4F289092" w:rsidR="00DE18C0" w:rsidRDefault="00DE18C0"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 xml:space="preserve">Said </w:t>
      </w:r>
      <w:r w:rsidR="004B43BF">
        <w:rPr>
          <w:rFonts w:asciiTheme="minorHAnsi" w:hAnsiTheme="minorHAnsi" w:cstheme="minorHAnsi"/>
          <w:color w:val="000000"/>
          <w:sz w:val="22"/>
          <w:lang w:eastAsia="en-GB"/>
        </w:rPr>
        <w:t>that</w:t>
      </w:r>
      <w:r>
        <w:rPr>
          <w:rFonts w:asciiTheme="minorHAnsi" w:hAnsiTheme="minorHAnsi" w:cstheme="minorHAnsi"/>
          <w:color w:val="000000"/>
          <w:sz w:val="22"/>
          <w:lang w:eastAsia="en-GB"/>
        </w:rPr>
        <w:t xml:space="preserve"> a virtual world makes stalking easier</w:t>
      </w:r>
    </w:p>
    <w:p w14:paraId="5529B7EA" w14:textId="770B2B2A" w:rsidR="00DE18C0" w:rsidRDefault="00DE18C0" w:rsidP="00F135EB">
      <w:pPr>
        <w:pStyle w:val="ListParagraph"/>
        <w:numPr>
          <w:ilvl w:val="0"/>
          <w:numId w:val="30"/>
        </w:numPr>
        <w:jc w:val="both"/>
        <w:rPr>
          <w:rFonts w:asciiTheme="minorHAnsi" w:hAnsiTheme="minorHAnsi" w:cstheme="minorHAnsi"/>
          <w:color w:val="000000"/>
          <w:sz w:val="22"/>
          <w:lang w:eastAsia="en-GB"/>
        </w:rPr>
      </w:pPr>
      <w:r>
        <w:rPr>
          <w:rFonts w:asciiTheme="minorHAnsi" w:hAnsiTheme="minorHAnsi" w:cstheme="minorHAnsi"/>
          <w:color w:val="000000"/>
          <w:sz w:val="22"/>
          <w:lang w:eastAsia="en-GB"/>
        </w:rPr>
        <w:t>Recommended that Councillors need to take steps to high</w:t>
      </w:r>
      <w:r w:rsidR="004B43BF">
        <w:rPr>
          <w:rFonts w:asciiTheme="minorHAnsi" w:hAnsiTheme="minorHAnsi" w:cstheme="minorHAnsi"/>
          <w:color w:val="000000"/>
          <w:sz w:val="22"/>
          <w:lang w:eastAsia="en-GB"/>
        </w:rPr>
        <w:t>l</w:t>
      </w:r>
      <w:r>
        <w:rPr>
          <w:rFonts w:asciiTheme="minorHAnsi" w:hAnsiTheme="minorHAnsi" w:cstheme="minorHAnsi"/>
          <w:color w:val="000000"/>
          <w:sz w:val="22"/>
          <w:lang w:eastAsia="en-GB"/>
        </w:rPr>
        <w:t>ight issue also</w:t>
      </w:r>
    </w:p>
    <w:p w14:paraId="13B3B70C" w14:textId="3A35DD94" w:rsidR="00DE18C0" w:rsidRDefault="00DE18C0" w:rsidP="00DE18C0">
      <w:pPr>
        <w:jc w:val="both"/>
        <w:rPr>
          <w:rFonts w:asciiTheme="minorHAnsi" w:hAnsiTheme="minorHAnsi" w:cstheme="minorHAnsi"/>
          <w:color w:val="000000"/>
          <w:sz w:val="22"/>
          <w:lang w:eastAsia="en-GB"/>
        </w:rPr>
      </w:pPr>
    </w:p>
    <w:bookmarkEnd w:id="6"/>
    <w:p w14:paraId="0ED4095B" w14:textId="097D9A17" w:rsidR="00E25FA9" w:rsidRDefault="00DE18C0" w:rsidP="00DE18C0">
      <w:pPr>
        <w:tabs>
          <w:tab w:val="right" w:pos="9026"/>
        </w:tabs>
        <w:jc w:val="both"/>
        <w:rPr>
          <w:rFonts w:asciiTheme="minorHAnsi" w:hAnsiTheme="minorHAnsi" w:cstheme="minorHAnsi"/>
          <w:b/>
          <w:bCs/>
          <w:i/>
          <w:iCs/>
          <w:color w:val="000000"/>
          <w:sz w:val="22"/>
          <w:lang w:eastAsia="en-GB"/>
        </w:rPr>
      </w:pPr>
      <w:r w:rsidRPr="00406409">
        <w:rPr>
          <w:rFonts w:asciiTheme="minorHAnsi" w:hAnsiTheme="minorHAnsi" w:cstheme="minorHAnsi"/>
          <w:b/>
          <w:bCs/>
          <w:i/>
          <w:iCs/>
          <w:color w:val="000000"/>
          <w:sz w:val="22"/>
          <w:lang w:eastAsia="en-GB"/>
        </w:rPr>
        <w:t>Members agreed to write to Minister Heather Humphre</w:t>
      </w:r>
      <w:r w:rsidR="00406409" w:rsidRPr="00406409">
        <w:rPr>
          <w:rFonts w:asciiTheme="minorHAnsi" w:hAnsiTheme="minorHAnsi" w:cstheme="minorHAnsi"/>
          <w:b/>
          <w:bCs/>
          <w:i/>
          <w:iCs/>
          <w:color w:val="000000"/>
          <w:sz w:val="22"/>
          <w:lang w:eastAsia="en-GB"/>
        </w:rPr>
        <w:t xml:space="preserve">y, Minister for Justice to reconsider the Department’s decision in relation to stalking. </w:t>
      </w:r>
    </w:p>
    <w:p w14:paraId="328D2518" w14:textId="77777777" w:rsidR="00406409" w:rsidRPr="00406409" w:rsidRDefault="00406409" w:rsidP="00DE18C0">
      <w:pPr>
        <w:tabs>
          <w:tab w:val="right" w:pos="9026"/>
        </w:tabs>
        <w:jc w:val="both"/>
        <w:rPr>
          <w:rFonts w:asciiTheme="minorHAnsi" w:hAnsiTheme="minorHAnsi" w:cstheme="minorHAnsi"/>
          <w:b/>
          <w:bCs/>
          <w:i/>
          <w:iCs/>
          <w:smallCaps/>
          <w:sz w:val="22"/>
        </w:rPr>
      </w:pPr>
    </w:p>
    <w:p w14:paraId="31B8AE3E" w14:textId="67B2435A" w:rsidR="00791B0F" w:rsidRPr="00F32BB7" w:rsidRDefault="00791B0F" w:rsidP="00791B0F">
      <w:pPr>
        <w:shd w:val="clear" w:color="auto" w:fill="D9D9D9" w:themeFill="background1" w:themeFillShade="D9"/>
        <w:rPr>
          <w:rFonts w:asciiTheme="minorHAnsi" w:hAnsiTheme="minorHAnsi" w:cstheme="minorHAnsi"/>
          <w:b/>
          <w:sz w:val="22"/>
        </w:rPr>
      </w:pPr>
      <w:r w:rsidRPr="00F32BB7">
        <w:rPr>
          <w:rFonts w:asciiTheme="minorHAnsi" w:hAnsiTheme="minorHAnsi" w:cstheme="minorHAnsi"/>
          <w:b/>
          <w:sz w:val="22"/>
        </w:rPr>
        <w:t>[k]</w:t>
      </w:r>
      <w:r w:rsidRPr="00F32BB7">
        <w:rPr>
          <w:rFonts w:asciiTheme="minorHAnsi" w:hAnsiTheme="minorHAnsi" w:cstheme="minorHAnsi"/>
          <w:b/>
          <w:sz w:val="22"/>
        </w:rPr>
        <w:tab/>
        <w:t>VOTES OF CONGRATULATIONS</w:t>
      </w:r>
    </w:p>
    <w:p w14:paraId="15015186" w14:textId="0244AFFE" w:rsidR="00791B0F" w:rsidRDefault="00791B0F" w:rsidP="00791B0F">
      <w:pPr>
        <w:tabs>
          <w:tab w:val="left" w:pos="1418"/>
          <w:tab w:val="right" w:pos="9026"/>
        </w:tabs>
        <w:rPr>
          <w:rFonts w:asciiTheme="minorHAnsi" w:eastAsia="Times New Roman" w:hAnsiTheme="minorHAnsi" w:cstheme="minorHAnsi"/>
          <w:b/>
          <w:sz w:val="22"/>
        </w:rPr>
      </w:pPr>
    </w:p>
    <w:p w14:paraId="5FB480EB" w14:textId="556F1586" w:rsidR="00612429" w:rsidRDefault="00A5272F" w:rsidP="000F1D0E">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w:t>
      </w:r>
      <w:r w:rsidR="00E84011">
        <w:rPr>
          <w:rFonts w:asciiTheme="minorHAnsi" w:hAnsiTheme="minorHAnsi" w:cstheme="minorHAnsi"/>
          <w:b/>
          <w:color w:val="0070C0"/>
          <w:sz w:val="22"/>
          <w:lang w:eastAsia="en-GB"/>
        </w:rPr>
        <w:t>6</w:t>
      </w:r>
      <w:r w:rsidR="00F5732B" w:rsidRPr="00F32BB7">
        <w:rPr>
          <w:rFonts w:asciiTheme="minorHAnsi" w:hAnsiTheme="minorHAnsi" w:cstheme="minorHAnsi"/>
          <w:b/>
          <w:color w:val="0070C0"/>
          <w:sz w:val="22"/>
          <w:lang w:eastAsia="en-GB"/>
        </w:rPr>
        <w:t>/</w:t>
      </w:r>
      <w:r w:rsidR="00E84011">
        <w:rPr>
          <w:rFonts w:asciiTheme="minorHAnsi" w:hAnsiTheme="minorHAnsi" w:cstheme="minorHAnsi"/>
          <w:b/>
          <w:color w:val="0070C0"/>
          <w:sz w:val="22"/>
        </w:rPr>
        <w:t>5</w:t>
      </w:r>
      <w:r w:rsidR="00F5732B" w:rsidRPr="00F32BB7">
        <w:rPr>
          <w:rFonts w:asciiTheme="minorHAnsi" w:hAnsiTheme="minorHAnsi" w:cstheme="minorHAnsi"/>
          <w:b/>
          <w:color w:val="0070C0"/>
          <w:sz w:val="22"/>
        </w:rPr>
        <w:t>-</w:t>
      </w:r>
      <w:r w:rsidR="00E84011">
        <w:rPr>
          <w:rFonts w:asciiTheme="minorHAnsi" w:hAnsiTheme="minorHAnsi" w:cstheme="minorHAnsi"/>
          <w:b/>
          <w:color w:val="0070C0"/>
          <w:sz w:val="22"/>
        </w:rPr>
        <w:t>1</w:t>
      </w:r>
    </w:p>
    <w:p w14:paraId="5F4E2257" w14:textId="77777777" w:rsidR="00B627EC" w:rsidRPr="009434B0" w:rsidRDefault="00B627EC" w:rsidP="000F1D0E">
      <w:pPr>
        <w:tabs>
          <w:tab w:val="right" w:pos="9026"/>
        </w:tabs>
        <w:jc w:val="right"/>
        <w:rPr>
          <w:rFonts w:asciiTheme="minorHAnsi" w:hAnsiTheme="minorHAnsi" w:cstheme="minorHAnsi"/>
          <w:b/>
          <w:color w:val="0070C0"/>
          <w:sz w:val="10"/>
          <w:szCs w:val="10"/>
        </w:rPr>
      </w:pPr>
    </w:p>
    <w:p w14:paraId="1DC05B7B" w14:textId="612C0C14" w:rsidR="00791B0F" w:rsidRPr="009434B0" w:rsidRDefault="00F5732B" w:rsidP="00602B07">
      <w:pPr>
        <w:tabs>
          <w:tab w:val="left" w:pos="1418"/>
          <w:tab w:val="right" w:pos="9026"/>
        </w:tabs>
        <w:ind w:left="426" w:hanging="426"/>
        <w:jc w:val="both"/>
        <w:rPr>
          <w:rFonts w:asciiTheme="minorHAnsi" w:eastAsia="Times New Roman" w:hAnsiTheme="minorHAnsi" w:cstheme="minorHAnsi"/>
          <w:bCs/>
          <w:sz w:val="22"/>
        </w:rPr>
      </w:pPr>
      <w:r w:rsidRPr="00B627EC">
        <w:rPr>
          <w:rFonts w:asciiTheme="minorHAnsi" w:eastAsia="Times New Roman" w:hAnsiTheme="minorHAnsi" w:cstheme="minorHAnsi"/>
          <w:b/>
          <w:sz w:val="22"/>
        </w:rPr>
        <w:t>TO:</w:t>
      </w:r>
      <w:r w:rsidR="00B627EC" w:rsidRPr="00B627EC">
        <w:rPr>
          <w:rFonts w:asciiTheme="minorHAnsi" w:eastAsia="Times New Roman" w:hAnsiTheme="minorHAnsi" w:cstheme="minorHAnsi"/>
          <w:b/>
          <w:sz w:val="22"/>
        </w:rPr>
        <w:t xml:space="preserve"> </w:t>
      </w:r>
      <w:r w:rsidR="00E84011" w:rsidRPr="00E84011">
        <w:rPr>
          <w:rFonts w:asciiTheme="minorHAnsi" w:eastAsia="Times New Roman" w:hAnsiTheme="minorHAnsi" w:cstheme="minorHAnsi"/>
          <w:bCs/>
          <w:sz w:val="22"/>
        </w:rPr>
        <w:t>Ms. Niamh Ryan on being appointed as deputy editor of the Cork Independent Newspaper</w:t>
      </w:r>
    </w:p>
    <w:p w14:paraId="2F1DD124" w14:textId="25ED1777" w:rsidR="004C56F4" w:rsidRPr="00B627EC" w:rsidRDefault="004C56F4" w:rsidP="00602B07">
      <w:pPr>
        <w:tabs>
          <w:tab w:val="left" w:pos="1418"/>
          <w:tab w:val="right" w:pos="9026"/>
        </w:tabs>
        <w:jc w:val="both"/>
        <w:rPr>
          <w:rFonts w:asciiTheme="minorHAnsi" w:eastAsia="Times New Roman" w:hAnsiTheme="minorHAnsi" w:cstheme="minorHAnsi"/>
          <w:bCs/>
          <w:sz w:val="22"/>
        </w:rPr>
      </w:pPr>
    </w:p>
    <w:p w14:paraId="466F9D2F" w14:textId="3A420ADB" w:rsidR="004C56F4" w:rsidRPr="00B627EC" w:rsidRDefault="008C3693" w:rsidP="00602B07">
      <w:pPr>
        <w:tabs>
          <w:tab w:val="left" w:pos="426"/>
          <w:tab w:val="left" w:pos="1418"/>
          <w:tab w:val="right" w:pos="9026"/>
        </w:tabs>
        <w:jc w:val="both"/>
        <w:rPr>
          <w:rFonts w:asciiTheme="minorHAnsi" w:eastAsia="Times New Roman" w:hAnsiTheme="minorHAnsi" w:cstheme="minorHAnsi"/>
          <w:bCs/>
          <w:sz w:val="22"/>
        </w:rPr>
      </w:pPr>
      <w:bookmarkStart w:id="7" w:name="_Hlk61443882"/>
      <w:r>
        <w:rPr>
          <w:rFonts w:asciiTheme="minorHAnsi" w:eastAsia="Times New Roman" w:hAnsiTheme="minorHAnsi" w:cstheme="minorHAnsi"/>
          <w:b/>
          <w:sz w:val="22"/>
        </w:rPr>
        <w:t>TO</w:t>
      </w:r>
      <w:r w:rsidR="00672DF3">
        <w:rPr>
          <w:rFonts w:asciiTheme="minorHAnsi" w:eastAsia="Times New Roman" w:hAnsiTheme="minorHAnsi" w:cstheme="minorHAnsi"/>
          <w:b/>
          <w:sz w:val="22"/>
        </w:rPr>
        <w:t>:</w:t>
      </w:r>
      <w:r w:rsidR="00B627EC" w:rsidRPr="00B627EC">
        <w:rPr>
          <w:rFonts w:eastAsia="Times New Roman"/>
          <w:sz w:val="22"/>
        </w:rPr>
        <w:t xml:space="preserve"> </w:t>
      </w:r>
      <w:r w:rsidR="00E84011" w:rsidRPr="00E84011">
        <w:rPr>
          <w:rFonts w:eastAsia="Times New Roman"/>
          <w:sz w:val="22"/>
        </w:rPr>
        <w:t xml:space="preserve">To the </w:t>
      </w:r>
      <w:r w:rsidR="00E84011" w:rsidRPr="00E84011">
        <w:rPr>
          <w:color w:val="141414"/>
          <w:sz w:val="22"/>
          <w:lang w:val="en"/>
        </w:rPr>
        <w:t xml:space="preserve">Cork Hurling Team who won the Allianz Hurling League </w:t>
      </w:r>
    </w:p>
    <w:p w14:paraId="66B3BEE8" w14:textId="69F04787" w:rsidR="00471FBF" w:rsidRPr="00B627EC" w:rsidRDefault="00471FBF" w:rsidP="00602B07">
      <w:pPr>
        <w:tabs>
          <w:tab w:val="left" w:pos="1418"/>
          <w:tab w:val="right" w:pos="9026"/>
        </w:tabs>
        <w:jc w:val="both"/>
        <w:rPr>
          <w:rFonts w:asciiTheme="minorHAnsi" w:eastAsia="Times New Roman" w:hAnsiTheme="minorHAnsi" w:cstheme="minorHAnsi"/>
          <w:bCs/>
          <w:sz w:val="22"/>
        </w:rPr>
      </w:pPr>
    </w:p>
    <w:p w14:paraId="4A078EAF" w14:textId="3D22424E" w:rsidR="00B627EC" w:rsidRDefault="00471FBF" w:rsidP="00602B07">
      <w:pPr>
        <w:tabs>
          <w:tab w:val="left" w:pos="1418"/>
          <w:tab w:val="right" w:pos="9026"/>
        </w:tabs>
        <w:jc w:val="both"/>
        <w:rPr>
          <w:rFonts w:eastAsia="Times New Roman"/>
          <w:sz w:val="22"/>
        </w:rPr>
      </w:pPr>
      <w:r w:rsidRPr="00B627EC">
        <w:rPr>
          <w:rFonts w:asciiTheme="minorHAnsi" w:eastAsia="Times New Roman" w:hAnsiTheme="minorHAnsi" w:cstheme="minorHAnsi"/>
          <w:b/>
          <w:sz w:val="22"/>
        </w:rPr>
        <w:t>TO</w:t>
      </w:r>
      <w:r w:rsidR="005C36E5">
        <w:rPr>
          <w:rFonts w:eastAsia="Times New Roman"/>
          <w:sz w:val="22"/>
        </w:rPr>
        <w:t>:</w:t>
      </w:r>
      <w:r w:rsidR="00E84011">
        <w:rPr>
          <w:rFonts w:eastAsia="Times New Roman"/>
          <w:sz w:val="22"/>
        </w:rPr>
        <w:t xml:space="preserve"> Darkness into Light 2021 organising committees within Cork County</w:t>
      </w:r>
    </w:p>
    <w:p w14:paraId="665677CF" w14:textId="1E3F395C" w:rsidR="00E84011" w:rsidRDefault="00E84011" w:rsidP="00602B07">
      <w:pPr>
        <w:tabs>
          <w:tab w:val="left" w:pos="1418"/>
          <w:tab w:val="right" w:pos="9026"/>
        </w:tabs>
        <w:jc w:val="both"/>
        <w:rPr>
          <w:rFonts w:eastAsia="Times New Roman"/>
          <w:sz w:val="22"/>
        </w:rPr>
      </w:pPr>
    </w:p>
    <w:p w14:paraId="7A884D3E" w14:textId="4A81941C" w:rsidR="00E84011" w:rsidRDefault="00E84011" w:rsidP="00E84011">
      <w:pPr>
        <w:tabs>
          <w:tab w:val="left" w:pos="1418"/>
          <w:tab w:val="right" w:pos="9026"/>
        </w:tabs>
        <w:ind w:left="426" w:hanging="426"/>
        <w:jc w:val="both"/>
        <w:rPr>
          <w:rFonts w:eastAsia="Times New Roman"/>
          <w:sz w:val="22"/>
        </w:rPr>
      </w:pPr>
      <w:r w:rsidRPr="00E84011">
        <w:rPr>
          <w:rFonts w:eastAsia="Times New Roman"/>
          <w:b/>
          <w:bCs/>
          <w:sz w:val="22"/>
        </w:rPr>
        <w:t>TO</w:t>
      </w:r>
      <w:r>
        <w:rPr>
          <w:rFonts w:eastAsia="Times New Roman"/>
          <w:sz w:val="22"/>
        </w:rPr>
        <w:t xml:space="preserve">: </w:t>
      </w:r>
      <w:r>
        <w:rPr>
          <w:sz w:val="22"/>
        </w:rPr>
        <w:t xml:space="preserve">Zoe Fitzpatrick who produced a short film of outstanding quality which has recently been </w:t>
      </w:r>
      <w:r>
        <w:rPr>
          <w:sz w:val="22"/>
          <w:lang w:eastAsia="en-GB"/>
        </w:rPr>
        <w:t xml:space="preserve">selected   by the Toronto International </w:t>
      </w:r>
      <w:r w:rsidR="00173991">
        <w:rPr>
          <w:sz w:val="22"/>
          <w:lang w:eastAsia="en-GB"/>
        </w:rPr>
        <w:t>Women’s</w:t>
      </w:r>
      <w:r>
        <w:rPr>
          <w:sz w:val="22"/>
          <w:lang w:eastAsia="en-GB"/>
        </w:rPr>
        <w:t xml:space="preserve"> Film Festival</w:t>
      </w:r>
    </w:p>
    <w:p w14:paraId="30645C87" w14:textId="153E71C0" w:rsidR="00E84011" w:rsidRDefault="00E84011" w:rsidP="00602B07">
      <w:pPr>
        <w:tabs>
          <w:tab w:val="left" w:pos="1418"/>
          <w:tab w:val="right" w:pos="9026"/>
        </w:tabs>
        <w:jc w:val="both"/>
        <w:rPr>
          <w:rFonts w:eastAsia="Times New Roman"/>
          <w:sz w:val="22"/>
        </w:rPr>
      </w:pPr>
    </w:p>
    <w:p w14:paraId="179E89E6" w14:textId="51698375" w:rsidR="00E84011" w:rsidRPr="00B627EC" w:rsidRDefault="00E84011" w:rsidP="00602B07">
      <w:pPr>
        <w:tabs>
          <w:tab w:val="left" w:pos="1418"/>
          <w:tab w:val="right" w:pos="9026"/>
        </w:tabs>
        <w:jc w:val="both"/>
        <w:rPr>
          <w:rFonts w:eastAsia="Times New Roman"/>
          <w:sz w:val="22"/>
        </w:rPr>
      </w:pPr>
      <w:r w:rsidRPr="00E84011">
        <w:rPr>
          <w:rFonts w:eastAsia="Times New Roman"/>
          <w:b/>
          <w:bCs/>
          <w:sz w:val="22"/>
        </w:rPr>
        <w:t>TO:</w:t>
      </w:r>
      <w:r>
        <w:rPr>
          <w:rFonts w:eastAsia="Times New Roman"/>
          <w:sz w:val="22"/>
        </w:rPr>
        <w:t xml:space="preserve"> Councillor Cathal Rasmussen on his upcoming marriage</w:t>
      </w:r>
    </w:p>
    <w:p w14:paraId="66EAFBC4" w14:textId="5FC9802B" w:rsidR="00B627EC" w:rsidRPr="00B627EC" w:rsidRDefault="00B627EC" w:rsidP="00602B07">
      <w:pPr>
        <w:tabs>
          <w:tab w:val="left" w:pos="1418"/>
          <w:tab w:val="right" w:pos="9026"/>
        </w:tabs>
        <w:jc w:val="both"/>
        <w:rPr>
          <w:rFonts w:eastAsia="Times New Roman"/>
          <w:sz w:val="22"/>
        </w:rPr>
      </w:pPr>
    </w:p>
    <w:p w14:paraId="77923307" w14:textId="7D76C259" w:rsidR="009C07E2" w:rsidRDefault="00B627EC" w:rsidP="009434B0">
      <w:pPr>
        <w:tabs>
          <w:tab w:val="left" w:pos="1418"/>
          <w:tab w:val="right" w:pos="9026"/>
        </w:tabs>
        <w:jc w:val="both"/>
        <w:rPr>
          <w:rFonts w:eastAsia="Times New Roman"/>
          <w:sz w:val="22"/>
        </w:rPr>
      </w:pPr>
      <w:r w:rsidRPr="00B627EC">
        <w:rPr>
          <w:rFonts w:eastAsia="Times New Roman"/>
          <w:b/>
          <w:bCs/>
          <w:sz w:val="22"/>
        </w:rPr>
        <w:t>TO:</w:t>
      </w:r>
      <w:r w:rsidRPr="00B627EC">
        <w:rPr>
          <w:rFonts w:eastAsia="Times New Roman"/>
          <w:sz w:val="22"/>
        </w:rPr>
        <w:t xml:space="preserve"> </w:t>
      </w:r>
      <w:r w:rsidR="00E84011" w:rsidRPr="00E84011">
        <w:rPr>
          <w:sz w:val="22"/>
        </w:rPr>
        <w:t>Crosshaven Templebreedy SOS for winning the Month of April on SoundTowns TodayFM</w:t>
      </w:r>
    </w:p>
    <w:bookmarkEnd w:id="7"/>
    <w:p w14:paraId="438B2E26" w14:textId="77777777" w:rsidR="008C3693" w:rsidRDefault="008C3693" w:rsidP="00602B07">
      <w:pPr>
        <w:tabs>
          <w:tab w:val="left" w:pos="1418"/>
          <w:tab w:val="right" w:pos="9026"/>
        </w:tabs>
        <w:jc w:val="both"/>
        <w:rPr>
          <w:rFonts w:asciiTheme="minorHAnsi" w:eastAsia="Times New Roman" w:hAnsiTheme="minorHAnsi" w:cstheme="minorHAnsi"/>
          <w:bCs/>
          <w:sz w:val="22"/>
        </w:rPr>
      </w:pPr>
    </w:p>
    <w:p w14:paraId="1F6C7F86" w14:textId="77777777" w:rsidR="004C56F4" w:rsidRPr="00F32BB7" w:rsidRDefault="004C56F4" w:rsidP="004F5BCE">
      <w:pPr>
        <w:jc w:val="both"/>
        <w:rPr>
          <w:rFonts w:asciiTheme="minorHAnsi" w:hAnsiTheme="minorHAnsi" w:cstheme="minorHAnsi"/>
          <w:sz w:val="22"/>
          <w:lang w:val="en-GB"/>
        </w:rPr>
      </w:pPr>
    </w:p>
    <w:p w14:paraId="4502E94D" w14:textId="77824A42" w:rsidR="00791B0F" w:rsidRPr="00F32BB7" w:rsidRDefault="00791B0F" w:rsidP="00791B0F">
      <w:pPr>
        <w:shd w:val="clear" w:color="auto" w:fill="D9D9D9" w:themeFill="background1" w:themeFillShade="D9"/>
        <w:jc w:val="both"/>
        <w:rPr>
          <w:rFonts w:asciiTheme="minorHAnsi" w:hAnsiTheme="minorHAnsi" w:cstheme="minorHAnsi"/>
          <w:b/>
          <w:sz w:val="22"/>
        </w:rPr>
      </w:pPr>
      <w:r w:rsidRPr="00F32BB7">
        <w:rPr>
          <w:rFonts w:asciiTheme="minorHAnsi" w:hAnsiTheme="minorHAnsi" w:cstheme="minorHAnsi"/>
          <w:b/>
          <w:sz w:val="22"/>
        </w:rPr>
        <w:t xml:space="preserve"> [l]</w:t>
      </w:r>
      <w:r w:rsidRPr="00F32BB7">
        <w:rPr>
          <w:rFonts w:asciiTheme="minorHAnsi" w:hAnsiTheme="minorHAnsi" w:cstheme="minorHAnsi"/>
          <w:b/>
          <w:sz w:val="22"/>
        </w:rPr>
        <w:tab/>
        <w:t>ANY OTHER BUSINESS</w:t>
      </w:r>
    </w:p>
    <w:p w14:paraId="1BBD18D9" w14:textId="7878E2BB" w:rsidR="00791B0F" w:rsidRDefault="00791B0F" w:rsidP="00791B0F">
      <w:pPr>
        <w:rPr>
          <w:rFonts w:asciiTheme="minorHAnsi" w:hAnsiTheme="minorHAnsi" w:cstheme="minorHAnsi"/>
          <w:b/>
          <w:smallCaps/>
          <w:sz w:val="22"/>
          <w:u w:val="single"/>
        </w:rPr>
      </w:pPr>
    </w:p>
    <w:p w14:paraId="103171EF" w14:textId="06B379EB" w:rsidR="00E84011" w:rsidRDefault="00E84011" w:rsidP="00E84011">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17(a)</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5</w:t>
      </w:r>
      <w:r w:rsidRPr="00F32BB7">
        <w:rPr>
          <w:rFonts w:asciiTheme="minorHAnsi" w:hAnsiTheme="minorHAnsi" w:cstheme="minorHAnsi"/>
          <w:b/>
          <w:color w:val="0070C0"/>
          <w:sz w:val="22"/>
        </w:rPr>
        <w:t>-</w:t>
      </w:r>
      <w:r>
        <w:rPr>
          <w:rFonts w:asciiTheme="minorHAnsi" w:hAnsiTheme="minorHAnsi" w:cstheme="minorHAnsi"/>
          <w:b/>
          <w:color w:val="0070C0"/>
          <w:sz w:val="22"/>
        </w:rPr>
        <w:t>1</w:t>
      </w:r>
    </w:p>
    <w:p w14:paraId="2E58DBF4" w14:textId="183ADCA7" w:rsidR="00E84011" w:rsidRDefault="0060383F" w:rsidP="003B2EC6">
      <w:pPr>
        <w:tabs>
          <w:tab w:val="right" w:pos="9026"/>
        </w:tabs>
        <w:rPr>
          <w:b/>
          <w:smallCaps/>
          <w:sz w:val="22"/>
          <w:u w:val="single"/>
        </w:rPr>
      </w:pPr>
      <w:r>
        <w:rPr>
          <w:b/>
          <w:smallCaps/>
          <w:sz w:val="22"/>
          <w:u w:val="single"/>
        </w:rPr>
        <w:t xml:space="preserve">An </w:t>
      </w:r>
      <w:proofErr w:type="spellStart"/>
      <w:r>
        <w:rPr>
          <w:b/>
          <w:smallCaps/>
          <w:sz w:val="22"/>
          <w:u w:val="single"/>
        </w:rPr>
        <w:t>Taisce</w:t>
      </w:r>
      <w:proofErr w:type="spellEnd"/>
    </w:p>
    <w:p w14:paraId="252FA579" w14:textId="77777777" w:rsidR="0060383F" w:rsidRPr="0060383F" w:rsidRDefault="0060383F" w:rsidP="003B2EC6">
      <w:pPr>
        <w:tabs>
          <w:tab w:val="right" w:pos="9026"/>
        </w:tabs>
        <w:rPr>
          <w:b/>
          <w:smallCaps/>
          <w:sz w:val="10"/>
          <w:szCs w:val="10"/>
          <w:u w:val="single"/>
        </w:rPr>
      </w:pPr>
    </w:p>
    <w:p w14:paraId="0CC98829" w14:textId="2FEBCC47" w:rsidR="0060383F" w:rsidRDefault="0060383F" w:rsidP="0060383F">
      <w:pPr>
        <w:pStyle w:val="Heading1"/>
        <w:jc w:val="both"/>
        <w:rPr>
          <w:i/>
          <w:iCs/>
          <w:sz w:val="22"/>
          <w:szCs w:val="22"/>
          <w:u w:val="none"/>
        </w:rPr>
      </w:pPr>
      <w:r w:rsidRPr="0060383F">
        <w:rPr>
          <w:i/>
          <w:iCs/>
          <w:sz w:val="22"/>
          <w:szCs w:val="22"/>
          <w:u w:val="none"/>
        </w:rPr>
        <w:t>Councillor Ian Doyle proposed, seconded by Councillor Deirdre O’Brien:</w:t>
      </w:r>
    </w:p>
    <w:p w14:paraId="040897EA" w14:textId="58B8907F" w:rsidR="0060383F" w:rsidRDefault="0060383F" w:rsidP="0060383F">
      <w:pPr>
        <w:rPr>
          <w:lang w:val="en-GB"/>
        </w:rPr>
      </w:pPr>
    </w:p>
    <w:p w14:paraId="3B8C4396" w14:textId="4614BBAE" w:rsidR="0060383F" w:rsidRPr="002C1D22" w:rsidRDefault="0060383F" w:rsidP="002C1D22">
      <w:pPr>
        <w:jc w:val="both"/>
        <w:rPr>
          <w:sz w:val="22"/>
          <w:lang w:val="en-GB"/>
        </w:rPr>
      </w:pPr>
      <w:r w:rsidRPr="002C1D22">
        <w:rPr>
          <w:sz w:val="22"/>
          <w:lang w:val="en-GB"/>
        </w:rPr>
        <w:t>During this discussion the Members made the following points:</w:t>
      </w:r>
    </w:p>
    <w:p w14:paraId="2470D54F" w14:textId="77777777" w:rsidR="0060383F" w:rsidRPr="002C1D22" w:rsidRDefault="0060383F" w:rsidP="002C1D22">
      <w:pPr>
        <w:jc w:val="both"/>
        <w:rPr>
          <w:sz w:val="22"/>
          <w:lang w:val="en-GB"/>
        </w:rPr>
      </w:pPr>
    </w:p>
    <w:p w14:paraId="0AB0F521" w14:textId="1A9343F6" w:rsidR="0060383F" w:rsidRPr="00E26130" w:rsidRDefault="0060383F" w:rsidP="00E26130">
      <w:pPr>
        <w:pStyle w:val="ListParagraph"/>
        <w:numPr>
          <w:ilvl w:val="0"/>
          <w:numId w:val="33"/>
        </w:numPr>
        <w:jc w:val="both"/>
        <w:rPr>
          <w:sz w:val="22"/>
          <w:szCs w:val="22"/>
          <w:lang w:val="en-GB"/>
        </w:rPr>
      </w:pPr>
      <w:r w:rsidRPr="002C1D22">
        <w:rPr>
          <w:sz w:val="22"/>
          <w:szCs w:val="22"/>
          <w:lang w:val="en-GB"/>
        </w:rPr>
        <w:t xml:space="preserve">Members expressed their anger at An </w:t>
      </w:r>
      <w:proofErr w:type="spellStart"/>
      <w:r w:rsidRPr="002C1D22">
        <w:rPr>
          <w:sz w:val="22"/>
          <w:szCs w:val="22"/>
          <w:lang w:val="en-GB"/>
        </w:rPr>
        <w:t>Taisce’s</w:t>
      </w:r>
      <w:proofErr w:type="spellEnd"/>
      <w:r w:rsidRPr="002C1D22">
        <w:rPr>
          <w:sz w:val="22"/>
          <w:szCs w:val="22"/>
          <w:lang w:val="en-GB"/>
        </w:rPr>
        <w:t xml:space="preserve"> attitude to d</w:t>
      </w:r>
      <w:r w:rsidR="00E26130">
        <w:rPr>
          <w:sz w:val="22"/>
          <w:szCs w:val="22"/>
          <w:lang w:val="en-GB"/>
        </w:rPr>
        <w:t>air</w:t>
      </w:r>
      <w:r w:rsidRPr="002C1D22">
        <w:rPr>
          <w:sz w:val="22"/>
          <w:szCs w:val="22"/>
          <w:lang w:val="en-GB"/>
        </w:rPr>
        <w:t>y industry</w:t>
      </w:r>
    </w:p>
    <w:p w14:paraId="37998766" w14:textId="13FE5567" w:rsidR="0060383F" w:rsidRPr="002C1D22" w:rsidRDefault="00E26130" w:rsidP="002C1D22">
      <w:pPr>
        <w:pStyle w:val="ListParagraph"/>
        <w:numPr>
          <w:ilvl w:val="0"/>
          <w:numId w:val="33"/>
        </w:numPr>
        <w:jc w:val="both"/>
        <w:rPr>
          <w:sz w:val="22"/>
          <w:szCs w:val="22"/>
          <w:lang w:val="en-GB"/>
        </w:rPr>
      </w:pPr>
      <w:r>
        <w:rPr>
          <w:sz w:val="22"/>
          <w:szCs w:val="22"/>
          <w:lang w:val="en-GB"/>
        </w:rPr>
        <w:t>Dairy farming was a g</w:t>
      </w:r>
      <w:r w:rsidR="0060383F" w:rsidRPr="002C1D22">
        <w:rPr>
          <w:sz w:val="22"/>
          <w:szCs w:val="22"/>
          <w:lang w:val="en-GB"/>
        </w:rPr>
        <w:t>reat asset for Cork County Council</w:t>
      </w:r>
      <w:r>
        <w:rPr>
          <w:sz w:val="22"/>
          <w:szCs w:val="22"/>
          <w:lang w:val="en-GB"/>
        </w:rPr>
        <w:t xml:space="preserve"> and </w:t>
      </w:r>
      <w:r w:rsidRPr="002C1D22">
        <w:rPr>
          <w:sz w:val="22"/>
          <w:szCs w:val="22"/>
          <w:lang w:val="en-GB"/>
        </w:rPr>
        <w:t>huge</w:t>
      </w:r>
      <w:r w:rsidR="0060383F" w:rsidRPr="002C1D22">
        <w:rPr>
          <w:sz w:val="22"/>
          <w:szCs w:val="22"/>
          <w:lang w:val="en-GB"/>
        </w:rPr>
        <w:t xml:space="preserve"> advances in waste management</w:t>
      </w:r>
      <w:r>
        <w:rPr>
          <w:sz w:val="22"/>
          <w:szCs w:val="22"/>
          <w:lang w:val="en-GB"/>
        </w:rPr>
        <w:t xml:space="preserve"> had been made</w:t>
      </w:r>
    </w:p>
    <w:p w14:paraId="6A911689" w14:textId="2C384E25" w:rsidR="0060383F" w:rsidRPr="002C1D22" w:rsidRDefault="0060383F" w:rsidP="002C1D22">
      <w:pPr>
        <w:pStyle w:val="ListParagraph"/>
        <w:numPr>
          <w:ilvl w:val="0"/>
          <w:numId w:val="33"/>
        </w:numPr>
        <w:jc w:val="both"/>
        <w:rPr>
          <w:sz w:val="22"/>
          <w:szCs w:val="22"/>
          <w:lang w:val="en-GB"/>
        </w:rPr>
      </w:pPr>
      <w:r w:rsidRPr="002C1D22">
        <w:rPr>
          <w:sz w:val="22"/>
          <w:szCs w:val="22"/>
          <w:lang w:val="en-GB"/>
        </w:rPr>
        <w:t>Acknowledged that farmers were embracing best practices to adhere</w:t>
      </w:r>
      <w:r w:rsidR="00E26130">
        <w:rPr>
          <w:sz w:val="22"/>
          <w:szCs w:val="22"/>
          <w:lang w:val="en-GB"/>
        </w:rPr>
        <w:t xml:space="preserve"> to </w:t>
      </w:r>
      <w:r w:rsidR="00E26130" w:rsidRPr="002C1D22">
        <w:rPr>
          <w:sz w:val="22"/>
          <w:szCs w:val="22"/>
          <w:lang w:val="en-GB"/>
        </w:rPr>
        <w:t>emissions</w:t>
      </w:r>
      <w:r w:rsidRPr="002C1D22">
        <w:rPr>
          <w:sz w:val="22"/>
          <w:szCs w:val="22"/>
          <w:lang w:val="en-GB"/>
        </w:rPr>
        <w:t xml:space="preserve"> </w:t>
      </w:r>
      <w:r w:rsidR="00E26130">
        <w:rPr>
          <w:sz w:val="22"/>
          <w:szCs w:val="22"/>
          <w:lang w:val="en-GB"/>
        </w:rPr>
        <w:t>levels</w:t>
      </w:r>
    </w:p>
    <w:p w14:paraId="264BACE4" w14:textId="58E208A0" w:rsidR="0060383F" w:rsidRPr="002C1D22" w:rsidRDefault="0060383F" w:rsidP="002C1D22">
      <w:pPr>
        <w:pStyle w:val="ListParagraph"/>
        <w:numPr>
          <w:ilvl w:val="0"/>
          <w:numId w:val="33"/>
        </w:numPr>
        <w:jc w:val="both"/>
        <w:rPr>
          <w:sz w:val="22"/>
          <w:szCs w:val="22"/>
          <w:lang w:val="en-GB"/>
        </w:rPr>
      </w:pPr>
      <w:r w:rsidRPr="002C1D22">
        <w:rPr>
          <w:sz w:val="22"/>
          <w:szCs w:val="22"/>
          <w:lang w:val="en-GB"/>
        </w:rPr>
        <w:t>Said farmers were protectors of environment</w:t>
      </w:r>
      <w:r w:rsidR="00E26130">
        <w:rPr>
          <w:sz w:val="22"/>
          <w:szCs w:val="22"/>
          <w:lang w:val="en-GB"/>
        </w:rPr>
        <w:t xml:space="preserve"> and </w:t>
      </w:r>
      <w:r w:rsidR="00E26130" w:rsidRPr="002C1D22">
        <w:rPr>
          <w:sz w:val="22"/>
          <w:szCs w:val="22"/>
          <w:lang w:val="en-GB"/>
        </w:rPr>
        <w:t>products</w:t>
      </w:r>
      <w:r w:rsidRPr="002C1D22">
        <w:rPr>
          <w:sz w:val="22"/>
          <w:szCs w:val="22"/>
          <w:lang w:val="en-GB"/>
        </w:rPr>
        <w:t xml:space="preserve"> full traceable</w:t>
      </w:r>
    </w:p>
    <w:p w14:paraId="7746E61A" w14:textId="0F1A1B10" w:rsidR="00C961C6" w:rsidRPr="002C1D22" w:rsidRDefault="00C961C6" w:rsidP="002C1D22">
      <w:pPr>
        <w:pStyle w:val="ListParagraph"/>
        <w:numPr>
          <w:ilvl w:val="0"/>
          <w:numId w:val="33"/>
        </w:numPr>
        <w:jc w:val="both"/>
        <w:rPr>
          <w:sz w:val="22"/>
          <w:szCs w:val="22"/>
          <w:lang w:val="en-GB"/>
        </w:rPr>
      </w:pPr>
      <w:r w:rsidRPr="002C1D22">
        <w:rPr>
          <w:sz w:val="22"/>
          <w:szCs w:val="22"/>
          <w:lang w:val="en-GB"/>
        </w:rPr>
        <w:t>Discrimination towards rural Ireland</w:t>
      </w:r>
      <w:r w:rsidR="00BB1668">
        <w:rPr>
          <w:sz w:val="22"/>
          <w:szCs w:val="22"/>
          <w:lang w:val="en-GB"/>
        </w:rPr>
        <w:t>-dairy farming the backbone of rural Ireland</w:t>
      </w:r>
    </w:p>
    <w:p w14:paraId="6A25F935" w14:textId="788BC6BC" w:rsidR="00C961C6" w:rsidRDefault="00C961C6" w:rsidP="002C1D22">
      <w:pPr>
        <w:pStyle w:val="ListParagraph"/>
        <w:numPr>
          <w:ilvl w:val="0"/>
          <w:numId w:val="33"/>
        </w:numPr>
        <w:jc w:val="both"/>
        <w:rPr>
          <w:sz w:val="22"/>
          <w:szCs w:val="22"/>
          <w:lang w:val="en-GB"/>
        </w:rPr>
      </w:pPr>
      <w:r w:rsidRPr="002C1D22">
        <w:rPr>
          <w:sz w:val="22"/>
          <w:szCs w:val="22"/>
          <w:lang w:val="en-GB"/>
        </w:rPr>
        <w:t xml:space="preserve">Farming &amp; dairy sector huge employers in Cork </w:t>
      </w:r>
      <w:r w:rsidR="008220CD" w:rsidRPr="002C1D22">
        <w:rPr>
          <w:sz w:val="22"/>
          <w:szCs w:val="22"/>
          <w:lang w:val="en-GB"/>
        </w:rPr>
        <w:t>County</w:t>
      </w:r>
      <w:r w:rsidR="008220CD">
        <w:rPr>
          <w:sz w:val="22"/>
          <w:szCs w:val="22"/>
          <w:lang w:val="en-GB"/>
        </w:rPr>
        <w:t xml:space="preserve"> and</w:t>
      </w:r>
      <w:r w:rsidR="00E26130">
        <w:rPr>
          <w:sz w:val="22"/>
          <w:szCs w:val="22"/>
          <w:lang w:val="en-GB"/>
        </w:rPr>
        <w:t xml:space="preserve"> huge demand for Irish dairy products</w:t>
      </w:r>
    </w:p>
    <w:p w14:paraId="31E50560" w14:textId="299BBE35" w:rsidR="00E26130" w:rsidRDefault="00E26130" w:rsidP="002C1D22">
      <w:pPr>
        <w:pStyle w:val="ListParagraph"/>
        <w:numPr>
          <w:ilvl w:val="0"/>
          <w:numId w:val="33"/>
        </w:numPr>
        <w:jc w:val="both"/>
        <w:rPr>
          <w:sz w:val="22"/>
          <w:szCs w:val="22"/>
          <w:lang w:val="en-GB"/>
        </w:rPr>
      </w:pPr>
      <w:r>
        <w:rPr>
          <w:sz w:val="22"/>
          <w:szCs w:val="22"/>
          <w:lang w:val="en-GB"/>
        </w:rPr>
        <w:t xml:space="preserve">Said </w:t>
      </w:r>
      <w:proofErr w:type="gramStart"/>
      <w:r>
        <w:rPr>
          <w:sz w:val="22"/>
          <w:szCs w:val="22"/>
          <w:lang w:val="en-GB"/>
        </w:rPr>
        <w:t>An</w:t>
      </w:r>
      <w:proofErr w:type="gramEnd"/>
      <w:r>
        <w:rPr>
          <w:sz w:val="22"/>
          <w:szCs w:val="22"/>
          <w:lang w:val="en-GB"/>
        </w:rPr>
        <w:t xml:space="preserve"> </w:t>
      </w:r>
      <w:proofErr w:type="spellStart"/>
      <w:r>
        <w:rPr>
          <w:sz w:val="22"/>
          <w:szCs w:val="22"/>
          <w:lang w:val="en-GB"/>
        </w:rPr>
        <w:t>Taisce</w:t>
      </w:r>
      <w:proofErr w:type="spellEnd"/>
      <w:r>
        <w:rPr>
          <w:sz w:val="22"/>
          <w:szCs w:val="22"/>
          <w:lang w:val="en-GB"/>
        </w:rPr>
        <w:t xml:space="preserve"> has a role in protecting the environment including raising issues regarding water quality</w:t>
      </w:r>
    </w:p>
    <w:p w14:paraId="2AF96259" w14:textId="1B6B08E3" w:rsidR="00E26130" w:rsidRPr="002C1D22" w:rsidRDefault="00E26130" w:rsidP="002C1D22">
      <w:pPr>
        <w:pStyle w:val="ListParagraph"/>
        <w:numPr>
          <w:ilvl w:val="0"/>
          <w:numId w:val="33"/>
        </w:numPr>
        <w:jc w:val="both"/>
        <w:rPr>
          <w:sz w:val="22"/>
          <w:szCs w:val="22"/>
          <w:lang w:val="en-GB"/>
        </w:rPr>
      </w:pPr>
      <w:r>
        <w:rPr>
          <w:sz w:val="22"/>
          <w:szCs w:val="22"/>
          <w:lang w:val="en-GB"/>
        </w:rPr>
        <w:t xml:space="preserve">Said that issues must be </w:t>
      </w:r>
      <w:proofErr w:type="gramStart"/>
      <w:r>
        <w:rPr>
          <w:sz w:val="22"/>
          <w:szCs w:val="22"/>
          <w:lang w:val="en-GB"/>
        </w:rPr>
        <w:t>flagged</w:t>
      </w:r>
      <w:proofErr w:type="gramEnd"/>
      <w:r>
        <w:rPr>
          <w:sz w:val="22"/>
          <w:szCs w:val="22"/>
          <w:lang w:val="en-GB"/>
        </w:rPr>
        <w:t xml:space="preserve"> and checks and balances needed</w:t>
      </w:r>
    </w:p>
    <w:p w14:paraId="029F191B" w14:textId="7440A123" w:rsidR="00C961C6" w:rsidRPr="00E26130" w:rsidRDefault="00C961C6" w:rsidP="002C1D22">
      <w:pPr>
        <w:pStyle w:val="ListParagraph"/>
        <w:numPr>
          <w:ilvl w:val="0"/>
          <w:numId w:val="33"/>
        </w:numPr>
        <w:jc w:val="both"/>
        <w:rPr>
          <w:lang w:val="en-GB"/>
        </w:rPr>
      </w:pPr>
      <w:r w:rsidRPr="002C1D22">
        <w:rPr>
          <w:sz w:val="22"/>
          <w:szCs w:val="22"/>
          <w:lang w:val="en-GB"/>
        </w:rPr>
        <w:t>Said high court decision will damage economy of the region</w:t>
      </w:r>
    </w:p>
    <w:p w14:paraId="6E72B027" w14:textId="71DF4CC6" w:rsidR="00E26130" w:rsidRPr="00BB1668" w:rsidRDefault="00E26130" w:rsidP="002C1D22">
      <w:pPr>
        <w:pStyle w:val="ListParagraph"/>
        <w:numPr>
          <w:ilvl w:val="0"/>
          <w:numId w:val="33"/>
        </w:numPr>
        <w:jc w:val="both"/>
        <w:rPr>
          <w:lang w:val="en-GB"/>
        </w:rPr>
      </w:pPr>
      <w:r>
        <w:rPr>
          <w:sz w:val="22"/>
          <w:szCs w:val="22"/>
          <w:lang w:val="en-GB"/>
        </w:rPr>
        <w:t xml:space="preserve">Said dairy industry was very highly regulated already and </w:t>
      </w:r>
      <w:r w:rsidR="00BB1668">
        <w:rPr>
          <w:sz w:val="22"/>
          <w:szCs w:val="22"/>
          <w:lang w:val="en-GB"/>
        </w:rPr>
        <w:t>farmers were embracing change</w:t>
      </w:r>
    </w:p>
    <w:p w14:paraId="1E913BC5" w14:textId="5E855266" w:rsidR="00BB1668" w:rsidRDefault="00BB1668" w:rsidP="002C1D22">
      <w:pPr>
        <w:pStyle w:val="ListParagraph"/>
        <w:numPr>
          <w:ilvl w:val="0"/>
          <w:numId w:val="33"/>
        </w:numPr>
        <w:jc w:val="both"/>
        <w:rPr>
          <w:lang w:val="en-GB"/>
        </w:rPr>
      </w:pPr>
      <w:r>
        <w:rPr>
          <w:sz w:val="22"/>
          <w:szCs w:val="22"/>
          <w:lang w:val="en-GB"/>
        </w:rPr>
        <w:lastRenderedPageBreak/>
        <w:t>Said that structure of certain state bodies should be reviewed</w:t>
      </w:r>
    </w:p>
    <w:p w14:paraId="39D5773A" w14:textId="4D4BD040" w:rsidR="00C961C6" w:rsidRDefault="00C961C6" w:rsidP="00C961C6">
      <w:pPr>
        <w:pStyle w:val="ListParagraph"/>
        <w:rPr>
          <w:lang w:val="en-GB"/>
        </w:rPr>
      </w:pPr>
    </w:p>
    <w:p w14:paraId="0C0828A6" w14:textId="31C06FC6" w:rsidR="00C961C6" w:rsidRPr="00E26130" w:rsidRDefault="00C961C6" w:rsidP="00C961C6">
      <w:pPr>
        <w:jc w:val="both"/>
        <w:rPr>
          <w:rFonts w:asciiTheme="minorHAnsi" w:hAnsiTheme="minorHAnsi" w:cstheme="minorHAnsi"/>
          <w:sz w:val="22"/>
          <w:lang w:val="en-GB"/>
        </w:rPr>
      </w:pPr>
      <w:r w:rsidRPr="00E26130">
        <w:rPr>
          <w:sz w:val="22"/>
          <w:lang w:val="en-GB"/>
        </w:rPr>
        <w:t xml:space="preserve">Members agreed to write to Minister </w:t>
      </w:r>
      <w:r w:rsidRPr="00E26130">
        <w:rPr>
          <w:rStyle w:val="hgkelc"/>
          <w:rFonts w:asciiTheme="minorHAnsi" w:hAnsiTheme="minorHAnsi" w:cstheme="minorHAnsi"/>
          <w:sz w:val="22"/>
        </w:rPr>
        <w:t xml:space="preserve">Charlie </w:t>
      </w:r>
      <w:proofErr w:type="spellStart"/>
      <w:r w:rsidRPr="00E26130">
        <w:rPr>
          <w:rStyle w:val="hgkelc"/>
          <w:rFonts w:asciiTheme="minorHAnsi" w:hAnsiTheme="minorHAnsi" w:cstheme="minorHAnsi"/>
          <w:sz w:val="22"/>
        </w:rPr>
        <w:t>McConalogue</w:t>
      </w:r>
      <w:proofErr w:type="spellEnd"/>
      <w:r w:rsidRPr="00E26130">
        <w:rPr>
          <w:rFonts w:asciiTheme="minorHAnsi" w:hAnsiTheme="minorHAnsi" w:cstheme="minorHAnsi"/>
          <w:sz w:val="22"/>
          <w:lang w:val="en-GB"/>
        </w:rPr>
        <w:t xml:space="preserve">, Minister for Agriculture, Food &amp; the Marine </w:t>
      </w:r>
      <w:r w:rsidR="00E26130" w:rsidRPr="00E26130">
        <w:rPr>
          <w:rFonts w:asciiTheme="minorHAnsi" w:hAnsiTheme="minorHAnsi" w:cstheme="minorHAnsi"/>
          <w:sz w:val="22"/>
          <w:lang w:val="en-GB"/>
        </w:rPr>
        <w:t xml:space="preserve">to emphasise that An </w:t>
      </w:r>
      <w:proofErr w:type="spellStart"/>
      <w:r w:rsidR="00E26130" w:rsidRPr="00E26130">
        <w:rPr>
          <w:rFonts w:asciiTheme="minorHAnsi" w:hAnsiTheme="minorHAnsi" w:cstheme="minorHAnsi"/>
          <w:sz w:val="22"/>
          <w:lang w:val="en-GB"/>
        </w:rPr>
        <w:t>Taisce’s</w:t>
      </w:r>
      <w:proofErr w:type="spellEnd"/>
      <w:r w:rsidR="00E26130" w:rsidRPr="00E26130">
        <w:rPr>
          <w:rFonts w:asciiTheme="minorHAnsi" w:hAnsiTheme="minorHAnsi" w:cstheme="minorHAnsi"/>
          <w:sz w:val="22"/>
          <w:lang w:val="en-GB"/>
        </w:rPr>
        <w:t xml:space="preserve"> </w:t>
      </w:r>
      <w:r w:rsidR="00173991">
        <w:rPr>
          <w:rFonts w:asciiTheme="minorHAnsi" w:hAnsiTheme="minorHAnsi" w:cstheme="minorHAnsi"/>
          <w:sz w:val="22"/>
          <w:lang w:val="en-GB"/>
        </w:rPr>
        <w:t xml:space="preserve">decision to appeal  the high court judgement on planning permission for the Glanbia cheese plant at Belview, County Kilkenny </w:t>
      </w:r>
      <w:r w:rsidR="00E26130" w:rsidRPr="00E26130">
        <w:rPr>
          <w:rFonts w:asciiTheme="minorHAnsi" w:hAnsiTheme="minorHAnsi" w:cstheme="minorHAnsi"/>
          <w:sz w:val="22"/>
          <w:lang w:val="en-GB"/>
        </w:rPr>
        <w:t>is damaging the dairy industry and is stemming growth and will have a negative impact on rural Ireland.</w:t>
      </w:r>
    </w:p>
    <w:p w14:paraId="1243C838" w14:textId="5FF355EA" w:rsidR="00C961C6" w:rsidRPr="00E26130" w:rsidRDefault="00C961C6" w:rsidP="00C961C6">
      <w:pPr>
        <w:rPr>
          <w:lang w:val="en-GB"/>
        </w:rPr>
      </w:pPr>
    </w:p>
    <w:p w14:paraId="307900F1" w14:textId="2D25D84C" w:rsidR="00E84011" w:rsidRDefault="00E84011" w:rsidP="00E84011">
      <w:pPr>
        <w:tabs>
          <w:tab w:val="right" w:pos="9026"/>
        </w:tabs>
        <w:jc w:val="right"/>
        <w:rPr>
          <w:rFonts w:asciiTheme="minorHAnsi" w:hAnsiTheme="minorHAnsi" w:cstheme="minorHAnsi"/>
          <w:b/>
          <w:color w:val="0070C0"/>
          <w:sz w:val="22"/>
        </w:rPr>
      </w:pPr>
    </w:p>
    <w:p w14:paraId="1FE79EAC" w14:textId="4914F53C" w:rsidR="00E84011" w:rsidRDefault="003B2EC6" w:rsidP="003B2EC6">
      <w:pPr>
        <w:tabs>
          <w:tab w:val="right" w:pos="9026"/>
        </w:tabs>
        <w:rPr>
          <w:b/>
          <w:smallCaps/>
          <w:sz w:val="22"/>
          <w:u w:val="single"/>
        </w:rPr>
      </w:pPr>
      <w:r>
        <w:rPr>
          <w:b/>
          <w:smallCaps/>
          <w:sz w:val="22"/>
          <w:u w:val="single"/>
        </w:rPr>
        <w:t>Extension of Time</w:t>
      </w:r>
      <w:r w:rsidRPr="00FE62D0">
        <w:rPr>
          <w:b/>
          <w:smallCaps/>
          <w:sz w:val="22"/>
          <w:u w:val="single"/>
        </w:rPr>
        <w:t>:</w:t>
      </w:r>
    </w:p>
    <w:p w14:paraId="4410D33E" w14:textId="03CE33BB" w:rsidR="003B2EC6" w:rsidRPr="003B2EC6" w:rsidRDefault="003B2EC6" w:rsidP="003B2EC6">
      <w:pPr>
        <w:tabs>
          <w:tab w:val="right" w:pos="9026"/>
        </w:tabs>
        <w:rPr>
          <w:b/>
          <w:smallCaps/>
          <w:sz w:val="10"/>
          <w:szCs w:val="10"/>
          <w:u w:val="single"/>
        </w:rPr>
      </w:pPr>
    </w:p>
    <w:p w14:paraId="665D0A00" w14:textId="18A34030" w:rsidR="003B2EC6" w:rsidRDefault="003B2EC6" w:rsidP="003B2EC6">
      <w:pPr>
        <w:pStyle w:val="Heading1"/>
        <w:rPr>
          <w:b w:val="0"/>
          <w:bCs/>
          <w:i/>
          <w:iCs/>
          <w:sz w:val="22"/>
          <w:szCs w:val="22"/>
          <w:u w:val="none"/>
        </w:rPr>
      </w:pPr>
      <w:r w:rsidRPr="003B2EC6">
        <w:rPr>
          <w:b w:val="0"/>
          <w:bCs/>
          <w:i/>
          <w:iCs/>
          <w:sz w:val="22"/>
          <w:szCs w:val="22"/>
          <w:u w:val="none"/>
        </w:rPr>
        <w:t>Proposed by Councillor Ian Doyle</w:t>
      </w:r>
    </w:p>
    <w:p w14:paraId="49E22E34" w14:textId="77777777" w:rsidR="003B2EC6" w:rsidRPr="003B2EC6" w:rsidRDefault="003B2EC6" w:rsidP="003B2EC6">
      <w:pPr>
        <w:rPr>
          <w:sz w:val="10"/>
          <w:szCs w:val="10"/>
          <w:lang w:val="en-GB"/>
        </w:rPr>
      </w:pPr>
    </w:p>
    <w:p w14:paraId="603BFB1D" w14:textId="227CA57D" w:rsidR="003B2EC6" w:rsidRPr="003B2EC6" w:rsidRDefault="003B2EC6" w:rsidP="003B2EC6">
      <w:pPr>
        <w:pStyle w:val="Heading1"/>
        <w:rPr>
          <w:rFonts w:asciiTheme="minorHAnsi" w:hAnsiTheme="minorHAnsi" w:cstheme="minorHAnsi"/>
          <w:b w:val="0"/>
          <w:bCs/>
          <w:i/>
          <w:iCs/>
          <w:color w:val="0070C0"/>
          <w:sz w:val="22"/>
          <w:szCs w:val="22"/>
          <w:u w:val="none"/>
        </w:rPr>
      </w:pPr>
      <w:r w:rsidRPr="003B2EC6">
        <w:rPr>
          <w:b w:val="0"/>
          <w:bCs/>
          <w:i/>
          <w:iCs/>
          <w:sz w:val="22"/>
          <w:szCs w:val="22"/>
          <w:u w:val="none"/>
        </w:rPr>
        <w:t xml:space="preserve">Seconded by Councillor Seamus McGrath </w:t>
      </w:r>
    </w:p>
    <w:p w14:paraId="2702727A" w14:textId="7E5C33BF" w:rsidR="003B2EC6" w:rsidRDefault="003B2EC6" w:rsidP="003B2EC6">
      <w:pPr>
        <w:tabs>
          <w:tab w:val="right" w:pos="9026"/>
        </w:tabs>
        <w:jc w:val="right"/>
        <w:rPr>
          <w:rFonts w:asciiTheme="minorHAnsi" w:hAnsiTheme="minorHAnsi" w:cstheme="minorHAnsi"/>
          <w:b/>
          <w:color w:val="0070C0"/>
          <w:sz w:val="22"/>
        </w:rPr>
      </w:pPr>
      <w:r>
        <w:rPr>
          <w:rFonts w:asciiTheme="minorHAnsi" w:hAnsiTheme="minorHAnsi" w:cstheme="minorHAnsi"/>
          <w:b/>
          <w:color w:val="0070C0"/>
          <w:sz w:val="22"/>
          <w:lang w:eastAsia="en-GB"/>
        </w:rPr>
        <w:t>17(b)</w:t>
      </w:r>
      <w:r w:rsidRPr="00F32BB7">
        <w:rPr>
          <w:rFonts w:asciiTheme="minorHAnsi" w:hAnsiTheme="minorHAnsi" w:cstheme="minorHAnsi"/>
          <w:b/>
          <w:color w:val="0070C0"/>
          <w:sz w:val="22"/>
          <w:lang w:eastAsia="en-GB"/>
        </w:rPr>
        <w:t>/</w:t>
      </w:r>
      <w:r>
        <w:rPr>
          <w:rFonts w:asciiTheme="minorHAnsi" w:hAnsiTheme="minorHAnsi" w:cstheme="minorHAnsi"/>
          <w:b/>
          <w:color w:val="0070C0"/>
          <w:sz w:val="22"/>
        </w:rPr>
        <w:t>5</w:t>
      </w:r>
      <w:r w:rsidRPr="00F32BB7">
        <w:rPr>
          <w:rFonts w:asciiTheme="minorHAnsi" w:hAnsiTheme="minorHAnsi" w:cstheme="minorHAnsi"/>
          <w:b/>
          <w:color w:val="0070C0"/>
          <w:sz w:val="22"/>
        </w:rPr>
        <w:t>-</w:t>
      </w:r>
      <w:r>
        <w:rPr>
          <w:rFonts w:asciiTheme="minorHAnsi" w:hAnsiTheme="minorHAnsi" w:cstheme="minorHAnsi"/>
          <w:b/>
          <w:color w:val="0070C0"/>
          <w:sz w:val="22"/>
        </w:rPr>
        <w:t>1</w:t>
      </w:r>
    </w:p>
    <w:p w14:paraId="323A1A60" w14:textId="051366A6" w:rsidR="003B2EC6" w:rsidRDefault="003B2EC6" w:rsidP="003B2EC6">
      <w:pPr>
        <w:tabs>
          <w:tab w:val="right" w:pos="9026"/>
        </w:tabs>
        <w:rPr>
          <w:b/>
          <w:smallCaps/>
          <w:sz w:val="22"/>
          <w:u w:val="single"/>
        </w:rPr>
      </w:pPr>
      <w:bookmarkStart w:id="8" w:name="_Hlk72269081"/>
      <w:r>
        <w:rPr>
          <w:b/>
          <w:smallCaps/>
          <w:sz w:val="22"/>
          <w:u w:val="single"/>
        </w:rPr>
        <w:t>Litter Management</w:t>
      </w:r>
      <w:r w:rsidRPr="00FE62D0">
        <w:rPr>
          <w:b/>
          <w:smallCaps/>
          <w:sz w:val="22"/>
          <w:u w:val="single"/>
        </w:rPr>
        <w:t>:</w:t>
      </w:r>
    </w:p>
    <w:p w14:paraId="598518C0" w14:textId="621358C9" w:rsidR="003B2EC6" w:rsidRPr="003B2EC6" w:rsidRDefault="003B2EC6" w:rsidP="003B2EC6">
      <w:pPr>
        <w:tabs>
          <w:tab w:val="right" w:pos="9026"/>
        </w:tabs>
        <w:rPr>
          <w:b/>
          <w:smallCaps/>
          <w:sz w:val="10"/>
          <w:szCs w:val="10"/>
          <w:u w:val="single"/>
        </w:rPr>
      </w:pPr>
    </w:p>
    <w:p w14:paraId="1B420B76" w14:textId="1FCE2CA8" w:rsidR="003B2EC6" w:rsidRPr="003B2EC6" w:rsidRDefault="003B2EC6" w:rsidP="003B2EC6">
      <w:pPr>
        <w:pStyle w:val="Heading1"/>
        <w:rPr>
          <w:rFonts w:asciiTheme="minorHAnsi" w:hAnsiTheme="minorHAnsi" w:cstheme="minorHAnsi"/>
          <w:b w:val="0"/>
          <w:bCs/>
          <w:color w:val="0070C0"/>
          <w:sz w:val="22"/>
          <w:szCs w:val="22"/>
          <w:u w:val="none"/>
        </w:rPr>
      </w:pPr>
      <w:r w:rsidRPr="003B2EC6">
        <w:rPr>
          <w:b w:val="0"/>
          <w:bCs/>
          <w:sz w:val="22"/>
          <w:szCs w:val="22"/>
          <w:u w:val="none"/>
        </w:rPr>
        <w:t>During this discussion the Members made the following points:</w:t>
      </w:r>
    </w:p>
    <w:p w14:paraId="0597F42F" w14:textId="77777777" w:rsidR="003B2EC6" w:rsidRPr="003B2EC6" w:rsidRDefault="003B2EC6" w:rsidP="003B2EC6">
      <w:pPr>
        <w:tabs>
          <w:tab w:val="right" w:pos="9026"/>
        </w:tabs>
        <w:jc w:val="right"/>
        <w:rPr>
          <w:rFonts w:asciiTheme="minorHAnsi" w:hAnsiTheme="minorHAnsi" w:cstheme="minorHAnsi"/>
          <w:b/>
          <w:color w:val="0070C0"/>
          <w:sz w:val="10"/>
          <w:szCs w:val="10"/>
        </w:rPr>
      </w:pPr>
    </w:p>
    <w:p w14:paraId="371E0779" w14:textId="6A21DAEB" w:rsidR="003B2EC6" w:rsidRDefault="003B2EC6" w:rsidP="003B2EC6">
      <w:pPr>
        <w:pStyle w:val="ListParagraph"/>
        <w:numPr>
          <w:ilvl w:val="0"/>
          <w:numId w:val="32"/>
        </w:numPr>
        <w:rPr>
          <w:bCs/>
          <w:iCs/>
          <w:sz w:val="22"/>
        </w:rPr>
      </w:pPr>
      <w:r w:rsidRPr="003B2EC6">
        <w:rPr>
          <w:bCs/>
          <w:iCs/>
          <w:sz w:val="22"/>
        </w:rPr>
        <w:t xml:space="preserve">Members requested an update on litter management </w:t>
      </w:r>
    </w:p>
    <w:p w14:paraId="2FD86AB3" w14:textId="71EEAB33" w:rsidR="003B2EC6" w:rsidRPr="00706D46" w:rsidRDefault="003B2EC6" w:rsidP="00173991">
      <w:pPr>
        <w:pStyle w:val="ListParagraph"/>
        <w:numPr>
          <w:ilvl w:val="0"/>
          <w:numId w:val="32"/>
        </w:numPr>
        <w:jc w:val="both"/>
        <w:rPr>
          <w:bCs/>
          <w:i/>
          <w:iCs/>
          <w:sz w:val="22"/>
          <w:szCs w:val="22"/>
        </w:rPr>
      </w:pPr>
      <w:r>
        <w:rPr>
          <w:bCs/>
          <w:iCs/>
          <w:sz w:val="22"/>
        </w:rPr>
        <w:t xml:space="preserve">Acknowledged that since last full Council meeting €5m additional funding was announced for litter management, street cleaning </w:t>
      </w:r>
    </w:p>
    <w:p w14:paraId="748F0F96" w14:textId="1E2342CD" w:rsidR="003B2EC6" w:rsidRDefault="003B2EC6" w:rsidP="00173991">
      <w:pPr>
        <w:pStyle w:val="ListParagraph"/>
        <w:numPr>
          <w:ilvl w:val="0"/>
          <w:numId w:val="32"/>
        </w:numPr>
        <w:jc w:val="both"/>
        <w:rPr>
          <w:bCs/>
          <w:iCs/>
          <w:sz w:val="22"/>
        </w:rPr>
      </w:pPr>
      <w:r>
        <w:rPr>
          <w:bCs/>
          <w:iCs/>
          <w:sz w:val="22"/>
        </w:rPr>
        <w:t>Work of volunteers was acknowledged and praised by Members</w:t>
      </w:r>
    </w:p>
    <w:p w14:paraId="49C685B8" w14:textId="3D44AF6D" w:rsidR="003B2EC6" w:rsidRDefault="003B2EC6" w:rsidP="00173991">
      <w:pPr>
        <w:pStyle w:val="ListParagraph"/>
        <w:numPr>
          <w:ilvl w:val="0"/>
          <w:numId w:val="32"/>
        </w:numPr>
        <w:jc w:val="both"/>
        <w:rPr>
          <w:bCs/>
          <w:iCs/>
          <w:sz w:val="22"/>
        </w:rPr>
      </w:pPr>
      <w:r>
        <w:rPr>
          <w:bCs/>
          <w:iCs/>
          <w:sz w:val="22"/>
        </w:rPr>
        <w:t xml:space="preserve">Asked for Councillors to be briefed on how Cork County Council is going to use additional funding </w:t>
      </w:r>
    </w:p>
    <w:p w14:paraId="0F0AAC7C" w14:textId="474B17ED" w:rsidR="003B2EC6" w:rsidRDefault="003B2EC6" w:rsidP="00173991">
      <w:pPr>
        <w:jc w:val="both"/>
        <w:rPr>
          <w:bCs/>
          <w:iCs/>
          <w:sz w:val="22"/>
        </w:rPr>
      </w:pPr>
    </w:p>
    <w:p w14:paraId="26E1C620" w14:textId="619E1AEE" w:rsidR="003B2EC6" w:rsidRPr="00706D46" w:rsidRDefault="003B2EC6" w:rsidP="00173991">
      <w:pPr>
        <w:jc w:val="both"/>
        <w:rPr>
          <w:bCs/>
          <w:i/>
          <w:iCs/>
          <w:sz w:val="22"/>
        </w:rPr>
      </w:pPr>
      <w:r w:rsidRPr="00706D46">
        <w:rPr>
          <w:bCs/>
          <w:iCs/>
          <w:sz w:val="22"/>
        </w:rPr>
        <w:t xml:space="preserve">The Chief Executive </w:t>
      </w:r>
      <w:r w:rsidR="00BB1668" w:rsidRPr="00706D46">
        <w:rPr>
          <w:bCs/>
          <w:iCs/>
          <w:sz w:val="22"/>
        </w:rPr>
        <w:t>informed</w:t>
      </w:r>
      <w:r w:rsidRPr="00706D46">
        <w:rPr>
          <w:bCs/>
          <w:iCs/>
          <w:sz w:val="22"/>
        </w:rPr>
        <w:t xml:space="preserve"> Members that </w:t>
      </w:r>
      <w:r w:rsidR="00BB1668" w:rsidRPr="00706D46">
        <w:rPr>
          <w:bCs/>
          <w:iCs/>
          <w:sz w:val="22"/>
        </w:rPr>
        <w:t>the funding had</w:t>
      </w:r>
      <w:r w:rsidRPr="00706D46">
        <w:rPr>
          <w:bCs/>
          <w:iCs/>
          <w:sz w:val="22"/>
        </w:rPr>
        <w:t xml:space="preserve"> been announced </w:t>
      </w:r>
      <w:r w:rsidR="00706D46" w:rsidRPr="00706D46">
        <w:rPr>
          <w:bCs/>
          <w:iCs/>
          <w:sz w:val="22"/>
        </w:rPr>
        <w:t xml:space="preserve">under a scheme entitled </w:t>
      </w:r>
      <w:r w:rsidR="00706D46" w:rsidRPr="00706D46">
        <w:rPr>
          <w:i/>
          <w:iCs/>
          <w:sz w:val="22"/>
        </w:rPr>
        <w:t xml:space="preserve">Anti-Littering Infrastructure / Capital Supports - Outdoor Spaces and </w:t>
      </w:r>
      <w:proofErr w:type="spellStart"/>
      <w:r w:rsidR="00706D46" w:rsidRPr="00706D46">
        <w:rPr>
          <w:i/>
          <w:iCs/>
          <w:sz w:val="22"/>
        </w:rPr>
        <w:t>Covid</w:t>
      </w:r>
      <w:proofErr w:type="spellEnd"/>
      <w:r w:rsidR="00706D46" w:rsidRPr="00706D46">
        <w:rPr>
          <w:i/>
          <w:iCs/>
          <w:sz w:val="22"/>
        </w:rPr>
        <w:t xml:space="preserve"> 19</w:t>
      </w:r>
      <w:r w:rsidR="00706D46">
        <w:rPr>
          <w:bCs/>
          <w:i/>
          <w:iCs/>
          <w:sz w:val="22"/>
        </w:rPr>
        <w:t xml:space="preserve"> </w:t>
      </w:r>
      <w:r w:rsidR="00BB1668">
        <w:rPr>
          <w:bCs/>
          <w:iCs/>
          <w:sz w:val="22"/>
        </w:rPr>
        <w:t xml:space="preserve">but further development of specific funding proposals </w:t>
      </w:r>
      <w:r w:rsidR="00706D46">
        <w:rPr>
          <w:bCs/>
          <w:iCs/>
          <w:sz w:val="22"/>
        </w:rPr>
        <w:t>was to be undertaken</w:t>
      </w:r>
      <w:r>
        <w:rPr>
          <w:bCs/>
          <w:iCs/>
          <w:sz w:val="22"/>
        </w:rPr>
        <w:t xml:space="preserve">. He told Members </w:t>
      </w:r>
      <w:r w:rsidR="00BB1668">
        <w:rPr>
          <w:bCs/>
          <w:iCs/>
          <w:sz w:val="22"/>
        </w:rPr>
        <w:t>he would update the</w:t>
      </w:r>
      <w:r>
        <w:rPr>
          <w:bCs/>
          <w:iCs/>
          <w:sz w:val="22"/>
        </w:rPr>
        <w:t xml:space="preserve"> Development Committee Meeting </w:t>
      </w:r>
      <w:r w:rsidR="00706D46">
        <w:rPr>
          <w:bCs/>
          <w:iCs/>
          <w:sz w:val="22"/>
        </w:rPr>
        <w:t xml:space="preserve">when </w:t>
      </w:r>
      <w:r w:rsidR="00BB1668">
        <w:rPr>
          <w:bCs/>
          <w:iCs/>
          <w:sz w:val="22"/>
        </w:rPr>
        <w:t>more information</w:t>
      </w:r>
      <w:r w:rsidR="006A1B2D">
        <w:rPr>
          <w:bCs/>
          <w:iCs/>
          <w:sz w:val="22"/>
        </w:rPr>
        <w:t xml:space="preserve"> on the funding scheme</w:t>
      </w:r>
      <w:r w:rsidR="00BB1668">
        <w:rPr>
          <w:bCs/>
          <w:iCs/>
          <w:sz w:val="22"/>
        </w:rPr>
        <w:t xml:space="preserve"> was available</w:t>
      </w:r>
      <w:r w:rsidR="006A1B2D">
        <w:rPr>
          <w:bCs/>
          <w:iCs/>
          <w:sz w:val="22"/>
        </w:rPr>
        <w:t>.</w:t>
      </w:r>
    </w:p>
    <w:bookmarkEnd w:id="8"/>
    <w:p w14:paraId="078B71D1" w14:textId="77777777" w:rsidR="00322E3A" w:rsidRPr="00322E3A" w:rsidRDefault="00322E3A" w:rsidP="00627D59">
      <w:pPr>
        <w:jc w:val="both"/>
        <w:rPr>
          <w:rFonts w:asciiTheme="minorHAnsi" w:hAnsiTheme="minorHAnsi" w:cstheme="minorHAnsi"/>
          <w:b/>
          <w:i/>
          <w:sz w:val="22"/>
        </w:rPr>
      </w:pPr>
    </w:p>
    <w:p w14:paraId="547A9ECC" w14:textId="1BCA0CE4" w:rsidR="0055760A" w:rsidRPr="00F32BB7" w:rsidRDefault="00375096" w:rsidP="004F5BCE">
      <w:pPr>
        <w:jc w:val="center"/>
        <w:rPr>
          <w:rFonts w:asciiTheme="minorHAnsi" w:eastAsia="Times New Roman" w:hAnsiTheme="minorHAnsi" w:cstheme="minorHAnsi"/>
          <w:b/>
          <w:caps/>
          <w:sz w:val="22"/>
        </w:rPr>
      </w:pPr>
      <w:r w:rsidRPr="00F32BB7">
        <w:rPr>
          <w:rFonts w:asciiTheme="minorHAnsi" w:eastAsia="Times New Roman" w:hAnsiTheme="minorHAnsi" w:cstheme="minorHAnsi"/>
          <w:b/>
          <w:caps/>
          <w:sz w:val="22"/>
        </w:rPr>
        <w:t xml:space="preserve">~   </w:t>
      </w:r>
      <w:r w:rsidR="00277B85" w:rsidRPr="00F32BB7">
        <w:rPr>
          <w:rFonts w:asciiTheme="minorHAnsi" w:eastAsia="Times New Roman" w:hAnsiTheme="minorHAnsi" w:cstheme="minorHAnsi"/>
          <w:b/>
          <w:caps/>
          <w:sz w:val="22"/>
        </w:rPr>
        <w:t>This concluded the business of the Meeting</w:t>
      </w:r>
      <w:r w:rsidRPr="00F32BB7">
        <w:rPr>
          <w:rFonts w:asciiTheme="minorHAnsi" w:eastAsia="Times New Roman" w:hAnsiTheme="minorHAnsi" w:cstheme="minorHAnsi"/>
          <w:b/>
          <w:caps/>
          <w:sz w:val="22"/>
        </w:rPr>
        <w:t xml:space="preserve">   ~</w:t>
      </w:r>
    </w:p>
    <w:sectPr w:rsidR="0055760A" w:rsidRPr="00F32BB7"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9BC7" w14:textId="77777777" w:rsidR="00D843C9" w:rsidRDefault="00D843C9" w:rsidP="00160651">
      <w:r>
        <w:separator/>
      </w:r>
    </w:p>
  </w:endnote>
  <w:endnote w:type="continuationSeparator" w:id="0">
    <w:p w14:paraId="4B049771" w14:textId="77777777" w:rsidR="00D843C9" w:rsidRDefault="00D843C9"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7476F96D" w:rsidR="00100D83" w:rsidRDefault="00100D83" w:rsidP="00160651">
    <w:pPr>
      <w:pStyle w:val="Footer"/>
      <w:pBdr>
        <w:top w:val="thinThickSmallGap" w:sz="24" w:space="1" w:color="622423" w:themeColor="accent2" w:themeShade="7F"/>
      </w:pBdr>
      <w:rPr>
        <w:rFonts w:asciiTheme="majorHAnsi" w:hAnsiTheme="majorHAnsi"/>
      </w:rPr>
    </w:pPr>
    <w:r>
      <w:rPr>
        <w:rFonts w:asciiTheme="majorHAnsi" w:hAnsiTheme="majorHAnsi"/>
      </w:rPr>
      <w:t>Min.May1.2021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100D83" w:rsidRDefault="0010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96FB" w14:textId="77777777" w:rsidR="00D843C9" w:rsidRDefault="00D843C9" w:rsidP="00160651">
      <w:r>
        <w:separator/>
      </w:r>
    </w:p>
  </w:footnote>
  <w:footnote w:type="continuationSeparator" w:id="0">
    <w:p w14:paraId="33EC917B" w14:textId="77777777" w:rsidR="00D843C9" w:rsidRDefault="00D843C9"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38D"/>
    <w:multiLevelType w:val="hybridMultilevel"/>
    <w:tmpl w:val="D70EAB72"/>
    <w:lvl w:ilvl="0" w:tplc="18090001">
      <w:start w:val="1"/>
      <w:numFmt w:val="bullet"/>
      <w:lvlText w:val=""/>
      <w:lvlJc w:val="left"/>
      <w:pPr>
        <w:ind w:left="3763" w:hanging="360"/>
      </w:pPr>
      <w:rPr>
        <w:rFonts w:ascii="Symbol" w:hAnsi="Symbol" w:hint="default"/>
      </w:rPr>
    </w:lvl>
    <w:lvl w:ilvl="1" w:tplc="18090003">
      <w:start w:val="1"/>
      <w:numFmt w:val="bullet"/>
      <w:lvlText w:val="o"/>
      <w:lvlJc w:val="left"/>
      <w:pPr>
        <w:ind w:left="4483" w:hanging="360"/>
      </w:pPr>
      <w:rPr>
        <w:rFonts w:ascii="Courier New" w:hAnsi="Courier New" w:cs="Courier New" w:hint="default"/>
      </w:rPr>
    </w:lvl>
    <w:lvl w:ilvl="2" w:tplc="18090005">
      <w:start w:val="1"/>
      <w:numFmt w:val="bullet"/>
      <w:lvlText w:val=""/>
      <w:lvlJc w:val="left"/>
      <w:pPr>
        <w:ind w:left="5203" w:hanging="360"/>
      </w:pPr>
      <w:rPr>
        <w:rFonts w:ascii="Wingdings" w:hAnsi="Wingdings" w:hint="default"/>
      </w:rPr>
    </w:lvl>
    <w:lvl w:ilvl="3" w:tplc="18090001">
      <w:start w:val="1"/>
      <w:numFmt w:val="bullet"/>
      <w:lvlText w:val=""/>
      <w:lvlJc w:val="left"/>
      <w:pPr>
        <w:ind w:left="5923" w:hanging="360"/>
      </w:pPr>
      <w:rPr>
        <w:rFonts w:ascii="Symbol" w:hAnsi="Symbol" w:hint="default"/>
      </w:rPr>
    </w:lvl>
    <w:lvl w:ilvl="4" w:tplc="18090003">
      <w:start w:val="1"/>
      <w:numFmt w:val="bullet"/>
      <w:lvlText w:val="o"/>
      <w:lvlJc w:val="left"/>
      <w:pPr>
        <w:ind w:left="6643" w:hanging="360"/>
      </w:pPr>
      <w:rPr>
        <w:rFonts w:ascii="Courier New" w:hAnsi="Courier New" w:cs="Courier New" w:hint="default"/>
      </w:rPr>
    </w:lvl>
    <w:lvl w:ilvl="5" w:tplc="18090005">
      <w:start w:val="1"/>
      <w:numFmt w:val="bullet"/>
      <w:lvlText w:val=""/>
      <w:lvlJc w:val="left"/>
      <w:pPr>
        <w:ind w:left="7363" w:hanging="360"/>
      </w:pPr>
      <w:rPr>
        <w:rFonts w:ascii="Wingdings" w:hAnsi="Wingdings" w:hint="default"/>
      </w:rPr>
    </w:lvl>
    <w:lvl w:ilvl="6" w:tplc="18090001">
      <w:start w:val="1"/>
      <w:numFmt w:val="bullet"/>
      <w:lvlText w:val=""/>
      <w:lvlJc w:val="left"/>
      <w:pPr>
        <w:ind w:left="8083" w:hanging="360"/>
      </w:pPr>
      <w:rPr>
        <w:rFonts w:ascii="Symbol" w:hAnsi="Symbol" w:hint="default"/>
      </w:rPr>
    </w:lvl>
    <w:lvl w:ilvl="7" w:tplc="18090003">
      <w:start w:val="1"/>
      <w:numFmt w:val="bullet"/>
      <w:lvlText w:val="o"/>
      <w:lvlJc w:val="left"/>
      <w:pPr>
        <w:ind w:left="8803" w:hanging="360"/>
      </w:pPr>
      <w:rPr>
        <w:rFonts w:ascii="Courier New" w:hAnsi="Courier New" w:cs="Courier New" w:hint="default"/>
      </w:rPr>
    </w:lvl>
    <w:lvl w:ilvl="8" w:tplc="18090005">
      <w:start w:val="1"/>
      <w:numFmt w:val="bullet"/>
      <w:lvlText w:val=""/>
      <w:lvlJc w:val="left"/>
      <w:pPr>
        <w:ind w:left="9523" w:hanging="360"/>
      </w:pPr>
      <w:rPr>
        <w:rFonts w:ascii="Wingdings" w:hAnsi="Wingdings" w:hint="default"/>
      </w:rPr>
    </w:lvl>
  </w:abstractNum>
  <w:abstractNum w:abstractNumId="1" w15:restartNumberingAfterBreak="0">
    <w:nsid w:val="05C74EF6"/>
    <w:multiLevelType w:val="hybridMultilevel"/>
    <w:tmpl w:val="141E2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71187B"/>
    <w:multiLevelType w:val="hybridMultilevel"/>
    <w:tmpl w:val="C3842674"/>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99698D"/>
    <w:multiLevelType w:val="hybridMultilevel"/>
    <w:tmpl w:val="3CC00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663DC9"/>
    <w:multiLevelType w:val="hybridMultilevel"/>
    <w:tmpl w:val="F3DAB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EB732E"/>
    <w:multiLevelType w:val="multilevel"/>
    <w:tmpl w:val="DB8E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624BE"/>
    <w:multiLevelType w:val="hybridMultilevel"/>
    <w:tmpl w:val="8A988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6C10E4"/>
    <w:multiLevelType w:val="hybridMultilevel"/>
    <w:tmpl w:val="40C64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E53D14"/>
    <w:multiLevelType w:val="hybridMultilevel"/>
    <w:tmpl w:val="AD98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B3AE7"/>
    <w:multiLevelType w:val="hybridMultilevel"/>
    <w:tmpl w:val="040A3CE6"/>
    <w:lvl w:ilvl="0" w:tplc="E79AB794">
      <w:start w:val="1"/>
      <w:numFmt w:val="bullet"/>
      <w:lvlText w:val="•"/>
      <w:lvlJc w:val="left"/>
      <w:pPr>
        <w:tabs>
          <w:tab w:val="num" w:pos="720"/>
        </w:tabs>
        <w:ind w:left="720" w:hanging="360"/>
      </w:pPr>
      <w:rPr>
        <w:rFonts w:ascii="Arial" w:hAnsi="Arial" w:hint="default"/>
      </w:rPr>
    </w:lvl>
    <w:lvl w:ilvl="1" w:tplc="1E8E76EA">
      <w:start w:val="1"/>
      <w:numFmt w:val="bullet"/>
      <w:lvlText w:val="•"/>
      <w:lvlJc w:val="left"/>
      <w:pPr>
        <w:tabs>
          <w:tab w:val="num" w:pos="1440"/>
        </w:tabs>
        <w:ind w:left="1440" w:hanging="360"/>
      </w:pPr>
      <w:rPr>
        <w:rFonts w:ascii="Arial" w:hAnsi="Arial" w:hint="default"/>
      </w:rPr>
    </w:lvl>
    <w:lvl w:ilvl="2" w:tplc="1809001B">
      <w:start w:val="1"/>
      <w:numFmt w:val="lowerRoman"/>
      <w:lvlText w:val="%3."/>
      <w:lvlJc w:val="right"/>
      <w:pPr>
        <w:tabs>
          <w:tab w:val="num" w:pos="2160"/>
        </w:tabs>
        <w:ind w:left="2160" w:hanging="360"/>
      </w:pPr>
      <w:rPr>
        <w:rFonts w:hint="default"/>
      </w:rPr>
    </w:lvl>
    <w:lvl w:ilvl="3" w:tplc="F0E2BB80" w:tentative="1">
      <w:start w:val="1"/>
      <w:numFmt w:val="bullet"/>
      <w:lvlText w:val="•"/>
      <w:lvlJc w:val="left"/>
      <w:pPr>
        <w:tabs>
          <w:tab w:val="num" w:pos="2880"/>
        </w:tabs>
        <w:ind w:left="2880" w:hanging="360"/>
      </w:pPr>
      <w:rPr>
        <w:rFonts w:ascii="Arial" w:hAnsi="Arial" w:hint="default"/>
      </w:rPr>
    </w:lvl>
    <w:lvl w:ilvl="4" w:tplc="AA2610F0" w:tentative="1">
      <w:start w:val="1"/>
      <w:numFmt w:val="bullet"/>
      <w:lvlText w:val="•"/>
      <w:lvlJc w:val="left"/>
      <w:pPr>
        <w:tabs>
          <w:tab w:val="num" w:pos="3600"/>
        </w:tabs>
        <w:ind w:left="3600" w:hanging="360"/>
      </w:pPr>
      <w:rPr>
        <w:rFonts w:ascii="Arial" w:hAnsi="Arial" w:hint="default"/>
      </w:rPr>
    </w:lvl>
    <w:lvl w:ilvl="5" w:tplc="0E16DFB8" w:tentative="1">
      <w:start w:val="1"/>
      <w:numFmt w:val="bullet"/>
      <w:lvlText w:val="•"/>
      <w:lvlJc w:val="left"/>
      <w:pPr>
        <w:tabs>
          <w:tab w:val="num" w:pos="4320"/>
        </w:tabs>
        <w:ind w:left="4320" w:hanging="360"/>
      </w:pPr>
      <w:rPr>
        <w:rFonts w:ascii="Arial" w:hAnsi="Arial" w:hint="default"/>
      </w:rPr>
    </w:lvl>
    <w:lvl w:ilvl="6" w:tplc="3468C036" w:tentative="1">
      <w:start w:val="1"/>
      <w:numFmt w:val="bullet"/>
      <w:lvlText w:val="•"/>
      <w:lvlJc w:val="left"/>
      <w:pPr>
        <w:tabs>
          <w:tab w:val="num" w:pos="5040"/>
        </w:tabs>
        <w:ind w:left="5040" w:hanging="360"/>
      </w:pPr>
      <w:rPr>
        <w:rFonts w:ascii="Arial" w:hAnsi="Arial" w:hint="default"/>
      </w:rPr>
    </w:lvl>
    <w:lvl w:ilvl="7" w:tplc="578C2206" w:tentative="1">
      <w:start w:val="1"/>
      <w:numFmt w:val="bullet"/>
      <w:lvlText w:val="•"/>
      <w:lvlJc w:val="left"/>
      <w:pPr>
        <w:tabs>
          <w:tab w:val="num" w:pos="5760"/>
        </w:tabs>
        <w:ind w:left="5760" w:hanging="360"/>
      </w:pPr>
      <w:rPr>
        <w:rFonts w:ascii="Arial" w:hAnsi="Arial" w:hint="default"/>
      </w:rPr>
    </w:lvl>
    <w:lvl w:ilvl="8" w:tplc="817CF8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C97725"/>
    <w:multiLevelType w:val="hybridMultilevel"/>
    <w:tmpl w:val="3F0049D2"/>
    <w:lvl w:ilvl="0" w:tplc="97DEB8EA">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C50081"/>
    <w:multiLevelType w:val="hybridMultilevel"/>
    <w:tmpl w:val="1D722188"/>
    <w:lvl w:ilvl="0" w:tplc="200A9B26">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31A1FCB"/>
    <w:multiLevelType w:val="hybridMultilevel"/>
    <w:tmpl w:val="9426FB08"/>
    <w:lvl w:ilvl="0" w:tplc="1809000F">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3" w15:restartNumberingAfterBreak="0">
    <w:nsid w:val="34141A6A"/>
    <w:multiLevelType w:val="hybridMultilevel"/>
    <w:tmpl w:val="2632B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E43A36"/>
    <w:multiLevelType w:val="hybridMultilevel"/>
    <w:tmpl w:val="DE0C0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7A6071F"/>
    <w:multiLevelType w:val="hybridMultilevel"/>
    <w:tmpl w:val="9D9611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3D727A"/>
    <w:multiLevelType w:val="hybridMultilevel"/>
    <w:tmpl w:val="F20AF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3137168"/>
    <w:multiLevelType w:val="hybridMultilevel"/>
    <w:tmpl w:val="95508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8F0F5C"/>
    <w:multiLevelType w:val="hybridMultilevel"/>
    <w:tmpl w:val="E3B415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A24961"/>
    <w:multiLevelType w:val="hybridMultilevel"/>
    <w:tmpl w:val="8ADA43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2779D6"/>
    <w:multiLevelType w:val="hybridMultilevel"/>
    <w:tmpl w:val="CB7006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3C7CF3"/>
    <w:multiLevelType w:val="hybridMultilevel"/>
    <w:tmpl w:val="830A8816"/>
    <w:lvl w:ilvl="0" w:tplc="7B781CF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3136BD"/>
    <w:multiLevelType w:val="hybridMultilevel"/>
    <w:tmpl w:val="6EB6B5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F80B14"/>
    <w:multiLevelType w:val="hybridMultilevel"/>
    <w:tmpl w:val="724E823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8383481"/>
    <w:multiLevelType w:val="hybridMultilevel"/>
    <w:tmpl w:val="D750A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686A55"/>
    <w:multiLevelType w:val="hybridMultilevel"/>
    <w:tmpl w:val="3ECA5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F2602F7"/>
    <w:multiLevelType w:val="hybridMultilevel"/>
    <w:tmpl w:val="F14CB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9DA308C"/>
    <w:multiLevelType w:val="hybridMultilevel"/>
    <w:tmpl w:val="61AA3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480980"/>
    <w:multiLevelType w:val="hybridMultilevel"/>
    <w:tmpl w:val="6AC8D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B94E50"/>
    <w:multiLevelType w:val="hybridMultilevel"/>
    <w:tmpl w:val="8066713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1517266"/>
    <w:multiLevelType w:val="hybridMultilevel"/>
    <w:tmpl w:val="E556C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ACB10F7"/>
    <w:multiLevelType w:val="hybridMultilevel"/>
    <w:tmpl w:val="E2FCA2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C6636B7"/>
    <w:multiLevelType w:val="hybridMultilevel"/>
    <w:tmpl w:val="AE94F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6"/>
  </w:num>
  <w:num w:numId="4">
    <w:abstractNumId w:val="30"/>
  </w:num>
  <w:num w:numId="5">
    <w:abstractNumId w:val="8"/>
  </w:num>
  <w:num w:numId="6">
    <w:abstractNumId w:val="5"/>
  </w:num>
  <w:num w:numId="7">
    <w:abstractNumId w:val="32"/>
  </w:num>
  <w:num w:numId="8">
    <w:abstractNumId w:val="29"/>
  </w:num>
  <w:num w:numId="9">
    <w:abstractNumId w:val="0"/>
  </w:num>
  <w:num w:numId="10">
    <w:abstractNumId w:val="17"/>
  </w:num>
  <w:num w:numId="11">
    <w:abstractNumId w:val="21"/>
  </w:num>
  <w:num w:numId="12">
    <w:abstractNumId w:val="12"/>
  </w:num>
  <w:num w:numId="13">
    <w:abstractNumId w:val="9"/>
  </w:num>
  <w:num w:numId="14">
    <w:abstractNumId w:val="2"/>
  </w:num>
  <w:num w:numId="15">
    <w:abstractNumId w:val="11"/>
  </w:num>
  <w:num w:numId="16">
    <w:abstractNumId w:val="10"/>
  </w:num>
  <w:num w:numId="17">
    <w:abstractNumId w:val="31"/>
  </w:num>
  <w:num w:numId="18">
    <w:abstractNumId w:val="19"/>
  </w:num>
  <w:num w:numId="19">
    <w:abstractNumId w:val="23"/>
  </w:num>
  <w:num w:numId="20">
    <w:abstractNumId w:val="27"/>
  </w:num>
  <w:num w:numId="21">
    <w:abstractNumId w:val="18"/>
  </w:num>
  <w:num w:numId="22">
    <w:abstractNumId w:val="20"/>
  </w:num>
  <w:num w:numId="23">
    <w:abstractNumId w:val="16"/>
  </w:num>
  <w:num w:numId="24">
    <w:abstractNumId w:val="7"/>
  </w:num>
  <w:num w:numId="25">
    <w:abstractNumId w:val="22"/>
  </w:num>
  <w:num w:numId="26">
    <w:abstractNumId w:val="28"/>
  </w:num>
  <w:num w:numId="27">
    <w:abstractNumId w:val="14"/>
  </w:num>
  <w:num w:numId="28">
    <w:abstractNumId w:val="15"/>
  </w:num>
  <w:num w:numId="29">
    <w:abstractNumId w:val="24"/>
  </w:num>
  <w:num w:numId="30">
    <w:abstractNumId w:val="13"/>
  </w:num>
  <w:num w:numId="31">
    <w:abstractNumId w:val="6"/>
  </w:num>
  <w:num w:numId="32">
    <w:abstractNumId w:val="3"/>
  </w:num>
  <w:num w:numId="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2E14"/>
    <w:rsid w:val="0002350C"/>
    <w:rsid w:val="00025977"/>
    <w:rsid w:val="000259E0"/>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454"/>
    <w:rsid w:val="00046924"/>
    <w:rsid w:val="000473C5"/>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95642"/>
    <w:rsid w:val="00095811"/>
    <w:rsid w:val="000A0D6A"/>
    <w:rsid w:val="000A226C"/>
    <w:rsid w:val="000A27CA"/>
    <w:rsid w:val="000A3D15"/>
    <w:rsid w:val="000A46FD"/>
    <w:rsid w:val="000A6131"/>
    <w:rsid w:val="000A739E"/>
    <w:rsid w:val="000A75FB"/>
    <w:rsid w:val="000B0190"/>
    <w:rsid w:val="000B09AE"/>
    <w:rsid w:val="000B2AAF"/>
    <w:rsid w:val="000B2D38"/>
    <w:rsid w:val="000B31ED"/>
    <w:rsid w:val="000B3C26"/>
    <w:rsid w:val="000B44B7"/>
    <w:rsid w:val="000B480D"/>
    <w:rsid w:val="000B4FAA"/>
    <w:rsid w:val="000B5B2F"/>
    <w:rsid w:val="000B6B36"/>
    <w:rsid w:val="000C0401"/>
    <w:rsid w:val="000C08D9"/>
    <w:rsid w:val="000C1BC0"/>
    <w:rsid w:val="000C26AB"/>
    <w:rsid w:val="000C2907"/>
    <w:rsid w:val="000C34A7"/>
    <w:rsid w:val="000C34FA"/>
    <w:rsid w:val="000C3905"/>
    <w:rsid w:val="000C44D0"/>
    <w:rsid w:val="000C4554"/>
    <w:rsid w:val="000C4666"/>
    <w:rsid w:val="000C46EA"/>
    <w:rsid w:val="000C48C7"/>
    <w:rsid w:val="000C7720"/>
    <w:rsid w:val="000D0F62"/>
    <w:rsid w:val="000D1E8A"/>
    <w:rsid w:val="000D238C"/>
    <w:rsid w:val="000D25C0"/>
    <w:rsid w:val="000D3DCF"/>
    <w:rsid w:val="000D3FE1"/>
    <w:rsid w:val="000D551B"/>
    <w:rsid w:val="000D6E5F"/>
    <w:rsid w:val="000E086E"/>
    <w:rsid w:val="000E1EE7"/>
    <w:rsid w:val="000E218F"/>
    <w:rsid w:val="000E22EA"/>
    <w:rsid w:val="000E2AA4"/>
    <w:rsid w:val="000E33CE"/>
    <w:rsid w:val="000E3F2C"/>
    <w:rsid w:val="000E59BA"/>
    <w:rsid w:val="000E6B09"/>
    <w:rsid w:val="000E71B9"/>
    <w:rsid w:val="000E740F"/>
    <w:rsid w:val="000E7741"/>
    <w:rsid w:val="000E7A39"/>
    <w:rsid w:val="000F0D07"/>
    <w:rsid w:val="000F1182"/>
    <w:rsid w:val="000F15F1"/>
    <w:rsid w:val="000F1D0E"/>
    <w:rsid w:val="000F2CFD"/>
    <w:rsid w:val="000F2D62"/>
    <w:rsid w:val="000F377E"/>
    <w:rsid w:val="000F68D7"/>
    <w:rsid w:val="000F7195"/>
    <w:rsid w:val="00100D83"/>
    <w:rsid w:val="00101115"/>
    <w:rsid w:val="00102C44"/>
    <w:rsid w:val="00103563"/>
    <w:rsid w:val="0010488A"/>
    <w:rsid w:val="001052F5"/>
    <w:rsid w:val="0010531B"/>
    <w:rsid w:val="00105A12"/>
    <w:rsid w:val="00105C60"/>
    <w:rsid w:val="00105D49"/>
    <w:rsid w:val="00111706"/>
    <w:rsid w:val="00112AF4"/>
    <w:rsid w:val="00114272"/>
    <w:rsid w:val="001144EA"/>
    <w:rsid w:val="00114937"/>
    <w:rsid w:val="00115FF2"/>
    <w:rsid w:val="00116B9F"/>
    <w:rsid w:val="00121B8D"/>
    <w:rsid w:val="0012365E"/>
    <w:rsid w:val="001240A3"/>
    <w:rsid w:val="00125C05"/>
    <w:rsid w:val="00125E31"/>
    <w:rsid w:val="00130516"/>
    <w:rsid w:val="00130A5A"/>
    <w:rsid w:val="00130FE7"/>
    <w:rsid w:val="00132809"/>
    <w:rsid w:val="0013285F"/>
    <w:rsid w:val="00134951"/>
    <w:rsid w:val="001353CF"/>
    <w:rsid w:val="00136269"/>
    <w:rsid w:val="00140AAC"/>
    <w:rsid w:val="00141E4A"/>
    <w:rsid w:val="00143151"/>
    <w:rsid w:val="00143326"/>
    <w:rsid w:val="0014495F"/>
    <w:rsid w:val="00152FB0"/>
    <w:rsid w:val="00153A3C"/>
    <w:rsid w:val="00156B1D"/>
    <w:rsid w:val="00156BC1"/>
    <w:rsid w:val="00160651"/>
    <w:rsid w:val="0016108B"/>
    <w:rsid w:val="00162427"/>
    <w:rsid w:val="00163FA6"/>
    <w:rsid w:val="001641F5"/>
    <w:rsid w:val="00165148"/>
    <w:rsid w:val="00165261"/>
    <w:rsid w:val="00165C28"/>
    <w:rsid w:val="00166941"/>
    <w:rsid w:val="0016697C"/>
    <w:rsid w:val="00167127"/>
    <w:rsid w:val="00167525"/>
    <w:rsid w:val="0017090D"/>
    <w:rsid w:val="00171192"/>
    <w:rsid w:val="00171232"/>
    <w:rsid w:val="00172FDD"/>
    <w:rsid w:val="001736A5"/>
    <w:rsid w:val="00173991"/>
    <w:rsid w:val="001752A8"/>
    <w:rsid w:val="0017575E"/>
    <w:rsid w:val="0017661C"/>
    <w:rsid w:val="001779D0"/>
    <w:rsid w:val="001834C9"/>
    <w:rsid w:val="00184025"/>
    <w:rsid w:val="00184F3E"/>
    <w:rsid w:val="00184FF6"/>
    <w:rsid w:val="00186944"/>
    <w:rsid w:val="00186AC3"/>
    <w:rsid w:val="001900A4"/>
    <w:rsid w:val="0019033B"/>
    <w:rsid w:val="00190C00"/>
    <w:rsid w:val="0019169D"/>
    <w:rsid w:val="00195BE7"/>
    <w:rsid w:val="001963DB"/>
    <w:rsid w:val="00196FE5"/>
    <w:rsid w:val="001A0E3F"/>
    <w:rsid w:val="001A2CC2"/>
    <w:rsid w:val="001A6853"/>
    <w:rsid w:val="001A7600"/>
    <w:rsid w:val="001B0CB3"/>
    <w:rsid w:val="001B2A3C"/>
    <w:rsid w:val="001B2FE1"/>
    <w:rsid w:val="001B36CA"/>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C58"/>
    <w:rsid w:val="001D6FA5"/>
    <w:rsid w:val="001E03A5"/>
    <w:rsid w:val="001E1B45"/>
    <w:rsid w:val="001E24DF"/>
    <w:rsid w:val="001E3142"/>
    <w:rsid w:val="001E345A"/>
    <w:rsid w:val="001E6F22"/>
    <w:rsid w:val="001E7134"/>
    <w:rsid w:val="001F3EC4"/>
    <w:rsid w:val="001F5035"/>
    <w:rsid w:val="001F5B5C"/>
    <w:rsid w:val="001F6E84"/>
    <w:rsid w:val="0020131F"/>
    <w:rsid w:val="0020140E"/>
    <w:rsid w:val="00203898"/>
    <w:rsid w:val="00205971"/>
    <w:rsid w:val="00212C11"/>
    <w:rsid w:val="0021387D"/>
    <w:rsid w:val="00217A83"/>
    <w:rsid w:val="0022083B"/>
    <w:rsid w:val="00220AE2"/>
    <w:rsid w:val="00221B3A"/>
    <w:rsid w:val="00221D63"/>
    <w:rsid w:val="00222551"/>
    <w:rsid w:val="00223C62"/>
    <w:rsid w:val="002243B1"/>
    <w:rsid w:val="00225FCC"/>
    <w:rsid w:val="00226148"/>
    <w:rsid w:val="00226DDA"/>
    <w:rsid w:val="002304EC"/>
    <w:rsid w:val="002308C3"/>
    <w:rsid w:val="00231BD9"/>
    <w:rsid w:val="002324D0"/>
    <w:rsid w:val="00234A39"/>
    <w:rsid w:val="00235797"/>
    <w:rsid w:val="0023713E"/>
    <w:rsid w:val="002374C0"/>
    <w:rsid w:val="002402E9"/>
    <w:rsid w:val="00240CA2"/>
    <w:rsid w:val="00241BD3"/>
    <w:rsid w:val="0024323F"/>
    <w:rsid w:val="00243A75"/>
    <w:rsid w:val="00243ABB"/>
    <w:rsid w:val="0024549E"/>
    <w:rsid w:val="002465B3"/>
    <w:rsid w:val="00246618"/>
    <w:rsid w:val="002466C2"/>
    <w:rsid w:val="00247812"/>
    <w:rsid w:val="00247C97"/>
    <w:rsid w:val="002500B6"/>
    <w:rsid w:val="002500FC"/>
    <w:rsid w:val="0025148B"/>
    <w:rsid w:val="00251580"/>
    <w:rsid w:val="0025160D"/>
    <w:rsid w:val="002527B7"/>
    <w:rsid w:val="002539C0"/>
    <w:rsid w:val="00253F75"/>
    <w:rsid w:val="00254873"/>
    <w:rsid w:val="00255E9A"/>
    <w:rsid w:val="002571CB"/>
    <w:rsid w:val="002606AB"/>
    <w:rsid w:val="00261CD0"/>
    <w:rsid w:val="00261DB7"/>
    <w:rsid w:val="00262A88"/>
    <w:rsid w:val="00265B7C"/>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9459B"/>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1D22"/>
    <w:rsid w:val="002C212C"/>
    <w:rsid w:val="002C297E"/>
    <w:rsid w:val="002C3A82"/>
    <w:rsid w:val="002C41D3"/>
    <w:rsid w:val="002C48BC"/>
    <w:rsid w:val="002C561C"/>
    <w:rsid w:val="002C5B60"/>
    <w:rsid w:val="002C5FC6"/>
    <w:rsid w:val="002C605B"/>
    <w:rsid w:val="002C7E55"/>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09A"/>
    <w:rsid w:val="00306C1A"/>
    <w:rsid w:val="00307696"/>
    <w:rsid w:val="00307955"/>
    <w:rsid w:val="00310834"/>
    <w:rsid w:val="003125E7"/>
    <w:rsid w:val="00312956"/>
    <w:rsid w:val="003137E6"/>
    <w:rsid w:val="00314542"/>
    <w:rsid w:val="00314663"/>
    <w:rsid w:val="00317DDE"/>
    <w:rsid w:val="00320036"/>
    <w:rsid w:val="0032052D"/>
    <w:rsid w:val="00322E3A"/>
    <w:rsid w:val="003239A2"/>
    <w:rsid w:val="00325202"/>
    <w:rsid w:val="0032560D"/>
    <w:rsid w:val="00325A87"/>
    <w:rsid w:val="00325CB6"/>
    <w:rsid w:val="003325D4"/>
    <w:rsid w:val="00333B31"/>
    <w:rsid w:val="003346D3"/>
    <w:rsid w:val="00334823"/>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2EC6"/>
    <w:rsid w:val="003B3120"/>
    <w:rsid w:val="003B4104"/>
    <w:rsid w:val="003B60DA"/>
    <w:rsid w:val="003B61C9"/>
    <w:rsid w:val="003B62A4"/>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33CB"/>
    <w:rsid w:val="003E3489"/>
    <w:rsid w:val="003E3529"/>
    <w:rsid w:val="003E4957"/>
    <w:rsid w:val="003E744A"/>
    <w:rsid w:val="003F06AB"/>
    <w:rsid w:val="003F14D2"/>
    <w:rsid w:val="003F32C4"/>
    <w:rsid w:val="003F38D9"/>
    <w:rsid w:val="003F44CB"/>
    <w:rsid w:val="003F4C4C"/>
    <w:rsid w:val="003F4E35"/>
    <w:rsid w:val="003F54EF"/>
    <w:rsid w:val="003F593B"/>
    <w:rsid w:val="003F66C6"/>
    <w:rsid w:val="00402DB9"/>
    <w:rsid w:val="0040340A"/>
    <w:rsid w:val="00403F99"/>
    <w:rsid w:val="004044C9"/>
    <w:rsid w:val="004045D2"/>
    <w:rsid w:val="00406409"/>
    <w:rsid w:val="00407AE0"/>
    <w:rsid w:val="00407D0E"/>
    <w:rsid w:val="00410732"/>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2AA"/>
    <w:rsid w:val="00436EC5"/>
    <w:rsid w:val="00442A09"/>
    <w:rsid w:val="004436FE"/>
    <w:rsid w:val="00446084"/>
    <w:rsid w:val="004460FB"/>
    <w:rsid w:val="004461E9"/>
    <w:rsid w:val="0044643D"/>
    <w:rsid w:val="00446C4C"/>
    <w:rsid w:val="00446D3F"/>
    <w:rsid w:val="0045011A"/>
    <w:rsid w:val="0045059C"/>
    <w:rsid w:val="004511C5"/>
    <w:rsid w:val="004512A1"/>
    <w:rsid w:val="0045360F"/>
    <w:rsid w:val="00453F86"/>
    <w:rsid w:val="00454E50"/>
    <w:rsid w:val="00454F65"/>
    <w:rsid w:val="00456599"/>
    <w:rsid w:val="00460DD0"/>
    <w:rsid w:val="0046258D"/>
    <w:rsid w:val="004630C6"/>
    <w:rsid w:val="00463355"/>
    <w:rsid w:val="004666B3"/>
    <w:rsid w:val="0047052E"/>
    <w:rsid w:val="00471CCC"/>
    <w:rsid w:val="00471FBF"/>
    <w:rsid w:val="004728CA"/>
    <w:rsid w:val="00474C9E"/>
    <w:rsid w:val="0047550D"/>
    <w:rsid w:val="00477759"/>
    <w:rsid w:val="0047779B"/>
    <w:rsid w:val="00477B0F"/>
    <w:rsid w:val="00480FD9"/>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6325"/>
    <w:rsid w:val="00496B42"/>
    <w:rsid w:val="004A08BD"/>
    <w:rsid w:val="004A094E"/>
    <w:rsid w:val="004A3B74"/>
    <w:rsid w:val="004A523C"/>
    <w:rsid w:val="004A58D3"/>
    <w:rsid w:val="004A5948"/>
    <w:rsid w:val="004A6174"/>
    <w:rsid w:val="004B0389"/>
    <w:rsid w:val="004B05FE"/>
    <w:rsid w:val="004B43BF"/>
    <w:rsid w:val="004B521C"/>
    <w:rsid w:val="004B5566"/>
    <w:rsid w:val="004C016E"/>
    <w:rsid w:val="004C1AC1"/>
    <w:rsid w:val="004C2740"/>
    <w:rsid w:val="004C2C34"/>
    <w:rsid w:val="004C3CEA"/>
    <w:rsid w:val="004C56F4"/>
    <w:rsid w:val="004C5D4A"/>
    <w:rsid w:val="004C5EDD"/>
    <w:rsid w:val="004C6112"/>
    <w:rsid w:val="004C76DA"/>
    <w:rsid w:val="004C7D86"/>
    <w:rsid w:val="004D02D8"/>
    <w:rsid w:val="004D1292"/>
    <w:rsid w:val="004D2700"/>
    <w:rsid w:val="004D31A8"/>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06FFD"/>
    <w:rsid w:val="00512A58"/>
    <w:rsid w:val="0051383C"/>
    <w:rsid w:val="0051396D"/>
    <w:rsid w:val="00520CA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44F55"/>
    <w:rsid w:val="00546CFA"/>
    <w:rsid w:val="005500AA"/>
    <w:rsid w:val="0055152C"/>
    <w:rsid w:val="00551846"/>
    <w:rsid w:val="00552CFB"/>
    <w:rsid w:val="0055418B"/>
    <w:rsid w:val="00555557"/>
    <w:rsid w:val="00555762"/>
    <w:rsid w:val="00556BD8"/>
    <w:rsid w:val="0055760A"/>
    <w:rsid w:val="00557930"/>
    <w:rsid w:val="005604D6"/>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56C5"/>
    <w:rsid w:val="0058683B"/>
    <w:rsid w:val="00591041"/>
    <w:rsid w:val="005924EB"/>
    <w:rsid w:val="00593228"/>
    <w:rsid w:val="00594201"/>
    <w:rsid w:val="00594B45"/>
    <w:rsid w:val="00594E62"/>
    <w:rsid w:val="00595746"/>
    <w:rsid w:val="005964B4"/>
    <w:rsid w:val="0059782D"/>
    <w:rsid w:val="005A0000"/>
    <w:rsid w:val="005A0D84"/>
    <w:rsid w:val="005A127E"/>
    <w:rsid w:val="005A1CD6"/>
    <w:rsid w:val="005A5EFB"/>
    <w:rsid w:val="005A67E7"/>
    <w:rsid w:val="005A7840"/>
    <w:rsid w:val="005B032B"/>
    <w:rsid w:val="005B0CCC"/>
    <w:rsid w:val="005B14F6"/>
    <w:rsid w:val="005B3259"/>
    <w:rsid w:val="005B3C69"/>
    <w:rsid w:val="005B4098"/>
    <w:rsid w:val="005B52A3"/>
    <w:rsid w:val="005C0C6D"/>
    <w:rsid w:val="005C1634"/>
    <w:rsid w:val="005C1C92"/>
    <w:rsid w:val="005C36E5"/>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44CF"/>
    <w:rsid w:val="005E4C16"/>
    <w:rsid w:val="005E65B0"/>
    <w:rsid w:val="005E6A66"/>
    <w:rsid w:val="005F11B2"/>
    <w:rsid w:val="005F259B"/>
    <w:rsid w:val="005F2C3B"/>
    <w:rsid w:val="005F439E"/>
    <w:rsid w:val="005F4406"/>
    <w:rsid w:val="005F5AE8"/>
    <w:rsid w:val="005F62DC"/>
    <w:rsid w:val="005F68D1"/>
    <w:rsid w:val="005F71BE"/>
    <w:rsid w:val="00600070"/>
    <w:rsid w:val="006000BE"/>
    <w:rsid w:val="006007FD"/>
    <w:rsid w:val="0060153A"/>
    <w:rsid w:val="00601B1A"/>
    <w:rsid w:val="006020F7"/>
    <w:rsid w:val="00602780"/>
    <w:rsid w:val="006027D6"/>
    <w:rsid w:val="00602B07"/>
    <w:rsid w:val="00603184"/>
    <w:rsid w:val="0060383F"/>
    <w:rsid w:val="006053F9"/>
    <w:rsid w:val="00605E3B"/>
    <w:rsid w:val="0060677D"/>
    <w:rsid w:val="00607497"/>
    <w:rsid w:val="00607D89"/>
    <w:rsid w:val="0061041D"/>
    <w:rsid w:val="00612429"/>
    <w:rsid w:val="00612526"/>
    <w:rsid w:val="0061287C"/>
    <w:rsid w:val="006155ED"/>
    <w:rsid w:val="006158E5"/>
    <w:rsid w:val="0061702E"/>
    <w:rsid w:val="00617F06"/>
    <w:rsid w:val="006204AB"/>
    <w:rsid w:val="00620929"/>
    <w:rsid w:val="00624395"/>
    <w:rsid w:val="00624845"/>
    <w:rsid w:val="00627685"/>
    <w:rsid w:val="00627D59"/>
    <w:rsid w:val="00630864"/>
    <w:rsid w:val="00630873"/>
    <w:rsid w:val="006313D4"/>
    <w:rsid w:val="00632734"/>
    <w:rsid w:val="00632E9E"/>
    <w:rsid w:val="0063427B"/>
    <w:rsid w:val="00634D0B"/>
    <w:rsid w:val="00635451"/>
    <w:rsid w:val="00640580"/>
    <w:rsid w:val="006410CA"/>
    <w:rsid w:val="00641442"/>
    <w:rsid w:val="00643193"/>
    <w:rsid w:val="00651ECA"/>
    <w:rsid w:val="0065287E"/>
    <w:rsid w:val="006528B7"/>
    <w:rsid w:val="00652D64"/>
    <w:rsid w:val="0065424C"/>
    <w:rsid w:val="006548C9"/>
    <w:rsid w:val="00654B66"/>
    <w:rsid w:val="00654CBD"/>
    <w:rsid w:val="00661E72"/>
    <w:rsid w:val="00662D21"/>
    <w:rsid w:val="00664D41"/>
    <w:rsid w:val="00664EEB"/>
    <w:rsid w:val="00665500"/>
    <w:rsid w:val="0066603B"/>
    <w:rsid w:val="00666C2E"/>
    <w:rsid w:val="00667A1A"/>
    <w:rsid w:val="00667A22"/>
    <w:rsid w:val="00667F49"/>
    <w:rsid w:val="0067254C"/>
    <w:rsid w:val="00672D9E"/>
    <w:rsid w:val="00672DF3"/>
    <w:rsid w:val="006734A3"/>
    <w:rsid w:val="006734D8"/>
    <w:rsid w:val="006735B4"/>
    <w:rsid w:val="006735CD"/>
    <w:rsid w:val="00673813"/>
    <w:rsid w:val="006748EC"/>
    <w:rsid w:val="006753CB"/>
    <w:rsid w:val="00680B2D"/>
    <w:rsid w:val="00681335"/>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B2D"/>
    <w:rsid w:val="006A1F63"/>
    <w:rsid w:val="006A3D38"/>
    <w:rsid w:val="006A4B94"/>
    <w:rsid w:val="006A5670"/>
    <w:rsid w:val="006A60A2"/>
    <w:rsid w:val="006A6C4E"/>
    <w:rsid w:val="006B0100"/>
    <w:rsid w:val="006B11C4"/>
    <w:rsid w:val="006B3A99"/>
    <w:rsid w:val="006B3E9A"/>
    <w:rsid w:val="006B3F53"/>
    <w:rsid w:val="006B6646"/>
    <w:rsid w:val="006C15D3"/>
    <w:rsid w:val="006C17B2"/>
    <w:rsid w:val="006C471E"/>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E5CA6"/>
    <w:rsid w:val="006F038B"/>
    <w:rsid w:val="006F0AC0"/>
    <w:rsid w:val="006F48BA"/>
    <w:rsid w:val="006F4A5E"/>
    <w:rsid w:val="006F519D"/>
    <w:rsid w:val="006F6DF3"/>
    <w:rsid w:val="006F7EB6"/>
    <w:rsid w:val="007006EA"/>
    <w:rsid w:val="007050A1"/>
    <w:rsid w:val="00706D46"/>
    <w:rsid w:val="00707C61"/>
    <w:rsid w:val="00710AC3"/>
    <w:rsid w:val="0071143F"/>
    <w:rsid w:val="0071254D"/>
    <w:rsid w:val="00713CEF"/>
    <w:rsid w:val="00714504"/>
    <w:rsid w:val="00714CDA"/>
    <w:rsid w:val="00720AB9"/>
    <w:rsid w:val="0072337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E8A"/>
    <w:rsid w:val="0075584E"/>
    <w:rsid w:val="00760897"/>
    <w:rsid w:val="007608E0"/>
    <w:rsid w:val="00761255"/>
    <w:rsid w:val="00761487"/>
    <w:rsid w:val="00764598"/>
    <w:rsid w:val="007700E5"/>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2359"/>
    <w:rsid w:val="007A24C5"/>
    <w:rsid w:val="007A3EC0"/>
    <w:rsid w:val="007A46B6"/>
    <w:rsid w:val="007B0460"/>
    <w:rsid w:val="007B069D"/>
    <w:rsid w:val="007B1005"/>
    <w:rsid w:val="007B18F5"/>
    <w:rsid w:val="007B1FBB"/>
    <w:rsid w:val="007B29FC"/>
    <w:rsid w:val="007B5858"/>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1E9E"/>
    <w:rsid w:val="007E2314"/>
    <w:rsid w:val="007E3949"/>
    <w:rsid w:val="007E3E1C"/>
    <w:rsid w:val="007E4581"/>
    <w:rsid w:val="007E52F1"/>
    <w:rsid w:val="007E6532"/>
    <w:rsid w:val="007E66C0"/>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0CD"/>
    <w:rsid w:val="00822870"/>
    <w:rsid w:val="008247BE"/>
    <w:rsid w:val="00824E4C"/>
    <w:rsid w:val="00826E26"/>
    <w:rsid w:val="00827191"/>
    <w:rsid w:val="0083218F"/>
    <w:rsid w:val="008339F1"/>
    <w:rsid w:val="00834369"/>
    <w:rsid w:val="00835802"/>
    <w:rsid w:val="00835CFB"/>
    <w:rsid w:val="0083770A"/>
    <w:rsid w:val="00837B42"/>
    <w:rsid w:val="00842871"/>
    <w:rsid w:val="00842D34"/>
    <w:rsid w:val="00843FA8"/>
    <w:rsid w:val="00844C84"/>
    <w:rsid w:val="0084740F"/>
    <w:rsid w:val="0085149D"/>
    <w:rsid w:val="00852C85"/>
    <w:rsid w:val="00852CE6"/>
    <w:rsid w:val="008542DE"/>
    <w:rsid w:val="00854565"/>
    <w:rsid w:val="00854734"/>
    <w:rsid w:val="00855354"/>
    <w:rsid w:val="00855716"/>
    <w:rsid w:val="00855784"/>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F61"/>
    <w:rsid w:val="0089564E"/>
    <w:rsid w:val="00896B06"/>
    <w:rsid w:val="00896D5D"/>
    <w:rsid w:val="008A3434"/>
    <w:rsid w:val="008A417C"/>
    <w:rsid w:val="008A451F"/>
    <w:rsid w:val="008A4C05"/>
    <w:rsid w:val="008A6E1B"/>
    <w:rsid w:val="008B1BEA"/>
    <w:rsid w:val="008B30E6"/>
    <w:rsid w:val="008B3D9A"/>
    <w:rsid w:val="008B52AF"/>
    <w:rsid w:val="008B64BF"/>
    <w:rsid w:val="008B6BB2"/>
    <w:rsid w:val="008B760B"/>
    <w:rsid w:val="008B79F1"/>
    <w:rsid w:val="008C0C40"/>
    <w:rsid w:val="008C0E93"/>
    <w:rsid w:val="008C1E0E"/>
    <w:rsid w:val="008C282E"/>
    <w:rsid w:val="008C3693"/>
    <w:rsid w:val="008C3B7B"/>
    <w:rsid w:val="008C658E"/>
    <w:rsid w:val="008C7797"/>
    <w:rsid w:val="008D06E5"/>
    <w:rsid w:val="008D2E63"/>
    <w:rsid w:val="008D4C1F"/>
    <w:rsid w:val="008D4E7F"/>
    <w:rsid w:val="008D623E"/>
    <w:rsid w:val="008E1707"/>
    <w:rsid w:val="008E199D"/>
    <w:rsid w:val="008E1C3C"/>
    <w:rsid w:val="008E284D"/>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4693"/>
    <w:rsid w:val="009163AF"/>
    <w:rsid w:val="00917167"/>
    <w:rsid w:val="00920048"/>
    <w:rsid w:val="00921019"/>
    <w:rsid w:val="009233C9"/>
    <w:rsid w:val="00923404"/>
    <w:rsid w:val="00930329"/>
    <w:rsid w:val="009313B3"/>
    <w:rsid w:val="00931E8E"/>
    <w:rsid w:val="00932442"/>
    <w:rsid w:val="009344B0"/>
    <w:rsid w:val="009350DB"/>
    <w:rsid w:val="0093650B"/>
    <w:rsid w:val="009369AA"/>
    <w:rsid w:val="0094012D"/>
    <w:rsid w:val="00940956"/>
    <w:rsid w:val="009434B0"/>
    <w:rsid w:val="00944BE8"/>
    <w:rsid w:val="009503D7"/>
    <w:rsid w:val="00950978"/>
    <w:rsid w:val="009511BC"/>
    <w:rsid w:val="009541B3"/>
    <w:rsid w:val="009543E4"/>
    <w:rsid w:val="009548D2"/>
    <w:rsid w:val="00954FC2"/>
    <w:rsid w:val="009555F2"/>
    <w:rsid w:val="00955F77"/>
    <w:rsid w:val="00956F91"/>
    <w:rsid w:val="00962171"/>
    <w:rsid w:val="009624DC"/>
    <w:rsid w:val="00962E72"/>
    <w:rsid w:val="00963A05"/>
    <w:rsid w:val="00963E7F"/>
    <w:rsid w:val="00964058"/>
    <w:rsid w:val="00965D4B"/>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335F"/>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C0297"/>
    <w:rsid w:val="009C07E2"/>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3E72"/>
    <w:rsid w:val="00A24089"/>
    <w:rsid w:val="00A2549B"/>
    <w:rsid w:val="00A30324"/>
    <w:rsid w:val="00A30C0E"/>
    <w:rsid w:val="00A30F58"/>
    <w:rsid w:val="00A32995"/>
    <w:rsid w:val="00A32D8E"/>
    <w:rsid w:val="00A33254"/>
    <w:rsid w:val="00A35DF9"/>
    <w:rsid w:val="00A368CD"/>
    <w:rsid w:val="00A36BBB"/>
    <w:rsid w:val="00A3787F"/>
    <w:rsid w:val="00A40793"/>
    <w:rsid w:val="00A4192F"/>
    <w:rsid w:val="00A434E0"/>
    <w:rsid w:val="00A43E4F"/>
    <w:rsid w:val="00A4438C"/>
    <w:rsid w:val="00A4530F"/>
    <w:rsid w:val="00A45953"/>
    <w:rsid w:val="00A47A7E"/>
    <w:rsid w:val="00A47F0C"/>
    <w:rsid w:val="00A50467"/>
    <w:rsid w:val="00A511B4"/>
    <w:rsid w:val="00A51504"/>
    <w:rsid w:val="00A5272F"/>
    <w:rsid w:val="00A53CD6"/>
    <w:rsid w:val="00A5567A"/>
    <w:rsid w:val="00A560BE"/>
    <w:rsid w:val="00A56C3D"/>
    <w:rsid w:val="00A6074A"/>
    <w:rsid w:val="00A60B23"/>
    <w:rsid w:val="00A60D35"/>
    <w:rsid w:val="00A61D9A"/>
    <w:rsid w:val="00A623EA"/>
    <w:rsid w:val="00A63B49"/>
    <w:rsid w:val="00A64590"/>
    <w:rsid w:val="00A64B4C"/>
    <w:rsid w:val="00A66BD7"/>
    <w:rsid w:val="00A713B7"/>
    <w:rsid w:val="00A7150F"/>
    <w:rsid w:val="00A73F16"/>
    <w:rsid w:val="00A7518A"/>
    <w:rsid w:val="00A754CD"/>
    <w:rsid w:val="00A75FEC"/>
    <w:rsid w:val="00A76DB9"/>
    <w:rsid w:val="00A77020"/>
    <w:rsid w:val="00A77AF5"/>
    <w:rsid w:val="00A8014A"/>
    <w:rsid w:val="00A80C98"/>
    <w:rsid w:val="00A81408"/>
    <w:rsid w:val="00A824CE"/>
    <w:rsid w:val="00A83115"/>
    <w:rsid w:val="00A843EC"/>
    <w:rsid w:val="00A84C79"/>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A6BA4"/>
    <w:rsid w:val="00AA7015"/>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4CA"/>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1FD5"/>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3CD6"/>
    <w:rsid w:val="00B4486B"/>
    <w:rsid w:val="00B45532"/>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7EC"/>
    <w:rsid w:val="00B62911"/>
    <w:rsid w:val="00B6548B"/>
    <w:rsid w:val="00B67262"/>
    <w:rsid w:val="00B72E46"/>
    <w:rsid w:val="00B74E20"/>
    <w:rsid w:val="00B75E56"/>
    <w:rsid w:val="00B81014"/>
    <w:rsid w:val="00B82414"/>
    <w:rsid w:val="00B82B6A"/>
    <w:rsid w:val="00B8324C"/>
    <w:rsid w:val="00B83990"/>
    <w:rsid w:val="00B844B4"/>
    <w:rsid w:val="00B85683"/>
    <w:rsid w:val="00B900FF"/>
    <w:rsid w:val="00B9093B"/>
    <w:rsid w:val="00B90B4D"/>
    <w:rsid w:val="00B91369"/>
    <w:rsid w:val="00B91BC9"/>
    <w:rsid w:val="00B92790"/>
    <w:rsid w:val="00B92BAE"/>
    <w:rsid w:val="00B92C91"/>
    <w:rsid w:val="00B94A7D"/>
    <w:rsid w:val="00B9733F"/>
    <w:rsid w:val="00B97B82"/>
    <w:rsid w:val="00B97DB0"/>
    <w:rsid w:val="00B97F15"/>
    <w:rsid w:val="00BA028E"/>
    <w:rsid w:val="00BA373A"/>
    <w:rsid w:val="00BA3BD0"/>
    <w:rsid w:val="00BA4290"/>
    <w:rsid w:val="00BA47F1"/>
    <w:rsid w:val="00BA5A8F"/>
    <w:rsid w:val="00BA5B76"/>
    <w:rsid w:val="00BA7279"/>
    <w:rsid w:val="00BB0EF7"/>
    <w:rsid w:val="00BB1668"/>
    <w:rsid w:val="00BB1D41"/>
    <w:rsid w:val="00BB1F63"/>
    <w:rsid w:val="00BB295B"/>
    <w:rsid w:val="00BB3485"/>
    <w:rsid w:val="00BB38C6"/>
    <w:rsid w:val="00BB4509"/>
    <w:rsid w:val="00BB49E7"/>
    <w:rsid w:val="00BC10E5"/>
    <w:rsid w:val="00BC2958"/>
    <w:rsid w:val="00BC5D5E"/>
    <w:rsid w:val="00BC67A8"/>
    <w:rsid w:val="00BD07B6"/>
    <w:rsid w:val="00BD08E5"/>
    <w:rsid w:val="00BD0986"/>
    <w:rsid w:val="00BD0995"/>
    <w:rsid w:val="00BD1E88"/>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10115"/>
    <w:rsid w:val="00C1031D"/>
    <w:rsid w:val="00C1230D"/>
    <w:rsid w:val="00C14D2A"/>
    <w:rsid w:val="00C1581B"/>
    <w:rsid w:val="00C22230"/>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575F"/>
    <w:rsid w:val="00C56ACD"/>
    <w:rsid w:val="00C57A5E"/>
    <w:rsid w:val="00C600D4"/>
    <w:rsid w:val="00C63E4F"/>
    <w:rsid w:val="00C656E5"/>
    <w:rsid w:val="00C67AEA"/>
    <w:rsid w:val="00C70A61"/>
    <w:rsid w:val="00C7228C"/>
    <w:rsid w:val="00C7237A"/>
    <w:rsid w:val="00C7355F"/>
    <w:rsid w:val="00C743B3"/>
    <w:rsid w:val="00C76290"/>
    <w:rsid w:val="00C80667"/>
    <w:rsid w:val="00C84054"/>
    <w:rsid w:val="00C8423D"/>
    <w:rsid w:val="00C8479F"/>
    <w:rsid w:val="00C851CF"/>
    <w:rsid w:val="00C861DA"/>
    <w:rsid w:val="00C864A4"/>
    <w:rsid w:val="00C867CA"/>
    <w:rsid w:val="00C87887"/>
    <w:rsid w:val="00C901B5"/>
    <w:rsid w:val="00C910CC"/>
    <w:rsid w:val="00C91409"/>
    <w:rsid w:val="00C9374F"/>
    <w:rsid w:val="00C938A2"/>
    <w:rsid w:val="00C9538E"/>
    <w:rsid w:val="00C961C6"/>
    <w:rsid w:val="00C97553"/>
    <w:rsid w:val="00C97C9F"/>
    <w:rsid w:val="00CA0442"/>
    <w:rsid w:val="00CA1328"/>
    <w:rsid w:val="00CA3F65"/>
    <w:rsid w:val="00CA61A0"/>
    <w:rsid w:val="00CB0E18"/>
    <w:rsid w:val="00CB47E1"/>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218"/>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18F"/>
    <w:rsid w:val="00D31966"/>
    <w:rsid w:val="00D32439"/>
    <w:rsid w:val="00D33B12"/>
    <w:rsid w:val="00D349C5"/>
    <w:rsid w:val="00D35CAA"/>
    <w:rsid w:val="00D401F6"/>
    <w:rsid w:val="00D42618"/>
    <w:rsid w:val="00D42F7D"/>
    <w:rsid w:val="00D43E6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05F1"/>
    <w:rsid w:val="00D82407"/>
    <w:rsid w:val="00D82A27"/>
    <w:rsid w:val="00D82FB0"/>
    <w:rsid w:val="00D830E5"/>
    <w:rsid w:val="00D842BB"/>
    <w:rsid w:val="00D843C9"/>
    <w:rsid w:val="00D852F1"/>
    <w:rsid w:val="00D85900"/>
    <w:rsid w:val="00D8705C"/>
    <w:rsid w:val="00D875D1"/>
    <w:rsid w:val="00D876F3"/>
    <w:rsid w:val="00D93F50"/>
    <w:rsid w:val="00D94D23"/>
    <w:rsid w:val="00DA0199"/>
    <w:rsid w:val="00DA18BA"/>
    <w:rsid w:val="00DA23C7"/>
    <w:rsid w:val="00DA28B4"/>
    <w:rsid w:val="00DA42A5"/>
    <w:rsid w:val="00DA42EC"/>
    <w:rsid w:val="00DA67C4"/>
    <w:rsid w:val="00DA69AD"/>
    <w:rsid w:val="00DB2522"/>
    <w:rsid w:val="00DB27B0"/>
    <w:rsid w:val="00DB3577"/>
    <w:rsid w:val="00DB3CC0"/>
    <w:rsid w:val="00DB48F1"/>
    <w:rsid w:val="00DB4FB0"/>
    <w:rsid w:val="00DB6430"/>
    <w:rsid w:val="00DC0E65"/>
    <w:rsid w:val="00DC0EEB"/>
    <w:rsid w:val="00DC48D3"/>
    <w:rsid w:val="00DC6F9C"/>
    <w:rsid w:val="00DD0187"/>
    <w:rsid w:val="00DD1E26"/>
    <w:rsid w:val="00DD1E2E"/>
    <w:rsid w:val="00DD3D28"/>
    <w:rsid w:val="00DD4795"/>
    <w:rsid w:val="00DD5180"/>
    <w:rsid w:val="00DD5224"/>
    <w:rsid w:val="00DD53F9"/>
    <w:rsid w:val="00DD5D46"/>
    <w:rsid w:val="00DE069B"/>
    <w:rsid w:val="00DE18C0"/>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4B3F"/>
    <w:rsid w:val="00E0512A"/>
    <w:rsid w:val="00E07205"/>
    <w:rsid w:val="00E07C46"/>
    <w:rsid w:val="00E10121"/>
    <w:rsid w:val="00E101D2"/>
    <w:rsid w:val="00E119CA"/>
    <w:rsid w:val="00E11B36"/>
    <w:rsid w:val="00E12118"/>
    <w:rsid w:val="00E12718"/>
    <w:rsid w:val="00E12749"/>
    <w:rsid w:val="00E1355A"/>
    <w:rsid w:val="00E1497D"/>
    <w:rsid w:val="00E15282"/>
    <w:rsid w:val="00E155F8"/>
    <w:rsid w:val="00E24CB8"/>
    <w:rsid w:val="00E255B6"/>
    <w:rsid w:val="00E25859"/>
    <w:rsid w:val="00E2593E"/>
    <w:rsid w:val="00E25FA9"/>
    <w:rsid w:val="00E26130"/>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0309"/>
    <w:rsid w:val="00E61DDC"/>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4011"/>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0D3D"/>
    <w:rsid w:val="00EF1478"/>
    <w:rsid w:val="00EF2684"/>
    <w:rsid w:val="00EF322F"/>
    <w:rsid w:val="00EF4370"/>
    <w:rsid w:val="00EF5C00"/>
    <w:rsid w:val="00EF6E0D"/>
    <w:rsid w:val="00EF75A9"/>
    <w:rsid w:val="00F0037A"/>
    <w:rsid w:val="00F0037C"/>
    <w:rsid w:val="00F00689"/>
    <w:rsid w:val="00F01915"/>
    <w:rsid w:val="00F023DF"/>
    <w:rsid w:val="00F0285B"/>
    <w:rsid w:val="00F032A1"/>
    <w:rsid w:val="00F04B24"/>
    <w:rsid w:val="00F06D7F"/>
    <w:rsid w:val="00F100BC"/>
    <w:rsid w:val="00F10302"/>
    <w:rsid w:val="00F11F1C"/>
    <w:rsid w:val="00F127F6"/>
    <w:rsid w:val="00F135EB"/>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1E3C"/>
    <w:rsid w:val="00F42DC5"/>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A3E"/>
    <w:rsid w:val="00FA1471"/>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62D0"/>
    <w:rsid w:val="00FE7272"/>
    <w:rsid w:val="00FE7873"/>
    <w:rsid w:val="00FE7BD7"/>
    <w:rsid w:val="00FF19E8"/>
    <w:rsid w:val="00FF2022"/>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uiPriority w:val="39"/>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hgkelc">
    <w:name w:val="hgkelc"/>
    <w:basedOn w:val="DefaultParagraphFont"/>
    <w:rsid w:val="009C07E2"/>
  </w:style>
  <w:style w:type="paragraph" w:customStyle="1" w:styleId="c-member-aboutitem-value">
    <w:name w:val="c-member-about__item-value"/>
    <w:basedOn w:val="Normal"/>
    <w:rsid w:val="00255E9A"/>
    <w:pPr>
      <w:spacing w:before="100" w:beforeAutospacing="1" w:after="100" w:afterAutospacing="1"/>
    </w:pPr>
    <w:rPr>
      <w:rFonts w:eastAsia="Times New Roman"/>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2561057">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284119229">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12301244">
      <w:bodyDiv w:val="1"/>
      <w:marLeft w:val="0"/>
      <w:marRight w:val="0"/>
      <w:marTop w:val="0"/>
      <w:marBottom w:val="0"/>
      <w:divBdr>
        <w:top w:val="none" w:sz="0" w:space="0" w:color="auto"/>
        <w:left w:val="none" w:sz="0" w:space="0" w:color="auto"/>
        <w:bottom w:val="none" w:sz="0" w:space="0" w:color="auto"/>
        <w:right w:val="none" w:sz="0" w:space="0" w:color="auto"/>
      </w:divBdr>
      <w:divsChild>
        <w:div w:id="1324970750">
          <w:marLeft w:val="0"/>
          <w:marRight w:val="0"/>
          <w:marTop w:val="0"/>
          <w:marBottom w:val="0"/>
          <w:divBdr>
            <w:top w:val="none" w:sz="0" w:space="0" w:color="auto"/>
            <w:left w:val="none" w:sz="0" w:space="0" w:color="auto"/>
            <w:bottom w:val="none" w:sz="0" w:space="0" w:color="auto"/>
            <w:right w:val="none" w:sz="0" w:space="0" w:color="auto"/>
          </w:divBdr>
          <w:divsChild>
            <w:div w:id="1850872428">
              <w:marLeft w:val="0"/>
              <w:marRight w:val="0"/>
              <w:marTop w:val="0"/>
              <w:marBottom w:val="0"/>
              <w:divBdr>
                <w:top w:val="none" w:sz="0" w:space="0" w:color="auto"/>
                <w:left w:val="none" w:sz="0" w:space="0" w:color="auto"/>
                <w:bottom w:val="none" w:sz="0" w:space="0" w:color="auto"/>
                <w:right w:val="none" w:sz="0" w:space="0" w:color="auto"/>
              </w:divBdr>
              <w:divsChild>
                <w:div w:id="1812290129">
                  <w:marLeft w:val="0"/>
                  <w:marRight w:val="0"/>
                  <w:marTop w:val="0"/>
                  <w:marBottom w:val="0"/>
                  <w:divBdr>
                    <w:top w:val="none" w:sz="0" w:space="0" w:color="auto"/>
                    <w:left w:val="none" w:sz="0" w:space="0" w:color="auto"/>
                    <w:bottom w:val="none" w:sz="0" w:space="0" w:color="auto"/>
                    <w:right w:val="none" w:sz="0" w:space="0" w:color="auto"/>
                  </w:divBdr>
                  <w:divsChild>
                    <w:div w:id="1147894392">
                      <w:marLeft w:val="13380"/>
                      <w:marRight w:val="0"/>
                      <w:marTop w:val="0"/>
                      <w:marBottom w:val="0"/>
                      <w:divBdr>
                        <w:top w:val="none" w:sz="0" w:space="0" w:color="auto"/>
                        <w:left w:val="none" w:sz="0" w:space="0" w:color="auto"/>
                        <w:bottom w:val="none" w:sz="0" w:space="0" w:color="auto"/>
                        <w:right w:val="none" w:sz="0" w:space="0" w:color="auto"/>
                      </w:divBdr>
                      <w:divsChild>
                        <w:div w:id="349792875">
                          <w:marLeft w:val="0"/>
                          <w:marRight w:val="0"/>
                          <w:marTop w:val="0"/>
                          <w:marBottom w:val="0"/>
                          <w:divBdr>
                            <w:top w:val="none" w:sz="0" w:space="0" w:color="auto"/>
                            <w:left w:val="none" w:sz="0" w:space="0" w:color="auto"/>
                            <w:bottom w:val="none" w:sz="0" w:space="0" w:color="auto"/>
                            <w:right w:val="none" w:sz="0" w:space="0" w:color="auto"/>
                          </w:divBdr>
                          <w:divsChild>
                            <w:div w:id="4945115">
                              <w:marLeft w:val="0"/>
                              <w:marRight w:val="0"/>
                              <w:marTop w:val="0"/>
                              <w:marBottom w:val="0"/>
                              <w:divBdr>
                                <w:top w:val="none" w:sz="0" w:space="0" w:color="auto"/>
                                <w:left w:val="none" w:sz="0" w:space="0" w:color="auto"/>
                                <w:bottom w:val="none" w:sz="0" w:space="0" w:color="auto"/>
                                <w:right w:val="none" w:sz="0" w:space="0" w:color="auto"/>
                              </w:divBdr>
                              <w:divsChild>
                                <w:div w:id="1559127741">
                                  <w:marLeft w:val="0"/>
                                  <w:marRight w:val="0"/>
                                  <w:marTop w:val="0"/>
                                  <w:marBottom w:val="0"/>
                                  <w:divBdr>
                                    <w:top w:val="none" w:sz="0" w:space="0" w:color="auto"/>
                                    <w:left w:val="none" w:sz="0" w:space="0" w:color="auto"/>
                                    <w:bottom w:val="none" w:sz="0" w:space="0" w:color="auto"/>
                                    <w:right w:val="none" w:sz="0" w:space="0" w:color="auto"/>
                                  </w:divBdr>
                                  <w:divsChild>
                                    <w:div w:id="1420105058">
                                      <w:marLeft w:val="0"/>
                                      <w:marRight w:val="0"/>
                                      <w:marTop w:val="0"/>
                                      <w:marBottom w:val="0"/>
                                      <w:divBdr>
                                        <w:top w:val="none" w:sz="0" w:space="0" w:color="auto"/>
                                        <w:left w:val="none" w:sz="0" w:space="0" w:color="auto"/>
                                        <w:bottom w:val="none" w:sz="0" w:space="0" w:color="auto"/>
                                        <w:right w:val="none" w:sz="0" w:space="0" w:color="auto"/>
                                      </w:divBdr>
                                      <w:divsChild>
                                        <w:div w:id="71201115">
                                          <w:marLeft w:val="0"/>
                                          <w:marRight w:val="0"/>
                                          <w:marTop w:val="0"/>
                                          <w:marBottom w:val="0"/>
                                          <w:divBdr>
                                            <w:top w:val="none" w:sz="0" w:space="0" w:color="auto"/>
                                            <w:left w:val="none" w:sz="0" w:space="0" w:color="auto"/>
                                            <w:bottom w:val="none" w:sz="0" w:space="0" w:color="auto"/>
                                            <w:right w:val="none" w:sz="0" w:space="0" w:color="auto"/>
                                          </w:divBdr>
                                          <w:divsChild>
                                            <w:div w:id="1238440388">
                                              <w:marLeft w:val="0"/>
                                              <w:marRight w:val="0"/>
                                              <w:marTop w:val="0"/>
                                              <w:marBottom w:val="0"/>
                                              <w:divBdr>
                                                <w:top w:val="none" w:sz="0" w:space="0" w:color="auto"/>
                                                <w:left w:val="none" w:sz="0" w:space="0" w:color="auto"/>
                                                <w:bottom w:val="none" w:sz="0" w:space="0" w:color="auto"/>
                                                <w:right w:val="none" w:sz="0" w:space="0" w:color="auto"/>
                                              </w:divBdr>
                                              <w:divsChild>
                                                <w:div w:id="271941189">
                                                  <w:marLeft w:val="0"/>
                                                  <w:marRight w:val="0"/>
                                                  <w:marTop w:val="0"/>
                                                  <w:marBottom w:val="0"/>
                                                  <w:divBdr>
                                                    <w:top w:val="none" w:sz="0" w:space="0" w:color="auto"/>
                                                    <w:left w:val="none" w:sz="0" w:space="0" w:color="auto"/>
                                                    <w:bottom w:val="none" w:sz="0" w:space="0" w:color="auto"/>
                                                    <w:right w:val="none" w:sz="0" w:space="0" w:color="auto"/>
                                                  </w:divBdr>
                                                  <w:divsChild>
                                                    <w:div w:id="808933599">
                                                      <w:marLeft w:val="0"/>
                                                      <w:marRight w:val="0"/>
                                                      <w:marTop w:val="0"/>
                                                      <w:marBottom w:val="0"/>
                                                      <w:divBdr>
                                                        <w:top w:val="none" w:sz="0" w:space="0" w:color="auto"/>
                                                        <w:left w:val="none" w:sz="0" w:space="0" w:color="auto"/>
                                                        <w:bottom w:val="none" w:sz="0" w:space="0" w:color="auto"/>
                                                        <w:right w:val="none" w:sz="0" w:space="0" w:color="auto"/>
                                                      </w:divBdr>
                                                      <w:divsChild>
                                                        <w:div w:id="922374865">
                                                          <w:marLeft w:val="0"/>
                                                          <w:marRight w:val="0"/>
                                                          <w:marTop w:val="0"/>
                                                          <w:marBottom w:val="0"/>
                                                          <w:divBdr>
                                                            <w:top w:val="none" w:sz="0" w:space="0" w:color="auto"/>
                                                            <w:left w:val="none" w:sz="0" w:space="0" w:color="auto"/>
                                                            <w:bottom w:val="none" w:sz="0" w:space="0" w:color="auto"/>
                                                            <w:right w:val="none" w:sz="0" w:space="0" w:color="auto"/>
                                                          </w:divBdr>
                                                          <w:divsChild>
                                                            <w:div w:id="5417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21623742">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6666724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50413161">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F102AFD-AF80-4EDE-969F-275E83D8F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3</cp:revision>
  <cp:lastPrinted>2021-06-09T10:43:00Z</cp:lastPrinted>
  <dcterms:created xsi:type="dcterms:W3CDTF">2021-05-31T13:43:00Z</dcterms:created>
  <dcterms:modified xsi:type="dcterms:W3CDTF">2021-06-09T10:43:00Z</dcterms:modified>
</cp:coreProperties>
</file>