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4F" w:rsidRDefault="00AF66DE" w:rsidP="00261DB7">
      <w:pPr>
        <w:pBdr>
          <w:bottom w:val="single" w:sz="4" w:space="1" w:color="auto"/>
        </w:pBdr>
        <w:rPr>
          <w:rFonts w:asciiTheme="minorHAnsi" w:hAnsiTheme="minorHAnsi" w:cstheme="minorHAnsi"/>
          <w:b/>
          <w:sz w:val="22"/>
        </w:rPr>
      </w:pPr>
      <w:r w:rsidRPr="00AF66DE">
        <w:rPr>
          <w:rFonts w:asciiTheme="minorHAnsi" w:hAnsiTheme="minorHAnsi" w:cstheme="minorHAnsi"/>
          <w:b/>
          <w:sz w:val="22"/>
        </w:rPr>
        <w:drawing>
          <wp:inline distT="0" distB="0" distL="0" distR="0">
            <wp:extent cx="5731510" cy="1095640"/>
            <wp:effectExtent l="19050" t="0" r="254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5731510" cy="1095640"/>
                    </a:xfrm>
                    <a:prstGeom prst="rect">
                      <a:avLst/>
                    </a:prstGeom>
                    <a:noFill/>
                    <a:ln w="9525">
                      <a:noFill/>
                      <a:miter lim="800000"/>
                      <a:headEnd/>
                      <a:tailEnd/>
                    </a:ln>
                  </pic:spPr>
                </pic:pic>
              </a:graphicData>
            </a:graphic>
          </wp:inline>
        </w:drawing>
      </w:r>
    </w:p>
    <w:p w:rsidR="00AF66DE" w:rsidRPr="008C7797" w:rsidRDefault="00AF66DE" w:rsidP="00261DB7">
      <w:pPr>
        <w:pBdr>
          <w:bottom w:val="single" w:sz="4" w:space="1" w:color="auto"/>
        </w:pBdr>
        <w:rPr>
          <w:rFonts w:asciiTheme="minorHAnsi" w:hAnsiTheme="minorHAnsi" w:cstheme="minorHAnsi"/>
          <w:b/>
          <w:sz w:val="22"/>
        </w:rPr>
      </w:pPr>
    </w:p>
    <w:p w:rsidR="00261DB7" w:rsidRPr="00D62048" w:rsidRDefault="00261DB7" w:rsidP="006C60A8">
      <w:pPr>
        <w:rPr>
          <w:rFonts w:asciiTheme="minorHAnsi" w:hAnsiTheme="minorHAnsi" w:cstheme="minorHAnsi"/>
          <w:b/>
          <w:sz w:val="22"/>
        </w:rPr>
      </w:pPr>
    </w:p>
    <w:p w:rsidR="00DE6929" w:rsidRPr="005A127E" w:rsidRDefault="00B15360" w:rsidP="005A127E">
      <w:pPr>
        <w:jc w:val="both"/>
        <w:rPr>
          <w:rFonts w:asciiTheme="minorHAnsi" w:hAnsiTheme="minorHAnsi" w:cstheme="minorHAnsi"/>
          <w:b/>
          <w:sz w:val="22"/>
        </w:rPr>
      </w:pPr>
      <w:r w:rsidRPr="00D62048">
        <w:rPr>
          <w:rFonts w:asciiTheme="minorHAnsi" w:hAnsiTheme="minorHAnsi" w:cstheme="minorHAnsi"/>
          <w:b/>
          <w:sz w:val="22"/>
        </w:rPr>
        <w:t>Minutes of Proceedings at Meeting of Cork County Counc</w:t>
      </w:r>
      <w:r w:rsidR="003B76BD" w:rsidRPr="00D62048">
        <w:rPr>
          <w:rFonts w:asciiTheme="minorHAnsi" w:hAnsiTheme="minorHAnsi" w:cstheme="minorHAnsi"/>
          <w:b/>
          <w:sz w:val="22"/>
        </w:rPr>
        <w:t xml:space="preserve">il held in the Council Chamber, </w:t>
      </w:r>
      <w:r w:rsidRPr="00D62048">
        <w:rPr>
          <w:rFonts w:asciiTheme="minorHAnsi" w:hAnsiTheme="minorHAnsi" w:cstheme="minorHAnsi"/>
          <w:b/>
          <w:sz w:val="22"/>
        </w:rPr>
        <w:t>County Hall, Cork on</w:t>
      </w:r>
      <w:r w:rsidR="00ED6C4F" w:rsidRPr="00D62048">
        <w:rPr>
          <w:rFonts w:asciiTheme="minorHAnsi" w:hAnsiTheme="minorHAnsi" w:cstheme="minorHAnsi"/>
          <w:b/>
          <w:sz w:val="22"/>
        </w:rPr>
        <w:t xml:space="preserve"> </w:t>
      </w:r>
      <w:r w:rsidR="00261DB7" w:rsidRPr="00D62048">
        <w:rPr>
          <w:rFonts w:asciiTheme="minorHAnsi" w:hAnsiTheme="minorHAnsi" w:cstheme="minorHAnsi"/>
          <w:b/>
          <w:sz w:val="22"/>
        </w:rPr>
        <w:t>2</w:t>
      </w:r>
      <w:r w:rsidR="00D10740" w:rsidRPr="00D62048">
        <w:rPr>
          <w:rFonts w:asciiTheme="minorHAnsi" w:hAnsiTheme="minorHAnsi" w:cstheme="minorHAnsi"/>
          <w:b/>
          <w:sz w:val="22"/>
        </w:rPr>
        <w:t>5</w:t>
      </w:r>
      <w:r w:rsidR="00261DB7" w:rsidRPr="00D62048">
        <w:rPr>
          <w:rFonts w:asciiTheme="minorHAnsi" w:hAnsiTheme="minorHAnsi" w:cstheme="minorHAnsi"/>
          <w:b/>
          <w:sz w:val="22"/>
          <w:vertAlign w:val="superscript"/>
        </w:rPr>
        <w:t>th</w:t>
      </w:r>
      <w:r w:rsidR="00261DB7" w:rsidRPr="00D62048">
        <w:rPr>
          <w:rFonts w:asciiTheme="minorHAnsi" w:hAnsiTheme="minorHAnsi" w:cstheme="minorHAnsi"/>
          <w:b/>
          <w:sz w:val="22"/>
        </w:rPr>
        <w:t xml:space="preserve"> </w:t>
      </w:r>
      <w:r w:rsidR="00D10740" w:rsidRPr="00D62048">
        <w:rPr>
          <w:rFonts w:asciiTheme="minorHAnsi" w:hAnsiTheme="minorHAnsi" w:cstheme="minorHAnsi"/>
          <w:b/>
          <w:sz w:val="22"/>
        </w:rPr>
        <w:t>May</w:t>
      </w:r>
      <w:r w:rsidR="00564E98" w:rsidRPr="00D62048">
        <w:rPr>
          <w:rFonts w:asciiTheme="minorHAnsi" w:hAnsiTheme="minorHAnsi" w:cstheme="minorHAnsi"/>
          <w:b/>
          <w:sz w:val="22"/>
        </w:rPr>
        <w:t xml:space="preserve"> </w:t>
      </w:r>
      <w:r w:rsidR="00C63E4F" w:rsidRPr="00D62048">
        <w:rPr>
          <w:rFonts w:asciiTheme="minorHAnsi" w:hAnsiTheme="minorHAnsi" w:cstheme="minorHAnsi"/>
          <w:b/>
          <w:sz w:val="22"/>
        </w:rPr>
        <w:t>2020</w:t>
      </w:r>
      <w:r w:rsidR="00A61D9A" w:rsidRPr="00D62048">
        <w:rPr>
          <w:rFonts w:asciiTheme="minorHAnsi" w:hAnsiTheme="minorHAnsi" w:cstheme="minorHAnsi"/>
          <w:b/>
          <w:sz w:val="22"/>
        </w:rPr>
        <w:t>.</w:t>
      </w:r>
    </w:p>
    <w:p w:rsidR="00C7228C" w:rsidRPr="00F01915" w:rsidRDefault="00C7228C" w:rsidP="006C60A8">
      <w:pPr>
        <w:rPr>
          <w:rFonts w:asciiTheme="minorHAnsi" w:hAnsiTheme="minorHAnsi" w:cstheme="minorHAnsi"/>
          <w:sz w:val="22"/>
        </w:rPr>
      </w:pPr>
    </w:p>
    <w:p w:rsidR="00B15360" w:rsidRPr="00F01915" w:rsidRDefault="00B15360" w:rsidP="006C60A8">
      <w:pPr>
        <w:rPr>
          <w:rFonts w:asciiTheme="minorHAnsi" w:hAnsiTheme="minorHAnsi" w:cstheme="minorHAnsi"/>
          <w:b/>
          <w:sz w:val="22"/>
        </w:rPr>
      </w:pPr>
      <w:r w:rsidRPr="00F01915">
        <w:rPr>
          <w:rFonts w:asciiTheme="minorHAnsi" w:hAnsiTheme="minorHAnsi" w:cstheme="minorHAnsi"/>
          <w:b/>
          <w:sz w:val="22"/>
        </w:rPr>
        <w:t>I LATHAIR</w:t>
      </w:r>
    </w:p>
    <w:p w:rsidR="00B15360" w:rsidRPr="00F01915" w:rsidRDefault="000921B2" w:rsidP="006C60A8">
      <w:pPr>
        <w:ind w:left="720" w:firstLine="720"/>
        <w:rPr>
          <w:rFonts w:asciiTheme="minorHAnsi" w:hAnsiTheme="minorHAnsi" w:cstheme="minorHAnsi"/>
          <w:b/>
          <w:sz w:val="22"/>
          <w:u w:val="single"/>
        </w:rPr>
      </w:pPr>
      <w:proofErr w:type="spellStart"/>
      <w:r w:rsidRPr="00F01915">
        <w:rPr>
          <w:rFonts w:asciiTheme="minorHAnsi" w:hAnsiTheme="minorHAnsi" w:cstheme="minorHAnsi"/>
          <w:b/>
          <w:sz w:val="22"/>
          <w:u w:val="single"/>
        </w:rPr>
        <w:t>Comhairleoir</w:t>
      </w:r>
      <w:proofErr w:type="spellEnd"/>
      <w:r w:rsidRPr="00F01915">
        <w:rPr>
          <w:rFonts w:asciiTheme="minorHAnsi" w:hAnsiTheme="minorHAnsi" w:cstheme="minorHAnsi"/>
          <w:b/>
          <w:sz w:val="22"/>
          <w:u w:val="single"/>
        </w:rPr>
        <w:t xml:space="preserve"> </w:t>
      </w:r>
      <w:r w:rsidR="00910DDC" w:rsidRPr="00F01915">
        <w:rPr>
          <w:rFonts w:asciiTheme="minorHAnsi" w:hAnsiTheme="minorHAnsi" w:cstheme="minorHAnsi"/>
          <w:b/>
          <w:sz w:val="22"/>
          <w:u w:val="single"/>
        </w:rPr>
        <w:t xml:space="preserve">Ian Ó </w:t>
      </w:r>
      <w:proofErr w:type="spellStart"/>
      <w:r w:rsidR="00910DDC" w:rsidRPr="00F01915">
        <w:rPr>
          <w:rFonts w:asciiTheme="minorHAnsi" w:hAnsiTheme="minorHAnsi" w:cstheme="minorHAnsi"/>
          <w:b/>
          <w:sz w:val="22"/>
          <w:u w:val="single"/>
        </w:rPr>
        <w:t>Dubhghaill</w:t>
      </w:r>
      <w:proofErr w:type="spellEnd"/>
      <w:r w:rsidR="00564E98" w:rsidRPr="00F01915">
        <w:rPr>
          <w:rFonts w:asciiTheme="minorHAnsi" w:hAnsiTheme="minorHAnsi" w:cstheme="minorHAnsi"/>
          <w:b/>
          <w:sz w:val="22"/>
          <w:u w:val="single"/>
        </w:rPr>
        <w:t>,</w:t>
      </w:r>
      <w:r w:rsidR="00C910CC" w:rsidRPr="00F01915">
        <w:rPr>
          <w:rFonts w:asciiTheme="minorHAnsi" w:hAnsiTheme="minorHAnsi" w:cstheme="minorHAnsi"/>
          <w:b/>
          <w:sz w:val="22"/>
          <w:u w:val="single"/>
        </w:rPr>
        <w:t xml:space="preserve"> </w:t>
      </w:r>
      <w:proofErr w:type="spellStart"/>
      <w:r w:rsidR="00B15360" w:rsidRPr="00F01915">
        <w:rPr>
          <w:rFonts w:asciiTheme="minorHAnsi" w:hAnsiTheme="minorHAnsi" w:cstheme="minorHAnsi"/>
          <w:b/>
          <w:sz w:val="22"/>
          <w:u w:val="single"/>
        </w:rPr>
        <w:t>Méara</w:t>
      </w:r>
      <w:proofErr w:type="spellEnd"/>
      <w:r w:rsidR="00B15360" w:rsidRPr="00F01915">
        <w:rPr>
          <w:rFonts w:asciiTheme="minorHAnsi" w:hAnsiTheme="minorHAnsi" w:cstheme="minorHAnsi"/>
          <w:b/>
          <w:sz w:val="22"/>
          <w:u w:val="single"/>
        </w:rPr>
        <w:t xml:space="preserve"> </w:t>
      </w:r>
      <w:proofErr w:type="spellStart"/>
      <w:r w:rsidR="00B15360" w:rsidRPr="00F01915">
        <w:rPr>
          <w:rFonts w:asciiTheme="minorHAnsi" w:hAnsiTheme="minorHAnsi" w:cstheme="minorHAnsi"/>
          <w:b/>
          <w:sz w:val="22"/>
          <w:u w:val="single"/>
        </w:rPr>
        <w:t>Chontae</w:t>
      </w:r>
      <w:proofErr w:type="spellEnd"/>
    </w:p>
    <w:p w:rsidR="00205971" w:rsidRPr="00F01915" w:rsidRDefault="00205971" w:rsidP="006C60A8">
      <w:pPr>
        <w:rPr>
          <w:rFonts w:asciiTheme="minorHAnsi" w:hAnsiTheme="minorHAnsi" w:cstheme="minorHAnsi"/>
          <w:b/>
          <w:sz w:val="22"/>
        </w:rPr>
      </w:pPr>
    </w:p>
    <w:p w:rsidR="00205971" w:rsidRPr="00F01915" w:rsidRDefault="00F01915" w:rsidP="006C60A8">
      <w:pPr>
        <w:jc w:val="both"/>
        <w:rPr>
          <w:rFonts w:asciiTheme="minorHAnsi" w:hAnsiTheme="minorHAnsi" w:cstheme="minorHAnsi"/>
          <w:sz w:val="22"/>
        </w:rPr>
      </w:pPr>
      <w:proofErr w:type="spellStart"/>
      <w:r w:rsidRPr="00F01915">
        <w:rPr>
          <w:rFonts w:asciiTheme="minorHAnsi" w:hAnsiTheme="minorHAnsi" w:cstheme="minorHAnsi"/>
          <w:sz w:val="22"/>
        </w:rPr>
        <w:t>Comhairleoiri</w:t>
      </w:r>
      <w:proofErr w:type="spellEnd"/>
      <w:r w:rsidR="005D6B9F" w:rsidRPr="00F01915">
        <w:rPr>
          <w:rFonts w:asciiTheme="minorHAnsi" w:hAnsiTheme="minorHAnsi" w:cstheme="minorHAnsi"/>
          <w:sz w:val="22"/>
        </w:rPr>
        <w:t xml:space="preserve"> Ó </w:t>
      </w:r>
      <w:proofErr w:type="spellStart"/>
      <w:r w:rsidR="001834C9" w:rsidRPr="00F01915">
        <w:rPr>
          <w:rFonts w:asciiTheme="minorHAnsi" w:hAnsiTheme="minorHAnsi" w:cstheme="minorHAnsi"/>
          <w:sz w:val="22"/>
        </w:rPr>
        <w:t>Sé</w:t>
      </w:r>
      <w:proofErr w:type="spellEnd"/>
      <w:r w:rsidR="001834C9" w:rsidRPr="00F01915">
        <w:rPr>
          <w:rFonts w:asciiTheme="minorHAnsi" w:hAnsiTheme="minorHAnsi" w:cstheme="minorHAnsi"/>
          <w:sz w:val="22"/>
        </w:rPr>
        <w:t xml:space="preserve"> J.P.,</w:t>
      </w:r>
      <w:r w:rsidRPr="00F01915">
        <w:rPr>
          <w:rFonts w:asciiTheme="minorHAnsi" w:hAnsiTheme="minorHAnsi" w:cstheme="minorHAnsi"/>
          <w:sz w:val="22"/>
        </w:rPr>
        <w:t xml:space="preserve"> Ó </w:t>
      </w:r>
      <w:proofErr w:type="spellStart"/>
      <w:r w:rsidRPr="00F01915">
        <w:rPr>
          <w:rFonts w:asciiTheme="minorHAnsi" w:hAnsiTheme="minorHAnsi" w:cstheme="minorHAnsi"/>
          <w:sz w:val="22"/>
        </w:rPr>
        <w:t>Murchú</w:t>
      </w:r>
      <w:proofErr w:type="spellEnd"/>
      <w:r w:rsidRPr="00F01915">
        <w:rPr>
          <w:rFonts w:asciiTheme="minorHAnsi" w:hAnsiTheme="minorHAnsi" w:cstheme="minorHAnsi"/>
          <w:sz w:val="22"/>
        </w:rPr>
        <w:t xml:space="preserve"> Gerard, Ní </w:t>
      </w:r>
      <w:proofErr w:type="spellStart"/>
      <w:r w:rsidRPr="00F01915">
        <w:rPr>
          <w:rFonts w:asciiTheme="minorHAnsi" w:hAnsiTheme="minorHAnsi" w:cstheme="minorHAnsi"/>
          <w:sz w:val="22"/>
        </w:rPr>
        <w:t>Mhuineacháin</w:t>
      </w:r>
      <w:proofErr w:type="spellEnd"/>
      <w:r w:rsidRPr="00F01915">
        <w:rPr>
          <w:rFonts w:asciiTheme="minorHAnsi" w:hAnsiTheme="minorHAnsi" w:cstheme="minorHAnsi"/>
          <w:sz w:val="22"/>
        </w:rPr>
        <w:t xml:space="preserve"> G,</w:t>
      </w:r>
      <w:r w:rsidR="001834C9" w:rsidRPr="00F01915">
        <w:rPr>
          <w:rFonts w:asciiTheme="minorHAnsi" w:hAnsiTheme="minorHAnsi" w:cstheme="minorHAnsi"/>
          <w:sz w:val="22"/>
        </w:rPr>
        <w:t xml:space="preserve"> </w:t>
      </w:r>
      <w:r w:rsidR="005D6B9F" w:rsidRPr="00F01915">
        <w:rPr>
          <w:rFonts w:asciiTheme="minorHAnsi" w:hAnsiTheme="minorHAnsi" w:cstheme="minorHAnsi"/>
          <w:sz w:val="22"/>
        </w:rPr>
        <w:t xml:space="preserve">Ó </w:t>
      </w:r>
      <w:proofErr w:type="spellStart"/>
      <w:r w:rsidR="008F4C1F" w:rsidRPr="00F01915">
        <w:rPr>
          <w:rFonts w:asciiTheme="minorHAnsi" w:hAnsiTheme="minorHAnsi" w:cstheme="minorHAnsi"/>
          <w:sz w:val="22"/>
        </w:rPr>
        <w:t>Héigheartaigh</w:t>
      </w:r>
      <w:proofErr w:type="spellEnd"/>
      <w:r w:rsidR="008F4C1F" w:rsidRPr="00F01915">
        <w:rPr>
          <w:rFonts w:asciiTheme="minorHAnsi" w:hAnsiTheme="minorHAnsi" w:cstheme="minorHAnsi"/>
          <w:sz w:val="22"/>
        </w:rPr>
        <w:t xml:space="preserve">, </w:t>
      </w:r>
      <w:proofErr w:type="spellStart"/>
      <w:r w:rsidRPr="00F01915">
        <w:rPr>
          <w:rFonts w:asciiTheme="minorHAnsi" w:hAnsiTheme="minorHAnsi" w:cstheme="minorHAnsi"/>
          <w:sz w:val="22"/>
        </w:rPr>
        <w:t>Uí</w:t>
      </w:r>
      <w:proofErr w:type="spellEnd"/>
      <w:r w:rsidRPr="00F01915">
        <w:rPr>
          <w:rFonts w:asciiTheme="minorHAnsi" w:hAnsiTheme="minorHAnsi" w:cstheme="minorHAnsi"/>
          <w:sz w:val="22"/>
        </w:rPr>
        <w:t xml:space="preserve"> Thuama, Mac </w:t>
      </w:r>
      <w:proofErr w:type="spellStart"/>
      <w:r w:rsidRPr="00F01915">
        <w:rPr>
          <w:rFonts w:asciiTheme="minorHAnsi" w:hAnsiTheme="minorHAnsi" w:cstheme="minorHAnsi"/>
          <w:sz w:val="22"/>
        </w:rPr>
        <w:t>Uaid</w:t>
      </w:r>
      <w:proofErr w:type="spellEnd"/>
      <w:r w:rsidRPr="00F01915">
        <w:rPr>
          <w:rFonts w:asciiTheme="minorHAnsi" w:hAnsiTheme="minorHAnsi" w:cstheme="minorHAnsi"/>
          <w:sz w:val="22"/>
        </w:rPr>
        <w:t xml:space="preserve">, Ó </w:t>
      </w:r>
      <w:proofErr w:type="spellStart"/>
      <w:r w:rsidRPr="00F01915">
        <w:rPr>
          <w:rFonts w:asciiTheme="minorHAnsi" w:hAnsiTheme="minorHAnsi" w:cstheme="minorHAnsi"/>
          <w:sz w:val="22"/>
        </w:rPr>
        <w:t>Cearbhaill</w:t>
      </w:r>
      <w:proofErr w:type="spellEnd"/>
      <w:r w:rsidRPr="00F01915">
        <w:rPr>
          <w:rFonts w:asciiTheme="minorHAnsi" w:hAnsiTheme="minorHAnsi" w:cstheme="minorHAnsi"/>
          <w:sz w:val="22"/>
        </w:rPr>
        <w:t xml:space="preserve">, Ó </w:t>
      </w:r>
      <w:proofErr w:type="spellStart"/>
      <w:r w:rsidRPr="00F01915">
        <w:rPr>
          <w:rFonts w:asciiTheme="minorHAnsi" w:hAnsiTheme="minorHAnsi" w:cstheme="minorHAnsi"/>
          <w:sz w:val="22"/>
        </w:rPr>
        <w:t>Colmáin</w:t>
      </w:r>
      <w:proofErr w:type="spellEnd"/>
      <w:r w:rsidRPr="00F01915">
        <w:rPr>
          <w:rFonts w:asciiTheme="minorHAnsi" w:hAnsiTheme="minorHAnsi" w:cstheme="minorHAnsi"/>
          <w:sz w:val="22"/>
        </w:rPr>
        <w:t xml:space="preserve">, </w:t>
      </w:r>
      <w:r w:rsidR="005D6B9F" w:rsidRPr="00F01915">
        <w:rPr>
          <w:rFonts w:asciiTheme="minorHAnsi" w:hAnsiTheme="minorHAnsi" w:cstheme="minorHAnsi"/>
          <w:sz w:val="22"/>
        </w:rPr>
        <w:t xml:space="preserve">Ó </w:t>
      </w:r>
      <w:proofErr w:type="spellStart"/>
      <w:r w:rsidR="002C09FF" w:rsidRPr="00F01915">
        <w:rPr>
          <w:rFonts w:asciiTheme="minorHAnsi" w:hAnsiTheme="minorHAnsi" w:cstheme="minorHAnsi"/>
          <w:sz w:val="22"/>
        </w:rPr>
        <w:t>Murchú</w:t>
      </w:r>
      <w:proofErr w:type="spellEnd"/>
      <w:r w:rsidR="002C09FF" w:rsidRPr="00F01915">
        <w:rPr>
          <w:rFonts w:asciiTheme="minorHAnsi" w:hAnsiTheme="minorHAnsi" w:cstheme="minorHAnsi"/>
          <w:sz w:val="22"/>
        </w:rPr>
        <w:t xml:space="preserve"> </w:t>
      </w:r>
      <w:proofErr w:type="spellStart"/>
      <w:r w:rsidR="002C09FF" w:rsidRPr="00F01915">
        <w:rPr>
          <w:rFonts w:asciiTheme="minorHAnsi" w:hAnsiTheme="minorHAnsi" w:cstheme="minorHAnsi"/>
          <w:sz w:val="22"/>
        </w:rPr>
        <w:t>Caoimhín</w:t>
      </w:r>
      <w:proofErr w:type="spellEnd"/>
      <w:r w:rsidR="002C09FF" w:rsidRPr="00F01915">
        <w:rPr>
          <w:rFonts w:asciiTheme="minorHAnsi" w:hAnsiTheme="minorHAnsi" w:cstheme="minorHAnsi"/>
          <w:sz w:val="22"/>
        </w:rPr>
        <w:t xml:space="preserve">, </w:t>
      </w:r>
      <w:r w:rsidR="005D6B9F" w:rsidRPr="00F01915">
        <w:rPr>
          <w:rFonts w:asciiTheme="minorHAnsi" w:hAnsiTheme="minorHAnsi" w:cstheme="minorHAnsi"/>
          <w:sz w:val="22"/>
        </w:rPr>
        <w:t xml:space="preserve">Ó </w:t>
      </w:r>
      <w:proofErr w:type="spellStart"/>
      <w:r w:rsidR="002C09FF" w:rsidRPr="00F01915">
        <w:rPr>
          <w:rFonts w:asciiTheme="minorHAnsi" w:hAnsiTheme="minorHAnsi" w:cstheme="minorHAnsi"/>
          <w:sz w:val="22"/>
        </w:rPr>
        <w:t>Coileáin</w:t>
      </w:r>
      <w:proofErr w:type="spellEnd"/>
      <w:r w:rsidR="002C09FF" w:rsidRPr="00F01915">
        <w:rPr>
          <w:rFonts w:asciiTheme="minorHAnsi" w:hAnsiTheme="minorHAnsi" w:cstheme="minorHAnsi"/>
          <w:sz w:val="22"/>
        </w:rPr>
        <w:t xml:space="preserve"> D, </w:t>
      </w:r>
      <w:r w:rsidR="008F4C1F" w:rsidRPr="00F01915">
        <w:rPr>
          <w:rFonts w:asciiTheme="minorHAnsi" w:hAnsiTheme="minorHAnsi" w:cstheme="minorHAnsi"/>
          <w:sz w:val="22"/>
        </w:rPr>
        <w:t>Ó</w:t>
      </w:r>
      <w:r w:rsidR="005D6B9F" w:rsidRPr="00F01915">
        <w:rPr>
          <w:rFonts w:asciiTheme="minorHAnsi" w:hAnsiTheme="minorHAnsi" w:cstheme="minorHAnsi"/>
          <w:sz w:val="22"/>
        </w:rPr>
        <w:t xml:space="preserve"> </w:t>
      </w:r>
      <w:proofErr w:type="spellStart"/>
      <w:r w:rsidR="008F4C1F" w:rsidRPr="00F01915">
        <w:rPr>
          <w:rFonts w:asciiTheme="minorHAnsi" w:hAnsiTheme="minorHAnsi" w:cstheme="minorHAnsi"/>
          <w:sz w:val="22"/>
        </w:rPr>
        <w:t>Murchú</w:t>
      </w:r>
      <w:proofErr w:type="spellEnd"/>
      <w:r w:rsidR="008F4C1F" w:rsidRPr="00F01915">
        <w:rPr>
          <w:rFonts w:asciiTheme="minorHAnsi" w:hAnsiTheme="minorHAnsi" w:cstheme="minorHAnsi"/>
          <w:sz w:val="22"/>
        </w:rPr>
        <w:t xml:space="preserve"> P.G.,</w:t>
      </w:r>
      <w:r w:rsidRPr="00F01915">
        <w:rPr>
          <w:rFonts w:asciiTheme="minorHAnsi" w:hAnsiTheme="minorHAnsi" w:cstheme="minorHAnsi"/>
          <w:sz w:val="22"/>
        </w:rPr>
        <w:t xml:space="preserve">Ó </w:t>
      </w:r>
      <w:proofErr w:type="spellStart"/>
      <w:r w:rsidRPr="00F01915">
        <w:rPr>
          <w:rFonts w:asciiTheme="minorHAnsi" w:hAnsiTheme="minorHAnsi" w:cstheme="minorHAnsi"/>
          <w:sz w:val="22"/>
        </w:rPr>
        <w:t>Donnabháin</w:t>
      </w:r>
      <w:proofErr w:type="spellEnd"/>
      <w:r w:rsidRPr="00F01915">
        <w:rPr>
          <w:rFonts w:asciiTheme="minorHAnsi" w:hAnsiTheme="minorHAnsi" w:cstheme="minorHAnsi"/>
          <w:sz w:val="22"/>
        </w:rPr>
        <w:t>,</w:t>
      </w:r>
      <w:r w:rsidR="008F4C1F" w:rsidRPr="00F01915">
        <w:rPr>
          <w:rFonts w:asciiTheme="minorHAnsi" w:hAnsiTheme="minorHAnsi" w:cstheme="minorHAnsi"/>
          <w:sz w:val="22"/>
        </w:rPr>
        <w:t xml:space="preserve"> </w:t>
      </w:r>
      <w:proofErr w:type="spellStart"/>
      <w:r w:rsidR="008F4C1F" w:rsidRPr="00F01915">
        <w:rPr>
          <w:rFonts w:asciiTheme="minorHAnsi" w:hAnsiTheme="minorHAnsi" w:cstheme="minorHAnsi"/>
          <w:sz w:val="22"/>
        </w:rPr>
        <w:t>MacCraith</w:t>
      </w:r>
      <w:proofErr w:type="spellEnd"/>
      <w:r w:rsidR="008F4C1F" w:rsidRPr="00F01915">
        <w:rPr>
          <w:rFonts w:asciiTheme="minorHAnsi" w:hAnsiTheme="minorHAnsi" w:cstheme="minorHAnsi"/>
          <w:sz w:val="22"/>
        </w:rPr>
        <w:t xml:space="preserve">, </w:t>
      </w:r>
      <w:proofErr w:type="spellStart"/>
      <w:r w:rsidRPr="00F01915">
        <w:rPr>
          <w:rFonts w:asciiTheme="minorHAnsi" w:hAnsiTheme="minorHAnsi" w:cstheme="minorHAnsi"/>
          <w:sz w:val="22"/>
        </w:rPr>
        <w:t>Uí</w:t>
      </w:r>
      <w:proofErr w:type="spellEnd"/>
      <w:r w:rsidRPr="00F01915">
        <w:rPr>
          <w:rFonts w:asciiTheme="minorHAnsi" w:hAnsiTheme="minorHAnsi" w:cstheme="minorHAnsi"/>
          <w:sz w:val="22"/>
        </w:rPr>
        <w:t xml:space="preserve"> </w:t>
      </w:r>
      <w:proofErr w:type="spellStart"/>
      <w:r w:rsidRPr="00F01915">
        <w:rPr>
          <w:rFonts w:asciiTheme="minorHAnsi" w:hAnsiTheme="minorHAnsi" w:cstheme="minorHAnsi"/>
          <w:sz w:val="22"/>
        </w:rPr>
        <w:t>Daltún</w:t>
      </w:r>
      <w:proofErr w:type="spellEnd"/>
      <w:r w:rsidRPr="00F01915">
        <w:rPr>
          <w:rFonts w:asciiTheme="minorHAnsi" w:hAnsiTheme="minorHAnsi" w:cstheme="minorHAnsi"/>
          <w:sz w:val="22"/>
        </w:rPr>
        <w:t xml:space="preserve">, </w:t>
      </w:r>
      <w:proofErr w:type="spellStart"/>
      <w:r w:rsidRPr="00F01915">
        <w:rPr>
          <w:rFonts w:asciiTheme="minorHAnsi" w:hAnsiTheme="minorHAnsi" w:cstheme="minorHAnsi"/>
          <w:sz w:val="22"/>
        </w:rPr>
        <w:t>Daltún</w:t>
      </w:r>
      <w:proofErr w:type="spellEnd"/>
      <w:r w:rsidRPr="00F01915">
        <w:rPr>
          <w:rFonts w:asciiTheme="minorHAnsi" w:hAnsiTheme="minorHAnsi" w:cstheme="minorHAnsi"/>
          <w:sz w:val="22"/>
        </w:rPr>
        <w:t xml:space="preserve"> Ó </w:t>
      </w:r>
      <w:proofErr w:type="spellStart"/>
      <w:r w:rsidRPr="00F01915">
        <w:rPr>
          <w:rFonts w:asciiTheme="minorHAnsi" w:hAnsiTheme="minorHAnsi" w:cstheme="minorHAnsi"/>
          <w:sz w:val="22"/>
        </w:rPr>
        <w:t>Suilleabháin</w:t>
      </w:r>
      <w:proofErr w:type="spellEnd"/>
      <w:r w:rsidRPr="00F01915">
        <w:rPr>
          <w:rFonts w:asciiTheme="minorHAnsi" w:hAnsiTheme="minorHAnsi" w:cstheme="minorHAnsi"/>
          <w:sz w:val="22"/>
        </w:rPr>
        <w:t xml:space="preserve">, </w:t>
      </w:r>
      <w:proofErr w:type="spellStart"/>
      <w:r w:rsidRPr="00F01915">
        <w:rPr>
          <w:rFonts w:asciiTheme="minorHAnsi" w:hAnsiTheme="minorHAnsi" w:cstheme="minorHAnsi"/>
          <w:sz w:val="22"/>
        </w:rPr>
        <w:t>Barra</w:t>
      </w:r>
      <w:proofErr w:type="spellEnd"/>
      <w:r w:rsidRPr="00F01915">
        <w:rPr>
          <w:rFonts w:asciiTheme="minorHAnsi" w:hAnsiTheme="minorHAnsi" w:cstheme="minorHAnsi"/>
          <w:sz w:val="22"/>
        </w:rPr>
        <w:t>, Sheppard,</w:t>
      </w:r>
      <w:r w:rsidR="00607D89" w:rsidRPr="00F01915">
        <w:rPr>
          <w:rFonts w:asciiTheme="minorHAnsi" w:hAnsiTheme="minorHAnsi" w:cstheme="minorHAnsi"/>
          <w:sz w:val="22"/>
        </w:rPr>
        <w:t xml:space="preserve"> </w:t>
      </w:r>
      <w:r w:rsidR="00720AB9" w:rsidRPr="00F01915">
        <w:rPr>
          <w:rFonts w:asciiTheme="minorHAnsi" w:hAnsiTheme="minorHAnsi" w:cstheme="minorHAnsi"/>
          <w:sz w:val="22"/>
        </w:rPr>
        <w:t>Ras</w:t>
      </w:r>
      <w:r w:rsidR="005D6B9F" w:rsidRPr="00F01915">
        <w:rPr>
          <w:rFonts w:asciiTheme="minorHAnsi" w:hAnsiTheme="minorHAnsi" w:cstheme="minorHAnsi"/>
          <w:sz w:val="22"/>
        </w:rPr>
        <w:t>mussen</w:t>
      </w:r>
      <w:r w:rsidR="002C09FF" w:rsidRPr="00F01915">
        <w:rPr>
          <w:rFonts w:asciiTheme="minorHAnsi" w:hAnsiTheme="minorHAnsi" w:cstheme="minorHAnsi"/>
          <w:sz w:val="22"/>
        </w:rPr>
        <w:t>.</w:t>
      </w:r>
    </w:p>
    <w:p w:rsidR="00B15360" w:rsidRPr="00F01915" w:rsidRDefault="00B15360" w:rsidP="006C60A8">
      <w:pPr>
        <w:rPr>
          <w:rFonts w:asciiTheme="minorHAnsi" w:hAnsiTheme="minorHAnsi" w:cstheme="minorHAnsi"/>
          <w:sz w:val="22"/>
        </w:rPr>
      </w:pPr>
    </w:p>
    <w:p w:rsidR="00C7228C" w:rsidRPr="00F01915" w:rsidRDefault="00F54B9D" w:rsidP="006C60A8">
      <w:pPr>
        <w:rPr>
          <w:rFonts w:asciiTheme="minorHAnsi" w:hAnsiTheme="minorHAnsi" w:cstheme="minorHAnsi"/>
          <w:sz w:val="22"/>
        </w:rPr>
      </w:pPr>
      <w:proofErr w:type="gramStart"/>
      <w:r w:rsidRPr="00F01915">
        <w:rPr>
          <w:bCs/>
          <w:sz w:val="22"/>
        </w:rPr>
        <w:t>An</w:t>
      </w:r>
      <w:proofErr w:type="gramEnd"/>
      <w:r w:rsidRPr="00F01915">
        <w:rPr>
          <w:bCs/>
          <w:sz w:val="22"/>
        </w:rPr>
        <w:t xml:space="preserve"> </w:t>
      </w:r>
      <w:proofErr w:type="spellStart"/>
      <w:r w:rsidRPr="00F01915">
        <w:rPr>
          <w:bCs/>
          <w:sz w:val="22"/>
        </w:rPr>
        <w:t>Príomhfheidhmeannach</w:t>
      </w:r>
      <w:proofErr w:type="spellEnd"/>
      <w:r w:rsidRPr="00F01915">
        <w:rPr>
          <w:bCs/>
          <w:sz w:val="22"/>
        </w:rPr>
        <w:t xml:space="preserve">, </w:t>
      </w:r>
      <w:proofErr w:type="spellStart"/>
      <w:r w:rsidR="00F01915" w:rsidRPr="00F01915">
        <w:rPr>
          <w:bCs/>
          <w:sz w:val="22"/>
        </w:rPr>
        <w:t>Oifigeach</w:t>
      </w:r>
      <w:proofErr w:type="spellEnd"/>
      <w:r w:rsidR="00F01915" w:rsidRPr="00F01915">
        <w:rPr>
          <w:bCs/>
          <w:sz w:val="22"/>
        </w:rPr>
        <w:t xml:space="preserve"> </w:t>
      </w:r>
      <w:proofErr w:type="spellStart"/>
      <w:r w:rsidR="00F01915" w:rsidRPr="00F01915">
        <w:rPr>
          <w:bCs/>
          <w:sz w:val="22"/>
        </w:rPr>
        <w:t>Feidhmiúcháin</w:t>
      </w:r>
      <w:proofErr w:type="spellEnd"/>
      <w:r w:rsidR="00F01915" w:rsidRPr="00F01915">
        <w:rPr>
          <w:bCs/>
          <w:sz w:val="22"/>
        </w:rPr>
        <w:t xml:space="preserve"> </w:t>
      </w:r>
      <w:proofErr w:type="spellStart"/>
      <w:r w:rsidR="00F01915" w:rsidRPr="00F01915">
        <w:rPr>
          <w:bCs/>
          <w:sz w:val="22"/>
        </w:rPr>
        <w:t>Sinsearach</w:t>
      </w:r>
      <w:proofErr w:type="spellEnd"/>
      <w:r w:rsidR="00F01915" w:rsidRPr="00F01915">
        <w:rPr>
          <w:bCs/>
          <w:sz w:val="22"/>
        </w:rPr>
        <w:t>.</w:t>
      </w:r>
    </w:p>
    <w:p w:rsidR="00F54B9D" w:rsidRPr="00F01915" w:rsidRDefault="00F54B9D" w:rsidP="006C60A8">
      <w:pPr>
        <w:rPr>
          <w:rFonts w:asciiTheme="minorHAnsi" w:hAnsiTheme="minorHAnsi" w:cstheme="minorHAnsi"/>
          <w:b/>
          <w:sz w:val="22"/>
        </w:rPr>
      </w:pPr>
    </w:p>
    <w:p w:rsidR="00F01915" w:rsidRPr="00F01915" w:rsidRDefault="00F01915" w:rsidP="006C60A8">
      <w:pPr>
        <w:rPr>
          <w:rFonts w:asciiTheme="minorHAnsi" w:hAnsiTheme="minorHAnsi" w:cstheme="minorHAnsi"/>
          <w:b/>
          <w:sz w:val="22"/>
        </w:rPr>
      </w:pPr>
    </w:p>
    <w:p w:rsidR="00B15360" w:rsidRPr="00F01915" w:rsidRDefault="00B15360" w:rsidP="006C60A8">
      <w:pPr>
        <w:rPr>
          <w:rFonts w:asciiTheme="minorHAnsi" w:hAnsiTheme="minorHAnsi" w:cstheme="minorHAnsi"/>
          <w:b/>
          <w:sz w:val="22"/>
        </w:rPr>
      </w:pPr>
      <w:r w:rsidRPr="00F01915">
        <w:rPr>
          <w:rFonts w:asciiTheme="minorHAnsi" w:hAnsiTheme="minorHAnsi" w:cstheme="minorHAnsi"/>
          <w:b/>
          <w:sz w:val="22"/>
        </w:rPr>
        <w:t>PRESENT</w:t>
      </w:r>
    </w:p>
    <w:p w:rsidR="00B15360" w:rsidRPr="00F01915" w:rsidRDefault="00B15360" w:rsidP="006C60A8">
      <w:pPr>
        <w:rPr>
          <w:rFonts w:asciiTheme="minorHAnsi" w:hAnsiTheme="minorHAnsi" w:cstheme="minorHAnsi"/>
          <w:b/>
          <w:sz w:val="22"/>
          <w:u w:val="single"/>
        </w:rPr>
      </w:pPr>
      <w:r w:rsidRPr="00F01915">
        <w:rPr>
          <w:rFonts w:asciiTheme="minorHAnsi" w:hAnsiTheme="minorHAnsi" w:cstheme="minorHAnsi"/>
          <w:sz w:val="22"/>
        </w:rPr>
        <w:tab/>
      </w:r>
      <w:r w:rsidRPr="00F01915">
        <w:rPr>
          <w:rFonts w:asciiTheme="minorHAnsi" w:hAnsiTheme="minorHAnsi" w:cstheme="minorHAnsi"/>
          <w:sz w:val="22"/>
        </w:rPr>
        <w:tab/>
      </w:r>
      <w:r w:rsidRPr="00F01915">
        <w:rPr>
          <w:rFonts w:asciiTheme="minorHAnsi" w:hAnsiTheme="minorHAnsi" w:cstheme="minorHAnsi"/>
          <w:b/>
          <w:sz w:val="22"/>
          <w:u w:val="single"/>
        </w:rPr>
        <w:t xml:space="preserve">Councillor </w:t>
      </w:r>
      <w:r w:rsidR="00910DDC" w:rsidRPr="00F01915">
        <w:rPr>
          <w:rFonts w:asciiTheme="minorHAnsi" w:hAnsiTheme="minorHAnsi" w:cstheme="minorHAnsi"/>
          <w:b/>
          <w:sz w:val="22"/>
          <w:u w:val="single"/>
        </w:rPr>
        <w:t>Ian Doyle,</w:t>
      </w:r>
      <w:r w:rsidR="00564E98" w:rsidRPr="00F01915">
        <w:rPr>
          <w:rFonts w:asciiTheme="minorHAnsi" w:hAnsiTheme="minorHAnsi" w:cstheme="minorHAnsi"/>
          <w:b/>
          <w:sz w:val="22"/>
          <w:u w:val="single"/>
        </w:rPr>
        <w:t xml:space="preserve"> </w:t>
      </w:r>
      <w:r w:rsidRPr="00F01915">
        <w:rPr>
          <w:rFonts w:asciiTheme="minorHAnsi" w:hAnsiTheme="minorHAnsi" w:cstheme="minorHAnsi"/>
          <w:b/>
          <w:sz w:val="22"/>
          <w:u w:val="single"/>
        </w:rPr>
        <w:t>County Mayor</w:t>
      </w:r>
      <w:r w:rsidR="00C37C15" w:rsidRPr="00F01915">
        <w:rPr>
          <w:rFonts w:asciiTheme="minorHAnsi" w:hAnsiTheme="minorHAnsi" w:cstheme="minorHAnsi"/>
          <w:b/>
          <w:sz w:val="22"/>
          <w:u w:val="single"/>
        </w:rPr>
        <w:t>,</w:t>
      </w:r>
      <w:r w:rsidRPr="00F01915">
        <w:rPr>
          <w:rFonts w:asciiTheme="minorHAnsi" w:hAnsiTheme="minorHAnsi" w:cstheme="minorHAnsi"/>
          <w:b/>
          <w:sz w:val="22"/>
          <w:u w:val="single"/>
        </w:rPr>
        <w:t xml:space="preserve"> presided.</w:t>
      </w:r>
    </w:p>
    <w:p w:rsidR="00627685" w:rsidRPr="00F01915" w:rsidRDefault="00627685" w:rsidP="006C60A8">
      <w:pPr>
        <w:rPr>
          <w:rFonts w:asciiTheme="minorHAnsi" w:hAnsiTheme="minorHAnsi" w:cstheme="minorHAnsi"/>
          <w:sz w:val="22"/>
        </w:rPr>
      </w:pPr>
    </w:p>
    <w:p w:rsidR="007F687C" w:rsidRPr="00F01915" w:rsidRDefault="00247812" w:rsidP="005D6B9F">
      <w:pPr>
        <w:jc w:val="both"/>
        <w:rPr>
          <w:rFonts w:asciiTheme="minorHAnsi" w:hAnsiTheme="minorHAnsi" w:cstheme="minorHAnsi"/>
          <w:sz w:val="22"/>
        </w:rPr>
      </w:pPr>
      <w:r w:rsidRPr="00F01915">
        <w:rPr>
          <w:rFonts w:asciiTheme="minorHAnsi" w:hAnsiTheme="minorHAnsi" w:cstheme="minorHAnsi"/>
          <w:sz w:val="22"/>
        </w:rPr>
        <w:t xml:space="preserve">Councillor </w:t>
      </w:r>
      <w:r w:rsidR="00156B1D" w:rsidRPr="00F01915">
        <w:rPr>
          <w:rFonts w:asciiTheme="minorHAnsi" w:hAnsiTheme="minorHAnsi" w:cstheme="minorHAnsi"/>
          <w:sz w:val="22"/>
        </w:rPr>
        <w:t xml:space="preserve">O’Shea J.P., </w:t>
      </w:r>
      <w:r w:rsidR="00F54B9D" w:rsidRPr="00F01915">
        <w:rPr>
          <w:rFonts w:asciiTheme="minorHAnsi" w:hAnsiTheme="minorHAnsi" w:cstheme="minorHAnsi"/>
          <w:sz w:val="22"/>
        </w:rPr>
        <w:t>Murphy Gerard, Moynihan G, Lynch, Hegarty, Twomey, Quaide, Carroll, Coleman, Murphy Kevin, O’Donovan, McGrath, D’Alton, Dalton-O’Sullivan, Barry, Sheppard, Rasmussen</w:t>
      </w:r>
      <w:r w:rsidR="00A61D9A" w:rsidRPr="00F01915">
        <w:rPr>
          <w:rFonts w:asciiTheme="minorHAnsi" w:hAnsiTheme="minorHAnsi" w:cstheme="minorHAnsi"/>
          <w:sz w:val="22"/>
        </w:rPr>
        <w:t xml:space="preserve">. </w:t>
      </w:r>
    </w:p>
    <w:p w:rsidR="005D6B9F" w:rsidRPr="00F01915" w:rsidRDefault="005D6B9F" w:rsidP="005D6B9F">
      <w:pPr>
        <w:jc w:val="both"/>
        <w:rPr>
          <w:rFonts w:asciiTheme="minorHAnsi" w:hAnsiTheme="minorHAnsi" w:cstheme="minorHAnsi"/>
          <w:sz w:val="22"/>
        </w:rPr>
      </w:pPr>
    </w:p>
    <w:p w:rsidR="008C7797" w:rsidRPr="008650DC" w:rsidRDefault="008650DC" w:rsidP="008650DC">
      <w:pPr>
        <w:rPr>
          <w:rFonts w:asciiTheme="minorHAnsi" w:hAnsiTheme="minorHAnsi" w:cstheme="minorHAnsi"/>
          <w:sz w:val="22"/>
        </w:rPr>
      </w:pPr>
      <w:r w:rsidRPr="00F01915">
        <w:rPr>
          <w:rFonts w:asciiTheme="minorHAnsi" w:hAnsiTheme="minorHAnsi" w:cstheme="minorHAnsi"/>
          <w:sz w:val="22"/>
        </w:rPr>
        <w:t>Chief</w:t>
      </w:r>
      <w:r>
        <w:rPr>
          <w:rFonts w:asciiTheme="minorHAnsi" w:hAnsiTheme="minorHAnsi" w:cstheme="minorHAnsi"/>
          <w:sz w:val="22"/>
        </w:rPr>
        <w:t xml:space="preserve"> </w:t>
      </w:r>
      <w:r w:rsidRPr="00F01915">
        <w:rPr>
          <w:rFonts w:asciiTheme="minorHAnsi" w:hAnsiTheme="minorHAnsi" w:cstheme="minorHAnsi"/>
          <w:sz w:val="22"/>
        </w:rPr>
        <w:t>Executive</w:t>
      </w:r>
      <w:r w:rsidR="00B15360" w:rsidRPr="00F01915">
        <w:rPr>
          <w:rFonts w:asciiTheme="minorHAnsi" w:hAnsiTheme="minorHAnsi" w:cstheme="minorHAnsi"/>
          <w:sz w:val="22"/>
        </w:rPr>
        <w:t>,</w:t>
      </w:r>
      <w:r w:rsidR="00BF4BF0" w:rsidRPr="00F01915">
        <w:rPr>
          <w:rFonts w:asciiTheme="minorHAnsi" w:hAnsiTheme="minorHAnsi" w:cstheme="minorHAnsi"/>
          <w:sz w:val="22"/>
        </w:rPr>
        <w:t xml:space="preserve"> </w:t>
      </w:r>
      <w:r w:rsidR="00ED6C4F" w:rsidRPr="00F01915">
        <w:rPr>
          <w:rFonts w:asciiTheme="minorHAnsi" w:hAnsiTheme="minorHAnsi" w:cstheme="minorHAnsi"/>
          <w:sz w:val="22"/>
        </w:rPr>
        <w:t>Senior Executive Officer</w:t>
      </w:r>
      <w:r>
        <w:rPr>
          <w:rFonts w:asciiTheme="minorHAnsi" w:hAnsiTheme="minorHAnsi" w:cstheme="minorHAnsi"/>
          <w:sz w:val="22"/>
        </w:rPr>
        <w:t>.</w:t>
      </w:r>
    </w:p>
    <w:p w:rsidR="00DE6929" w:rsidRPr="00D62048" w:rsidRDefault="00DE6929" w:rsidP="006C60A8">
      <w:pPr>
        <w:pStyle w:val="BodyTextIndent"/>
        <w:jc w:val="left"/>
        <w:rPr>
          <w:rFonts w:asciiTheme="minorHAnsi" w:eastAsia="Calibri" w:hAnsiTheme="minorHAnsi" w:cstheme="minorHAnsi"/>
          <w:bCs w:val="0"/>
          <w:szCs w:val="22"/>
          <w:lang w:val="en-IE"/>
        </w:rPr>
      </w:pPr>
    </w:p>
    <w:p w:rsidR="00C7228C" w:rsidRPr="00D62048" w:rsidRDefault="00C7228C" w:rsidP="006C60A8">
      <w:pPr>
        <w:pStyle w:val="BodyTextIndent"/>
        <w:jc w:val="left"/>
        <w:rPr>
          <w:rFonts w:asciiTheme="minorHAnsi" w:eastAsia="Calibri" w:hAnsiTheme="minorHAnsi" w:cstheme="minorHAnsi"/>
          <w:bCs w:val="0"/>
          <w:szCs w:val="22"/>
          <w:lang w:val="en-IE"/>
        </w:rPr>
      </w:pPr>
    </w:p>
    <w:p w:rsidR="00B15360" w:rsidRPr="00D62048" w:rsidRDefault="00FA6B2C" w:rsidP="006C60A8">
      <w:pPr>
        <w:shd w:val="clear" w:color="auto" w:fill="D9D9D9" w:themeFill="background1" w:themeFillShade="D9"/>
        <w:rPr>
          <w:rFonts w:asciiTheme="minorHAnsi" w:hAnsiTheme="minorHAnsi" w:cstheme="minorHAnsi"/>
          <w:b/>
          <w:sz w:val="26"/>
          <w:szCs w:val="26"/>
        </w:rPr>
      </w:pPr>
      <w:r w:rsidRPr="00D62048">
        <w:rPr>
          <w:rFonts w:asciiTheme="minorHAnsi" w:hAnsiTheme="minorHAnsi" w:cstheme="minorHAnsi"/>
          <w:b/>
          <w:sz w:val="26"/>
          <w:szCs w:val="26"/>
        </w:rPr>
        <w:t>[a]</w:t>
      </w:r>
      <w:r w:rsidRPr="00D62048">
        <w:rPr>
          <w:rFonts w:asciiTheme="minorHAnsi" w:hAnsiTheme="minorHAnsi" w:cstheme="minorHAnsi"/>
          <w:b/>
          <w:sz w:val="26"/>
          <w:szCs w:val="26"/>
        </w:rPr>
        <w:tab/>
      </w:r>
      <w:r w:rsidR="00B15360" w:rsidRPr="00D62048">
        <w:rPr>
          <w:rFonts w:asciiTheme="minorHAnsi" w:hAnsiTheme="minorHAnsi" w:cstheme="minorHAnsi"/>
          <w:b/>
          <w:sz w:val="26"/>
          <w:szCs w:val="26"/>
        </w:rPr>
        <w:t>CONFIRMATION OF MINUTES</w:t>
      </w:r>
    </w:p>
    <w:p w:rsidR="00DE6929" w:rsidRPr="00D62048" w:rsidRDefault="00DE6929" w:rsidP="006C60A8">
      <w:pPr>
        <w:tabs>
          <w:tab w:val="right" w:pos="9026"/>
        </w:tabs>
        <w:ind w:left="720" w:firstLine="720"/>
        <w:rPr>
          <w:rFonts w:asciiTheme="minorHAnsi" w:hAnsiTheme="minorHAnsi" w:cstheme="minorHAnsi"/>
          <w:b/>
          <w:i/>
          <w:sz w:val="22"/>
        </w:rPr>
      </w:pPr>
    </w:p>
    <w:p w:rsidR="0055152C" w:rsidRPr="00D62048" w:rsidRDefault="00FA6B2C" w:rsidP="006C60A8">
      <w:pPr>
        <w:tabs>
          <w:tab w:val="right" w:pos="9026"/>
        </w:tabs>
        <w:ind w:left="720" w:firstLine="720"/>
        <w:rPr>
          <w:rFonts w:asciiTheme="minorHAnsi" w:hAnsiTheme="minorHAnsi" w:cstheme="minorHAnsi"/>
          <w:b/>
          <w:sz w:val="22"/>
        </w:rPr>
      </w:pPr>
      <w:r w:rsidRPr="00D62048">
        <w:rPr>
          <w:rFonts w:asciiTheme="minorHAnsi" w:hAnsiTheme="minorHAnsi" w:cstheme="minorHAnsi"/>
          <w:b/>
          <w:i/>
          <w:sz w:val="22"/>
        </w:rPr>
        <w:tab/>
      </w:r>
    </w:p>
    <w:p w:rsidR="00FA6B2C" w:rsidRPr="00D62048" w:rsidRDefault="00FA6B2C" w:rsidP="005231F5">
      <w:pPr>
        <w:tabs>
          <w:tab w:val="right" w:pos="9026"/>
        </w:tabs>
        <w:ind w:firstLine="709"/>
        <w:jc w:val="both"/>
        <w:rPr>
          <w:rFonts w:asciiTheme="minorHAnsi" w:hAnsiTheme="minorHAnsi" w:cstheme="minorHAnsi"/>
          <w:b/>
          <w:i/>
          <w:sz w:val="22"/>
        </w:rPr>
      </w:pPr>
      <w:r w:rsidRPr="00D62048">
        <w:rPr>
          <w:rFonts w:asciiTheme="minorHAnsi" w:hAnsiTheme="minorHAnsi" w:cstheme="minorHAnsi"/>
          <w:b/>
          <w:i/>
          <w:sz w:val="22"/>
        </w:rPr>
        <w:t xml:space="preserve">Proposed by </w:t>
      </w:r>
      <w:r w:rsidR="00B900FF" w:rsidRPr="00D62048">
        <w:rPr>
          <w:rFonts w:asciiTheme="minorHAnsi" w:hAnsiTheme="minorHAnsi" w:cstheme="minorHAnsi"/>
          <w:b/>
          <w:i/>
          <w:sz w:val="22"/>
        </w:rPr>
        <w:t xml:space="preserve">Cllr. </w:t>
      </w:r>
      <w:r w:rsidR="00B057F3" w:rsidRPr="00D62048">
        <w:rPr>
          <w:rFonts w:asciiTheme="minorHAnsi" w:hAnsiTheme="minorHAnsi" w:cstheme="minorHAnsi"/>
          <w:b/>
          <w:i/>
          <w:sz w:val="22"/>
        </w:rPr>
        <w:t>John Paul O’Shea</w:t>
      </w:r>
      <w:r w:rsidR="005231F5" w:rsidRPr="00D62048">
        <w:rPr>
          <w:rFonts w:asciiTheme="minorHAnsi" w:hAnsiTheme="minorHAnsi" w:cstheme="minorHAnsi"/>
          <w:b/>
          <w:i/>
          <w:sz w:val="22"/>
        </w:rPr>
        <w:t xml:space="preserve"> </w:t>
      </w:r>
      <w:r w:rsidR="005231F5" w:rsidRPr="00D62048">
        <w:rPr>
          <w:rFonts w:asciiTheme="minorHAnsi" w:hAnsiTheme="minorHAnsi" w:cstheme="minorHAnsi"/>
          <w:b/>
          <w:i/>
          <w:sz w:val="22"/>
        </w:rPr>
        <w:tab/>
      </w:r>
      <w:r w:rsidR="00B057F3" w:rsidRPr="00D62048">
        <w:rPr>
          <w:rFonts w:asciiTheme="minorHAnsi" w:hAnsiTheme="minorHAnsi" w:cstheme="minorHAnsi"/>
          <w:b/>
          <w:color w:val="1F497D" w:themeColor="text2"/>
          <w:sz w:val="22"/>
        </w:rPr>
        <w:t>1/5</w:t>
      </w:r>
      <w:r w:rsidR="005231F5" w:rsidRPr="00D62048">
        <w:rPr>
          <w:rFonts w:asciiTheme="minorHAnsi" w:hAnsiTheme="minorHAnsi" w:cstheme="minorHAnsi"/>
          <w:b/>
          <w:color w:val="1F497D" w:themeColor="text2"/>
          <w:sz w:val="22"/>
        </w:rPr>
        <w:t>-2</w:t>
      </w:r>
    </w:p>
    <w:p w:rsidR="008B3D9A" w:rsidRPr="00D62048" w:rsidRDefault="008B3D9A" w:rsidP="006C60A8">
      <w:pPr>
        <w:ind w:left="720" w:firstLine="720"/>
        <w:jc w:val="both"/>
        <w:rPr>
          <w:rFonts w:asciiTheme="minorHAnsi" w:hAnsiTheme="minorHAnsi" w:cstheme="minorHAnsi"/>
          <w:b/>
          <w:i/>
          <w:sz w:val="22"/>
        </w:rPr>
      </w:pPr>
    </w:p>
    <w:p w:rsidR="00B15360" w:rsidRPr="00D62048" w:rsidRDefault="00B15360" w:rsidP="006C60A8">
      <w:pPr>
        <w:ind w:firstLine="720"/>
        <w:jc w:val="both"/>
        <w:rPr>
          <w:rFonts w:asciiTheme="minorHAnsi" w:hAnsiTheme="minorHAnsi" w:cstheme="minorHAnsi"/>
          <w:b/>
          <w:i/>
          <w:sz w:val="22"/>
        </w:rPr>
      </w:pPr>
      <w:r w:rsidRPr="00D62048">
        <w:rPr>
          <w:rFonts w:asciiTheme="minorHAnsi" w:hAnsiTheme="minorHAnsi" w:cstheme="minorHAnsi"/>
          <w:b/>
          <w:i/>
          <w:sz w:val="22"/>
        </w:rPr>
        <w:t xml:space="preserve">Seconded by </w:t>
      </w:r>
      <w:r w:rsidR="00B900FF" w:rsidRPr="00D62048">
        <w:rPr>
          <w:rFonts w:asciiTheme="minorHAnsi" w:hAnsiTheme="minorHAnsi" w:cstheme="minorHAnsi"/>
          <w:b/>
          <w:i/>
          <w:sz w:val="22"/>
        </w:rPr>
        <w:t xml:space="preserve">Cllr. </w:t>
      </w:r>
      <w:r w:rsidR="00B057F3" w:rsidRPr="00D62048">
        <w:rPr>
          <w:rFonts w:asciiTheme="minorHAnsi" w:hAnsiTheme="minorHAnsi" w:cstheme="minorHAnsi"/>
          <w:b/>
          <w:i/>
          <w:sz w:val="22"/>
        </w:rPr>
        <w:t>Cathal Rasmussen</w:t>
      </w:r>
    </w:p>
    <w:p w:rsidR="00FA6B2C" w:rsidRPr="00D62048" w:rsidRDefault="00FA6B2C" w:rsidP="006C60A8">
      <w:pPr>
        <w:jc w:val="both"/>
        <w:rPr>
          <w:rFonts w:asciiTheme="minorHAnsi" w:hAnsiTheme="minorHAnsi" w:cstheme="minorHAnsi"/>
          <w:b/>
          <w:sz w:val="22"/>
        </w:rPr>
      </w:pPr>
    </w:p>
    <w:p w:rsidR="00C7228C" w:rsidRPr="00D62048" w:rsidRDefault="00C7228C" w:rsidP="006C60A8">
      <w:pPr>
        <w:jc w:val="both"/>
        <w:rPr>
          <w:rFonts w:asciiTheme="minorHAnsi" w:hAnsiTheme="minorHAnsi" w:cstheme="minorHAnsi"/>
          <w:b/>
          <w:sz w:val="22"/>
        </w:rPr>
      </w:pPr>
    </w:p>
    <w:p w:rsidR="0046258D" w:rsidRPr="00D62048" w:rsidRDefault="00B15360" w:rsidP="006C60A8">
      <w:pPr>
        <w:ind w:left="1418" w:hanging="698"/>
        <w:jc w:val="both"/>
        <w:rPr>
          <w:rFonts w:asciiTheme="minorHAnsi" w:hAnsiTheme="minorHAnsi" w:cstheme="minorHAnsi"/>
          <w:b/>
          <w:sz w:val="22"/>
        </w:rPr>
      </w:pPr>
      <w:r w:rsidRPr="00D62048">
        <w:rPr>
          <w:rFonts w:asciiTheme="minorHAnsi" w:hAnsiTheme="minorHAnsi" w:cstheme="minorHAnsi"/>
          <w:b/>
          <w:sz w:val="22"/>
        </w:rPr>
        <w:t>RESOLVED:</w:t>
      </w:r>
      <w:r w:rsidR="0046258D" w:rsidRPr="00D62048">
        <w:rPr>
          <w:rFonts w:asciiTheme="minorHAnsi" w:hAnsiTheme="minorHAnsi" w:cstheme="minorHAnsi"/>
          <w:b/>
          <w:sz w:val="22"/>
        </w:rPr>
        <w:tab/>
      </w:r>
    </w:p>
    <w:p w:rsidR="00C7228C" w:rsidRPr="00D62048" w:rsidRDefault="00C7228C" w:rsidP="006C60A8">
      <w:pPr>
        <w:ind w:left="1418" w:hanging="698"/>
        <w:jc w:val="both"/>
        <w:rPr>
          <w:rFonts w:asciiTheme="minorHAnsi" w:hAnsiTheme="minorHAnsi" w:cstheme="minorHAnsi"/>
          <w:b/>
          <w:sz w:val="22"/>
        </w:rPr>
      </w:pPr>
    </w:p>
    <w:p w:rsidR="00B15360" w:rsidRPr="00D62048" w:rsidRDefault="00B15360" w:rsidP="00C63E4F">
      <w:pPr>
        <w:ind w:left="709" w:firstLine="11"/>
        <w:jc w:val="both"/>
        <w:rPr>
          <w:rFonts w:asciiTheme="minorHAnsi" w:hAnsiTheme="minorHAnsi" w:cstheme="minorHAnsi"/>
          <w:sz w:val="22"/>
        </w:rPr>
      </w:pPr>
      <w:r w:rsidRPr="00D62048">
        <w:rPr>
          <w:rFonts w:asciiTheme="minorHAnsi" w:hAnsiTheme="minorHAnsi" w:cstheme="minorHAnsi"/>
          <w:sz w:val="22"/>
        </w:rPr>
        <w:t xml:space="preserve">“That the minutes </w:t>
      </w:r>
      <w:r w:rsidR="00ED6C4F" w:rsidRPr="00D62048">
        <w:rPr>
          <w:rFonts w:asciiTheme="minorHAnsi" w:hAnsiTheme="minorHAnsi" w:cstheme="minorHAnsi"/>
          <w:sz w:val="22"/>
        </w:rPr>
        <w:t>of the</w:t>
      </w:r>
      <w:r w:rsidR="0055152C" w:rsidRPr="00D62048">
        <w:rPr>
          <w:rFonts w:asciiTheme="minorHAnsi" w:hAnsiTheme="minorHAnsi" w:cstheme="minorHAnsi"/>
          <w:sz w:val="22"/>
        </w:rPr>
        <w:t xml:space="preserve"> Meeting</w:t>
      </w:r>
      <w:r w:rsidR="00583E36" w:rsidRPr="00D62048">
        <w:rPr>
          <w:rFonts w:asciiTheme="minorHAnsi" w:hAnsiTheme="minorHAnsi" w:cstheme="minorHAnsi"/>
          <w:sz w:val="22"/>
        </w:rPr>
        <w:t xml:space="preserve"> held on</w:t>
      </w:r>
      <w:r w:rsidR="001E345A" w:rsidRPr="00D62048">
        <w:rPr>
          <w:rFonts w:asciiTheme="minorHAnsi" w:hAnsiTheme="minorHAnsi" w:cstheme="minorHAnsi"/>
          <w:sz w:val="22"/>
        </w:rPr>
        <w:t xml:space="preserve"> </w:t>
      </w:r>
      <w:r w:rsidR="00261DB7" w:rsidRPr="00D62048">
        <w:rPr>
          <w:rFonts w:asciiTheme="minorHAnsi" w:hAnsiTheme="minorHAnsi" w:cstheme="minorHAnsi"/>
          <w:sz w:val="22"/>
        </w:rPr>
        <w:t>1</w:t>
      </w:r>
      <w:r w:rsidR="00D10740" w:rsidRPr="00D62048">
        <w:rPr>
          <w:rFonts w:asciiTheme="minorHAnsi" w:hAnsiTheme="minorHAnsi" w:cstheme="minorHAnsi"/>
          <w:sz w:val="22"/>
        </w:rPr>
        <w:t>1</w:t>
      </w:r>
      <w:r w:rsidR="00261DB7" w:rsidRPr="00D62048">
        <w:rPr>
          <w:rFonts w:asciiTheme="minorHAnsi" w:hAnsiTheme="minorHAnsi" w:cstheme="minorHAnsi"/>
          <w:sz w:val="22"/>
          <w:vertAlign w:val="superscript"/>
        </w:rPr>
        <w:t>th</w:t>
      </w:r>
      <w:r w:rsidR="00261DB7" w:rsidRPr="00D62048">
        <w:rPr>
          <w:rFonts w:asciiTheme="minorHAnsi" w:hAnsiTheme="minorHAnsi" w:cstheme="minorHAnsi"/>
          <w:sz w:val="22"/>
        </w:rPr>
        <w:t xml:space="preserve"> </w:t>
      </w:r>
      <w:r w:rsidR="00D10740" w:rsidRPr="00D62048">
        <w:rPr>
          <w:rFonts w:asciiTheme="minorHAnsi" w:hAnsiTheme="minorHAnsi" w:cstheme="minorHAnsi"/>
          <w:sz w:val="22"/>
        </w:rPr>
        <w:t>May</w:t>
      </w:r>
      <w:r w:rsidR="00C63E4F" w:rsidRPr="00D62048">
        <w:rPr>
          <w:rFonts w:asciiTheme="minorHAnsi" w:hAnsiTheme="minorHAnsi" w:cstheme="minorHAnsi"/>
          <w:sz w:val="22"/>
        </w:rPr>
        <w:t xml:space="preserve"> 2020</w:t>
      </w:r>
      <w:r w:rsidRPr="00D62048">
        <w:rPr>
          <w:rFonts w:asciiTheme="minorHAnsi" w:hAnsiTheme="minorHAnsi" w:cstheme="minorHAnsi"/>
          <w:sz w:val="22"/>
        </w:rPr>
        <w:t xml:space="preserve"> be confirmed and signed by the Mayor.”</w:t>
      </w:r>
    </w:p>
    <w:p w:rsidR="00C7228C" w:rsidRPr="00D62048" w:rsidRDefault="00C7228C" w:rsidP="00C63E4F">
      <w:pPr>
        <w:ind w:left="709" w:firstLine="11"/>
        <w:jc w:val="both"/>
        <w:rPr>
          <w:rFonts w:asciiTheme="minorHAnsi" w:hAnsiTheme="minorHAnsi" w:cstheme="minorHAnsi"/>
          <w:sz w:val="22"/>
        </w:rPr>
      </w:pPr>
    </w:p>
    <w:p w:rsidR="00C7228C" w:rsidRDefault="00C7228C" w:rsidP="00C63E4F">
      <w:pPr>
        <w:ind w:left="709" w:firstLine="11"/>
        <w:jc w:val="both"/>
        <w:rPr>
          <w:rFonts w:asciiTheme="minorHAnsi" w:hAnsiTheme="minorHAnsi" w:cstheme="minorHAnsi"/>
          <w:sz w:val="22"/>
        </w:rPr>
      </w:pPr>
    </w:p>
    <w:p w:rsidR="00B15360" w:rsidRPr="00D62048" w:rsidRDefault="00FA6B2C" w:rsidP="006C60A8">
      <w:pPr>
        <w:shd w:val="clear" w:color="auto" w:fill="D9D9D9" w:themeFill="background1" w:themeFillShade="D9"/>
        <w:rPr>
          <w:rFonts w:asciiTheme="minorHAnsi" w:hAnsiTheme="minorHAnsi" w:cstheme="minorHAnsi"/>
          <w:b/>
          <w:sz w:val="26"/>
          <w:szCs w:val="26"/>
        </w:rPr>
      </w:pPr>
      <w:r w:rsidRPr="00D62048">
        <w:rPr>
          <w:rFonts w:asciiTheme="minorHAnsi" w:hAnsiTheme="minorHAnsi" w:cstheme="minorHAnsi"/>
          <w:b/>
          <w:sz w:val="26"/>
          <w:szCs w:val="26"/>
        </w:rPr>
        <w:t>[b]</w:t>
      </w:r>
      <w:r w:rsidRPr="00D62048">
        <w:rPr>
          <w:rFonts w:asciiTheme="minorHAnsi" w:hAnsiTheme="minorHAnsi" w:cstheme="minorHAnsi"/>
          <w:b/>
          <w:sz w:val="26"/>
          <w:szCs w:val="26"/>
        </w:rPr>
        <w:tab/>
      </w:r>
      <w:r w:rsidR="00B15360" w:rsidRPr="00D62048">
        <w:rPr>
          <w:rFonts w:asciiTheme="minorHAnsi" w:hAnsiTheme="minorHAnsi" w:cstheme="minorHAnsi"/>
          <w:b/>
          <w:sz w:val="26"/>
          <w:szCs w:val="26"/>
        </w:rPr>
        <w:t>VOTES OF SYMPATHY</w:t>
      </w:r>
    </w:p>
    <w:p w:rsidR="00EF5C00" w:rsidRPr="00D62048" w:rsidRDefault="00EF5C00" w:rsidP="005A127E">
      <w:pPr>
        <w:tabs>
          <w:tab w:val="left" w:pos="1418"/>
          <w:tab w:val="right" w:pos="9026"/>
        </w:tabs>
        <w:rPr>
          <w:rFonts w:asciiTheme="minorHAnsi" w:eastAsia="Times New Roman" w:hAnsiTheme="minorHAnsi" w:cstheme="minorHAnsi"/>
          <w:b/>
          <w:sz w:val="22"/>
        </w:rPr>
      </w:pPr>
    </w:p>
    <w:p w:rsidR="00DE6929" w:rsidRPr="00D62048" w:rsidRDefault="00DE6929" w:rsidP="003F54EF">
      <w:pPr>
        <w:tabs>
          <w:tab w:val="left" w:pos="1418"/>
          <w:tab w:val="right" w:pos="9026"/>
        </w:tabs>
        <w:ind w:firstLine="720"/>
        <w:rPr>
          <w:rFonts w:asciiTheme="minorHAnsi" w:eastAsia="Times New Roman" w:hAnsiTheme="minorHAnsi" w:cstheme="minorHAnsi"/>
          <w:b/>
          <w:sz w:val="22"/>
        </w:rPr>
      </w:pPr>
    </w:p>
    <w:p w:rsidR="003F54EF" w:rsidRPr="00D62048" w:rsidRDefault="006F4A5E" w:rsidP="003F54EF">
      <w:pPr>
        <w:tabs>
          <w:tab w:val="left" w:pos="1560"/>
          <w:tab w:val="right" w:pos="9026"/>
        </w:tabs>
        <w:ind w:firstLine="720"/>
        <w:rPr>
          <w:rFonts w:asciiTheme="minorHAnsi" w:eastAsia="Times New Roman" w:hAnsiTheme="minorHAnsi" w:cstheme="minorHAnsi"/>
          <w:b/>
          <w:sz w:val="22"/>
        </w:rPr>
      </w:pPr>
      <w:r w:rsidRPr="00D62048">
        <w:rPr>
          <w:rFonts w:asciiTheme="minorHAnsi" w:eastAsia="Times New Roman" w:hAnsiTheme="minorHAnsi" w:cstheme="minorHAnsi"/>
          <w:b/>
          <w:sz w:val="22"/>
        </w:rPr>
        <w:t>TO:</w:t>
      </w:r>
      <w:r w:rsidRPr="00D62048">
        <w:rPr>
          <w:rFonts w:asciiTheme="minorHAnsi" w:eastAsia="Times New Roman" w:hAnsiTheme="minorHAnsi" w:cstheme="minorHAnsi"/>
          <w:sz w:val="22"/>
        </w:rPr>
        <w:t xml:space="preserve"> </w:t>
      </w:r>
      <w:r w:rsidR="00B057F3" w:rsidRPr="00F54B9D">
        <w:rPr>
          <w:rFonts w:asciiTheme="minorHAnsi" w:eastAsia="Times New Roman" w:hAnsiTheme="minorHAnsi" w:cstheme="minorHAnsi"/>
          <w:sz w:val="22"/>
        </w:rPr>
        <w:t>The Old Head Signal Tower Committee</w:t>
      </w:r>
      <w:r w:rsidR="00C63E4F" w:rsidRPr="00F54B9D">
        <w:rPr>
          <w:rFonts w:asciiTheme="minorHAnsi" w:eastAsia="Times New Roman" w:hAnsiTheme="minorHAnsi" w:cstheme="minorHAnsi"/>
          <w:sz w:val="22"/>
        </w:rPr>
        <w:t xml:space="preserve"> </w:t>
      </w:r>
      <w:r w:rsidR="00FA6B2C" w:rsidRPr="00F54B9D">
        <w:rPr>
          <w:rFonts w:asciiTheme="minorHAnsi" w:eastAsia="Times New Roman" w:hAnsiTheme="minorHAnsi" w:cstheme="minorHAnsi"/>
          <w:sz w:val="22"/>
        </w:rPr>
        <w:t>on t</w:t>
      </w:r>
      <w:r w:rsidR="00C63E4F" w:rsidRPr="00F54B9D">
        <w:rPr>
          <w:rFonts w:asciiTheme="minorHAnsi" w:eastAsia="Times New Roman" w:hAnsiTheme="minorHAnsi" w:cstheme="minorHAnsi"/>
          <w:sz w:val="22"/>
        </w:rPr>
        <w:t xml:space="preserve">he death of </w:t>
      </w:r>
      <w:r w:rsidR="00D10740" w:rsidRPr="00F54B9D">
        <w:rPr>
          <w:rFonts w:asciiTheme="minorHAnsi" w:eastAsia="Times New Roman" w:hAnsiTheme="minorHAnsi" w:cstheme="minorHAnsi"/>
          <w:sz w:val="22"/>
        </w:rPr>
        <w:t>their patron,</w:t>
      </w:r>
      <w:r w:rsidR="003E3489">
        <w:rPr>
          <w:rFonts w:asciiTheme="minorHAnsi" w:eastAsia="Times New Roman" w:hAnsiTheme="minorHAnsi" w:cstheme="minorHAnsi"/>
          <w:sz w:val="22"/>
        </w:rPr>
        <w:t xml:space="preserve"> </w:t>
      </w:r>
      <w:r w:rsidR="003E3489" w:rsidRPr="00F54B9D">
        <w:rPr>
          <w:rFonts w:asciiTheme="minorHAnsi" w:eastAsia="Times New Roman" w:hAnsiTheme="minorHAnsi" w:cstheme="minorHAnsi"/>
          <w:sz w:val="22"/>
        </w:rPr>
        <w:t>Gregg Bemis.</w:t>
      </w:r>
      <w:r w:rsidR="003F54EF" w:rsidRPr="00D62048">
        <w:rPr>
          <w:rFonts w:asciiTheme="minorHAnsi" w:hAnsiTheme="minorHAnsi" w:cstheme="minorHAnsi"/>
          <w:b/>
          <w:sz w:val="22"/>
        </w:rPr>
        <w:tab/>
      </w:r>
      <w:r w:rsidR="00261DB7" w:rsidRPr="00D62048">
        <w:rPr>
          <w:rFonts w:asciiTheme="minorHAnsi" w:hAnsiTheme="minorHAnsi" w:cstheme="minorHAnsi"/>
          <w:b/>
          <w:color w:val="1F497D" w:themeColor="text2"/>
          <w:sz w:val="22"/>
        </w:rPr>
        <w:t>2</w:t>
      </w:r>
      <w:r w:rsidR="00EF5C00" w:rsidRPr="00D62048">
        <w:rPr>
          <w:rFonts w:asciiTheme="minorHAnsi" w:hAnsiTheme="minorHAnsi" w:cstheme="minorHAnsi"/>
          <w:b/>
          <w:color w:val="1F497D" w:themeColor="text2"/>
          <w:sz w:val="22"/>
        </w:rPr>
        <w:t>/</w:t>
      </w:r>
      <w:r w:rsidR="00B057F3" w:rsidRPr="00D62048">
        <w:rPr>
          <w:rFonts w:asciiTheme="minorHAnsi" w:hAnsiTheme="minorHAnsi" w:cstheme="minorHAnsi"/>
          <w:b/>
          <w:color w:val="1F497D" w:themeColor="text2"/>
          <w:sz w:val="22"/>
        </w:rPr>
        <w:t>5</w:t>
      </w:r>
      <w:r w:rsidR="003F54EF" w:rsidRPr="00D62048">
        <w:rPr>
          <w:rFonts w:asciiTheme="minorHAnsi" w:hAnsiTheme="minorHAnsi" w:cstheme="minorHAnsi"/>
          <w:b/>
          <w:color w:val="1F497D" w:themeColor="text2"/>
          <w:sz w:val="22"/>
        </w:rPr>
        <w:t>-2</w:t>
      </w:r>
    </w:p>
    <w:p w:rsidR="00156B1D" w:rsidRPr="003E3489" w:rsidRDefault="00B057F3" w:rsidP="00EF5C00">
      <w:pPr>
        <w:tabs>
          <w:tab w:val="left" w:pos="709"/>
          <w:tab w:val="left" w:pos="1560"/>
          <w:tab w:val="right" w:pos="9026"/>
        </w:tabs>
        <w:rPr>
          <w:rFonts w:asciiTheme="minorHAnsi" w:eastAsia="Times New Roman" w:hAnsiTheme="minorHAnsi" w:cstheme="minorHAnsi"/>
          <w:sz w:val="22"/>
        </w:rPr>
      </w:pPr>
      <w:r w:rsidRPr="00D62048">
        <w:rPr>
          <w:rFonts w:asciiTheme="minorHAnsi" w:eastAsia="Times New Roman" w:hAnsiTheme="minorHAnsi" w:cstheme="minorHAnsi"/>
          <w:sz w:val="22"/>
        </w:rPr>
        <w:tab/>
      </w:r>
      <w:r w:rsidR="00C63E4F" w:rsidRPr="00D62048">
        <w:rPr>
          <w:rFonts w:asciiTheme="minorHAnsi" w:eastAsia="Times New Roman" w:hAnsiTheme="minorHAnsi" w:cstheme="minorHAnsi"/>
          <w:sz w:val="22"/>
        </w:rPr>
        <w:tab/>
      </w:r>
      <w:r w:rsidR="001C5917" w:rsidRPr="00D62048">
        <w:rPr>
          <w:rFonts w:asciiTheme="minorHAnsi" w:eastAsia="Times New Roman" w:hAnsiTheme="minorHAnsi" w:cstheme="minorHAnsi"/>
          <w:sz w:val="22"/>
        </w:rPr>
        <w:t xml:space="preserve">John Turner </w:t>
      </w:r>
      <w:r w:rsidR="00156B1D" w:rsidRPr="00D62048">
        <w:rPr>
          <w:rFonts w:asciiTheme="minorHAnsi" w:eastAsia="Times New Roman" w:hAnsiTheme="minorHAnsi" w:cstheme="minorHAnsi"/>
          <w:sz w:val="22"/>
        </w:rPr>
        <w:t xml:space="preserve">on the death of his </w:t>
      </w:r>
      <w:r w:rsidRPr="00D62048">
        <w:rPr>
          <w:rFonts w:asciiTheme="minorHAnsi" w:eastAsia="Times New Roman" w:hAnsiTheme="minorHAnsi" w:cstheme="minorHAnsi"/>
          <w:sz w:val="22"/>
        </w:rPr>
        <w:t>brother in law</w:t>
      </w:r>
      <w:r w:rsidR="001C5917" w:rsidRPr="001C5917">
        <w:rPr>
          <w:rFonts w:asciiTheme="minorHAnsi" w:eastAsia="Times New Roman" w:hAnsiTheme="minorHAnsi" w:cstheme="minorHAnsi"/>
          <w:sz w:val="22"/>
        </w:rPr>
        <w:t xml:space="preserve"> </w:t>
      </w:r>
      <w:r w:rsidR="001C5917" w:rsidRPr="00D62048">
        <w:rPr>
          <w:rFonts w:asciiTheme="minorHAnsi" w:eastAsia="Times New Roman" w:hAnsiTheme="minorHAnsi" w:cstheme="minorHAnsi"/>
          <w:sz w:val="22"/>
        </w:rPr>
        <w:t>Stephen Roche</w:t>
      </w:r>
      <w:r w:rsidRPr="00D62048">
        <w:rPr>
          <w:rFonts w:asciiTheme="minorHAnsi" w:eastAsia="Times New Roman" w:hAnsiTheme="minorHAnsi" w:cstheme="minorHAnsi"/>
          <w:sz w:val="22"/>
        </w:rPr>
        <w:t>.</w:t>
      </w:r>
      <w:r w:rsidR="00156B1D" w:rsidRPr="00D62048">
        <w:rPr>
          <w:rFonts w:asciiTheme="minorHAnsi" w:hAnsiTheme="minorHAnsi" w:cstheme="minorHAnsi"/>
          <w:b/>
          <w:sz w:val="22"/>
        </w:rPr>
        <w:t xml:space="preserve"> </w:t>
      </w:r>
    </w:p>
    <w:p w:rsidR="00261DB7" w:rsidRPr="00D62048" w:rsidRDefault="00261DB7" w:rsidP="00EF5C00">
      <w:pPr>
        <w:tabs>
          <w:tab w:val="left" w:pos="709"/>
          <w:tab w:val="left" w:pos="1560"/>
          <w:tab w:val="right" w:pos="9026"/>
        </w:tabs>
        <w:rPr>
          <w:rFonts w:asciiTheme="minorHAnsi" w:eastAsia="Times New Roman" w:hAnsiTheme="minorHAnsi" w:cstheme="minorHAnsi"/>
          <w:sz w:val="22"/>
        </w:rPr>
      </w:pPr>
    </w:p>
    <w:p w:rsidR="00D45CF5" w:rsidRPr="00D62048" w:rsidRDefault="00261DB7" w:rsidP="00261DB7">
      <w:pPr>
        <w:tabs>
          <w:tab w:val="left" w:pos="709"/>
          <w:tab w:val="left" w:pos="1560"/>
          <w:tab w:val="right" w:pos="9026"/>
        </w:tabs>
        <w:rPr>
          <w:rFonts w:asciiTheme="minorHAnsi" w:eastAsia="Times New Roman" w:hAnsiTheme="minorHAnsi" w:cstheme="minorHAnsi"/>
          <w:sz w:val="22"/>
        </w:rPr>
      </w:pPr>
      <w:r w:rsidRPr="00D62048">
        <w:rPr>
          <w:rFonts w:asciiTheme="minorHAnsi" w:eastAsia="Times New Roman" w:hAnsiTheme="minorHAnsi" w:cstheme="minorHAnsi"/>
          <w:sz w:val="22"/>
        </w:rPr>
        <w:tab/>
      </w:r>
      <w:r w:rsidRPr="00D62048">
        <w:rPr>
          <w:rFonts w:asciiTheme="minorHAnsi" w:eastAsia="Times New Roman" w:hAnsiTheme="minorHAnsi" w:cstheme="minorHAnsi"/>
          <w:sz w:val="22"/>
        </w:rPr>
        <w:tab/>
      </w:r>
      <w:r w:rsidR="00B057F3" w:rsidRPr="00D62048">
        <w:rPr>
          <w:rFonts w:asciiTheme="minorHAnsi" w:eastAsia="Times New Roman" w:hAnsiTheme="minorHAnsi" w:cstheme="minorHAnsi"/>
          <w:sz w:val="22"/>
        </w:rPr>
        <w:t>Mary Hickey on the death of her brother in law, Pat Hickey.</w:t>
      </w:r>
    </w:p>
    <w:p w:rsidR="00DE6929" w:rsidRPr="00D62048" w:rsidRDefault="00DE6929" w:rsidP="00261DB7">
      <w:pPr>
        <w:tabs>
          <w:tab w:val="left" w:pos="709"/>
          <w:tab w:val="left" w:pos="1560"/>
          <w:tab w:val="right" w:pos="9026"/>
        </w:tabs>
        <w:rPr>
          <w:rFonts w:asciiTheme="minorHAnsi" w:eastAsia="Times New Roman" w:hAnsiTheme="minorHAnsi" w:cstheme="minorHAnsi"/>
          <w:sz w:val="22"/>
        </w:rPr>
      </w:pPr>
    </w:p>
    <w:p w:rsidR="00DE6929" w:rsidRPr="00D62048" w:rsidRDefault="00DE6929" w:rsidP="00261DB7">
      <w:pPr>
        <w:tabs>
          <w:tab w:val="left" w:pos="709"/>
          <w:tab w:val="left" w:pos="1560"/>
          <w:tab w:val="right" w:pos="9026"/>
        </w:tabs>
        <w:rPr>
          <w:rFonts w:asciiTheme="minorHAnsi" w:eastAsia="Times New Roman" w:hAnsiTheme="minorHAnsi" w:cstheme="minorHAnsi"/>
          <w:sz w:val="22"/>
        </w:rPr>
      </w:pPr>
    </w:p>
    <w:p w:rsidR="00DE6929" w:rsidRPr="00D62048" w:rsidRDefault="00DE6929" w:rsidP="00261DB7">
      <w:pPr>
        <w:tabs>
          <w:tab w:val="left" w:pos="709"/>
          <w:tab w:val="left" w:pos="1560"/>
          <w:tab w:val="right" w:pos="9026"/>
        </w:tabs>
        <w:rPr>
          <w:rFonts w:asciiTheme="minorHAnsi" w:eastAsia="Times New Roman" w:hAnsiTheme="minorHAnsi" w:cstheme="minorHAnsi"/>
          <w:sz w:val="22"/>
        </w:rPr>
      </w:pPr>
    </w:p>
    <w:p w:rsidR="00DE6929" w:rsidRPr="00D62048" w:rsidRDefault="00DE6929" w:rsidP="00261DB7">
      <w:pPr>
        <w:tabs>
          <w:tab w:val="left" w:pos="709"/>
          <w:tab w:val="left" w:pos="1560"/>
          <w:tab w:val="right" w:pos="9026"/>
        </w:tabs>
        <w:rPr>
          <w:rFonts w:asciiTheme="minorHAnsi" w:eastAsia="Times New Roman" w:hAnsiTheme="minorHAnsi" w:cstheme="minorHAnsi"/>
          <w:sz w:val="22"/>
        </w:rPr>
      </w:pPr>
    </w:p>
    <w:p w:rsidR="002C09FF" w:rsidRPr="005A127E" w:rsidRDefault="00FA6B2C" w:rsidP="005A127E">
      <w:pPr>
        <w:shd w:val="clear" w:color="auto" w:fill="D9D9D9" w:themeFill="background1" w:themeFillShade="D9"/>
        <w:rPr>
          <w:rFonts w:asciiTheme="minorHAnsi" w:hAnsiTheme="minorHAnsi" w:cstheme="minorHAnsi"/>
          <w:b/>
          <w:sz w:val="26"/>
          <w:szCs w:val="26"/>
        </w:rPr>
      </w:pPr>
      <w:r w:rsidRPr="00D62048">
        <w:rPr>
          <w:rFonts w:asciiTheme="minorHAnsi" w:hAnsiTheme="minorHAnsi" w:cstheme="minorHAnsi"/>
          <w:b/>
          <w:sz w:val="26"/>
          <w:szCs w:val="26"/>
        </w:rPr>
        <w:t>[c]</w:t>
      </w:r>
      <w:r w:rsidRPr="00D62048">
        <w:rPr>
          <w:rFonts w:asciiTheme="minorHAnsi" w:hAnsiTheme="minorHAnsi" w:cstheme="minorHAnsi"/>
          <w:b/>
          <w:sz w:val="26"/>
          <w:szCs w:val="26"/>
        </w:rPr>
        <w:tab/>
        <w:t xml:space="preserve">STATUTORY </w:t>
      </w:r>
      <w:r w:rsidR="002C09FF" w:rsidRPr="00D62048">
        <w:rPr>
          <w:rFonts w:asciiTheme="minorHAnsi" w:hAnsiTheme="minorHAnsi" w:cstheme="minorHAnsi"/>
          <w:b/>
          <w:sz w:val="26"/>
          <w:szCs w:val="26"/>
        </w:rPr>
        <w:t>BUSINESS</w:t>
      </w:r>
    </w:p>
    <w:p w:rsidR="00DE6929" w:rsidRPr="00D62048" w:rsidRDefault="00DE6929" w:rsidP="006C60A8">
      <w:pPr>
        <w:jc w:val="right"/>
        <w:rPr>
          <w:rFonts w:asciiTheme="minorHAnsi" w:hAnsiTheme="minorHAnsi" w:cstheme="minorHAnsi"/>
          <w:b/>
          <w:sz w:val="22"/>
        </w:rPr>
      </w:pPr>
    </w:p>
    <w:p w:rsidR="00EF5C00" w:rsidRPr="00D62048" w:rsidRDefault="00EF5C00" w:rsidP="00DE6929">
      <w:pPr>
        <w:tabs>
          <w:tab w:val="right" w:pos="9026"/>
        </w:tabs>
        <w:rPr>
          <w:rFonts w:asciiTheme="minorHAnsi" w:hAnsiTheme="minorHAnsi" w:cstheme="minorHAnsi"/>
          <w:b/>
          <w:bCs/>
          <w:sz w:val="22"/>
          <w:u w:val="single"/>
        </w:rPr>
      </w:pPr>
      <w:r w:rsidRPr="00D62048">
        <w:rPr>
          <w:rFonts w:asciiTheme="minorHAnsi" w:hAnsiTheme="minorHAnsi" w:cstheme="minorHAnsi"/>
          <w:b/>
          <w:smallCaps/>
          <w:sz w:val="22"/>
          <w:u w:val="single"/>
        </w:rPr>
        <w:t xml:space="preserve">Section </w:t>
      </w:r>
      <w:r w:rsidR="00B057F3" w:rsidRPr="00D62048">
        <w:rPr>
          <w:rFonts w:asciiTheme="minorHAnsi" w:hAnsiTheme="minorHAnsi" w:cstheme="minorHAnsi"/>
          <w:b/>
          <w:smallCaps/>
          <w:sz w:val="22"/>
          <w:u w:val="single"/>
        </w:rPr>
        <w:t>85</w:t>
      </w:r>
      <w:r w:rsidRPr="00D62048">
        <w:rPr>
          <w:rFonts w:asciiTheme="minorHAnsi" w:hAnsiTheme="minorHAnsi" w:cstheme="minorHAnsi"/>
          <w:b/>
          <w:smallCaps/>
          <w:sz w:val="22"/>
          <w:u w:val="single"/>
        </w:rPr>
        <w:t xml:space="preserve"> of the Local Government Act 2001</w:t>
      </w:r>
      <w:r w:rsidRPr="00D62048">
        <w:rPr>
          <w:rFonts w:asciiTheme="minorHAnsi" w:hAnsiTheme="minorHAnsi" w:cstheme="minorHAnsi"/>
          <w:b/>
          <w:smallCaps/>
          <w:sz w:val="22"/>
        </w:rPr>
        <w:t>:</w:t>
      </w:r>
      <w:r w:rsidRPr="00D62048">
        <w:rPr>
          <w:rFonts w:asciiTheme="minorHAnsi" w:hAnsiTheme="minorHAnsi" w:cstheme="minorHAnsi"/>
          <w:b/>
          <w:sz w:val="22"/>
          <w:lang w:eastAsia="en-GB"/>
        </w:rPr>
        <w:t xml:space="preserve"> </w:t>
      </w:r>
      <w:r w:rsidRPr="00D62048">
        <w:rPr>
          <w:rFonts w:asciiTheme="minorHAnsi" w:hAnsiTheme="minorHAnsi" w:cstheme="minorHAnsi"/>
          <w:b/>
          <w:sz w:val="22"/>
          <w:lang w:eastAsia="en-GB"/>
        </w:rPr>
        <w:tab/>
      </w:r>
      <w:r w:rsidR="00BB4509" w:rsidRPr="00D62048">
        <w:rPr>
          <w:rFonts w:asciiTheme="minorHAnsi" w:hAnsiTheme="minorHAnsi" w:cstheme="minorHAnsi"/>
          <w:b/>
          <w:color w:val="1F497D" w:themeColor="text2"/>
          <w:sz w:val="22"/>
          <w:lang w:eastAsia="en-GB"/>
        </w:rPr>
        <w:t>3/</w:t>
      </w:r>
      <w:r w:rsidR="00B057F3" w:rsidRPr="00D62048">
        <w:rPr>
          <w:rFonts w:asciiTheme="minorHAnsi" w:hAnsiTheme="minorHAnsi" w:cstheme="minorHAnsi"/>
          <w:b/>
          <w:color w:val="1F497D" w:themeColor="text2"/>
          <w:sz w:val="22"/>
          <w:lang w:eastAsia="en-GB"/>
        </w:rPr>
        <w:t>5</w:t>
      </w:r>
      <w:r w:rsidR="00BB4509" w:rsidRPr="00D62048">
        <w:rPr>
          <w:rFonts w:asciiTheme="minorHAnsi" w:hAnsiTheme="minorHAnsi" w:cstheme="minorHAnsi"/>
          <w:b/>
          <w:color w:val="1F497D" w:themeColor="text2"/>
          <w:sz w:val="22"/>
        </w:rPr>
        <w:t>-2</w:t>
      </w:r>
    </w:p>
    <w:p w:rsidR="00B057F3" w:rsidRPr="00D62048" w:rsidRDefault="00B057F3" w:rsidP="00B057F3">
      <w:pPr>
        <w:jc w:val="both"/>
        <w:rPr>
          <w:rFonts w:asciiTheme="minorHAnsi" w:hAnsiTheme="minorHAnsi" w:cstheme="minorHAnsi"/>
          <w:b/>
          <w:i/>
          <w:sz w:val="22"/>
        </w:rPr>
      </w:pPr>
    </w:p>
    <w:p w:rsidR="00B057F3" w:rsidRPr="00D62048" w:rsidRDefault="00B057F3" w:rsidP="00B057F3">
      <w:pPr>
        <w:rPr>
          <w:rFonts w:ascii="Times New Roman Bold" w:hAnsi="Times New Roman Bold"/>
          <w:b/>
          <w:color w:val="000000"/>
          <w:sz w:val="22"/>
          <w:u w:val="single"/>
        </w:rPr>
      </w:pPr>
      <w:r w:rsidRPr="00D62048">
        <w:rPr>
          <w:rFonts w:ascii="Times New Roman Bold" w:hAnsi="Times New Roman Bold"/>
          <w:b/>
          <w:color w:val="000000"/>
          <w:sz w:val="22"/>
          <w:u w:val="single"/>
        </w:rPr>
        <w:t xml:space="preserve">M28 Cork to </w:t>
      </w:r>
      <w:proofErr w:type="spellStart"/>
      <w:r w:rsidRPr="00D62048">
        <w:rPr>
          <w:rFonts w:ascii="Times New Roman Bold" w:hAnsi="Times New Roman Bold"/>
          <w:b/>
          <w:color w:val="000000"/>
          <w:sz w:val="22"/>
          <w:u w:val="single"/>
        </w:rPr>
        <w:t>Ringaskiddy</w:t>
      </w:r>
      <w:proofErr w:type="spellEnd"/>
      <w:r w:rsidRPr="00D62048">
        <w:rPr>
          <w:rFonts w:ascii="Times New Roman Bold" w:hAnsi="Times New Roman Bold"/>
          <w:b/>
          <w:color w:val="000000"/>
          <w:sz w:val="22"/>
          <w:u w:val="single"/>
        </w:rPr>
        <w:t xml:space="preserve"> Road Project</w:t>
      </w:r>
    </w:p>
    <w:p w:rsidR="00B057F3" w:rsidRPr="00D62048" w:rsidRDefault="00B057F3" w:rsidP="00B057F3">
      <w:pPr>
        <w:jc w:val="both"/>
        <w:rPr>
          <w:rFonts w:asciiTheme="minorHAnsi" w:hAnsiTheme="minorHAnsi" w:cstheme="minorHAnsi"/>
          <w:b/>
          <w:sz w:val="22"/>
        </w:rPr>
      </w:pPr>
    </w:p>
    <w:p w:rsidR="00B057F3" w:rsidRPr="00D62048" w:rsidRDefault="00B057F3" w:rsidP="00B057F3">
      <w:pPr>
        <w:jc w:val="both"/>
        <w:rPr>
          <w:iCs/>
          <w:color w:val="000000"/>
          <w:sz w:val="22"/>
        </w:rPr>
      </w:pPr>
      <w:r w:rsidRPr="00D62048">
        <w:rPr>
          <w:iCs/>
          <w:color w:val="000000"/>
          <w:sz w:val="22"/>
        </w:rPr>
        <w:t xml:space="preserve">“That the Council agrees to the making of an Agreement between Cork County Council and Cork City Council under Section 85 of the Local Government Act, 2001 and Section 14 of the Roads Act, 1993, in the form as presented to them, for the carrying out by Cork County Council of the relevant statutory procedures, procuring the necessary design work, acquiring the land and carrying out of / procuring the construction works and such other powers, functions and duties necessary for the design, construction and completion of the M28 Cork to </w:t>
      </w:r>
      <w:proofErr w:type="spellStart"/>
      <w:r w:rsidRPr="00D62048">
        <w:rPr>
          <w:iCs/>
          <w:color w:val="000000"/>
          <w:sz w:val="22"/>
        </w:rPr>
        <w:t>Ringaskiddy</w:t>
      </w:r>
      <w:proofErr w:type="spellEnd"/>
      <w:r w:rsidRPr="00D62048">
        <w:rPr>
          <w:iCs/>
          <w:color w:val="000000"/>
          <w:sz w:val="22"/>
        </w:rPr>
        <w:t xml:space="preserve"> Road Project.”</w:t>
      </w:r>
    </w:p>
    <w:p w:rsidR="00BB4509" w:rsidRPr="00D62048" w:rsidRDefault="00261DB7" w:rsidP="00261DB7">
      <w:pPr>
        <w:pStyle w:val="BodyTextIndent2"/>
        <w:tabs>
          <w:tab w:val="left" w:pos="0"/>
        </w:tabs>
        <w:spacing w:after="0" w:line="240" w:lineRule="auto"/>
        <w:ind w:left="0" w:right="1371"/>
        <w:jc w:val="both"/>
        <w:rPr>
          <w:rFonts w:asciiTheme="minorHAnsi" w:hAnsiTheme="minorHAnsi" w:cstheme="minorHAnsi"/>
          <w:b/>
          <w:i/>
          <w:sz w:val="22"/>
          <w:szCs w:val="22"/>
        </w:rPr>
      </w:pPr>
      <w:r w:rsidRPr="00D62048">
        <w:rPr>
          <w:rFonts w:asciiTheme="minorHAnsi" w:hAnsiTheme="minorHAnsi" w:cstheme="minorHAnsi"/>
          <w:sz w:val="22"/>
          <w:szCs w:val="22"/>
        </w:rPr>
        <w:t xml:space="preserve"> </w:t>
      </w:r>
    </w:p>
    <w:p w:rsidR="00D10740" w:rsidRPr="00D62048" w:rsidRDefault="00D10740" w:rsidP="00D10740">
      <w:pPr>
        <w:ind w:left="720" w:firstLine="720"/>
        <w:jc w:val="right"/>
        <w:rPr>
          <w:rFonts w:asciiTheme="minorHAnsi" w:hAnsiTheme="minorHAnsi" w:cstheme="minorHAnsi"/>
          <w:b/>
          <w:i/>
          <w:sz w:val="22"/>
        </w:rPr>
      </w:pPr>
      <w:r w:rsidRPr="00D62048">
        <w:rPr>
          <w:rFonts w:asciiTheme="minorHAnsi" w:hAnsiTheme="minorHAnsi" w:cstheme="minorHAnsi"/>
          <w:b/>
          <w:i/>
          <w:sz w:val="22"/>
        </w:rPr>
        <w:t xml:space="preserve">Proposed by Cllr. John Paul O’Shea </w:t>
      </w:r>
    </w:p>
    <w:p w:rsidR="00D10740" w:rsidRPr="00D62048" w:rsidRDefault="00D10740" w:rsidP="00D10740">
      <w:pPr>
        <w:jc w:val="right"/>
        <w:rPr>
          <w:rFonts w:asciiTheme="minorHAnsi" w:hAnsiTheme="minorHAnsi" w:cstheme="minorHAnsi"/>
          <w:b/>
          <w:i/>
          <w:sz w:val="22"/>
        </w:rPr>
      </w:pPr>
    </w:p>
    <w:p w:rsidR="00AE5732" w:rsidRPr="005A127E" w:rsidRDefault="00D10740" w:rsidP="005A127E">
      <w:pPr>
        <w:ind w:left="720" w:firstLine="720"/>
        <w:jc w:val="right"/>
        <w:rPr>
          <w:rFonts w:asciiTheme="minorHAnsi" w:hAnsiTheme="minorHAnsi" w:cstheme="minorHAnsi"/>
          <w:b/>
          <w:i/>
          <w:sz w:val="22"/>
        </w:rPr>
      </w:pPr>
      <w:r w:rsidRPr="00D62048">
        <w:rPr>
          <w:rFonts w:asciiTheme="minorHAnsi" w:hAnsiTheme="minorHAnsi" w:cstheme="minorHAnsi"/>
          <w:b/>
          <w:i/>
          <w:sz w:val="22"/>
        </w:rPr>
        <w:t>Seconded by Cllr. Seamus McGrath</w:t>
      </w:r>
    </w:p>
    <w:p w:rsidR="00AE5732" w:rsidRPr="00D62048" w:rsidRDefault="00AE5732" w:rsidP="00D62048">
      <w:pPr>
        <w:rPr>
          <w:rFonts w:asciiTheme="minorHAnsi" w:hAnsiTheme="minorHAnsi" w:cstheme="minorHAnsi"/>
          <w:b/>
          <w:sz w:val="22"/>
        </w:rPr>
      </w:pPr>
    </w:p>
    <w:p w:rsidR="008728B3" w:rsidRPr="005A127E" w:rsidRDefault="00FE00EC" w:rsidP="005A127E">
      <w:pPr>
        <w:shd w:val="clear" w:color="auto" w:fill="D9D9D9" w:themeFill="background1" w:themeFillShade="D9"/>
        <w:jc w:val="both"/>
        <w:rPr>
          <w:rFonts w:asciiTheme="minorHAnsi" w:hAnsiTheme="minorHAnsi" w:cstheme="minorHAnsi"/>
          <w:b/>
          <w:sz w:val="26"/>
          <w:szCs w:val="26"/>
        </w:rPr>
      </w:pPr>
      <w:r w:rsidRPr="00D62048">
        <w:rPr>
          <w:rFonts w:asciiTheme="minorHAnsi" w:hAnsiTheme="minorHAnsi" w:cstheme="minorHAnsi"/>
          <w:b/>
          <w:sz w:val="26"/>
          <w:szCs w:val="26"/>
        </w:rPr>
        <w:t xml:space="preserve"> </w:t>
      </w:r>
      <w:r w:rsidR="004511C5" w:rsidRPr="00D62048">
        <w:rPr>
          <w:rFonts w:asciiTheme="minorHAnsi" w:hAnsiTheme="minorHAnsi" w:cstheme="minorHAnsi"/>
          <w:b/>
          <w:sz w:val="26"/>
          <w:szCs w:val="26"/>
        </w:rPr>
        <w:t>[l]</w:t>
      </w:r>
      <w:r w:rsidR="004511C5" w:rsidRPr="00D62048">
        <w:rPr>
          <w:rFonts w:asciiTheme="minorHAnsi" w:hAnsiTheme="minorHAnsi" w:cstheme="minorHAnsi"/>
          <w:b/>
          <w:sz w:val="26"/>
          <w:szCs w:val="26"/>
        </w:rPr>
        <w:tab/>
      </w:r>
      <w:r w:rsidR="008B1BEA" w:rsidRPr="00D62048">
        <w:rPr>
          <w:rFonts w:asciiTheme="minorHAnsi" w:hAnsiTheme="minorHAnsi" w:cstheme="minorHAnsi"/>
          <w:b/>
          <w:sz w:val="26"/>
          <w:szCs w:val="26"/>
        </w:rPr>
        <w:t>ANY OTHER BUSINESS</w:t>
      </w:r>
    </w:p>
    <w:p w:rsidR="00156B1D" w:rsidRPr="00D62048" w:rsidRDefault="00156B1D" w:rsidP="006C60A8">
      <w:pPr>
        <w:rPr>
          <w:rFonts w:asciiTheme="minorHAnsi" w:hAnsiTheme="minorHAnsi" w:cstheme="minorHAnsi"/>
          <w:b/>
          <w:smallCaps/>
          <w:sz w:val="22"/>
          <w:u w:val="single"/>
        </w:rPr>
      </w:pPr>
    </w:p>
    <w:p w:rsidR="00BA47F1" w:rsidRPr="005F4406" w:rsidRDefault="00D10740" w:rsidP="006C60A8">
      <w:pPr>
        <w:tabs>
          <w:tab w:val="left" w:pos="1418"/>
          <w:tab w:val="right" w:pos="9026"/>
        </w:tabs>
        <w:rPr>
          <w:rFonts w:asciiTheme="minorHAnsi" w:eastAsia="Times New Roman" w:hAnsiTheme="minorHAnsi" w:cstheme="minorHAnsi"/>
          <w:b/>
          <w:sz w:val="22"/>
        </w:rPr>
      </w:pPr>
      <w:r w:rsidRPr="005F4406">
        <w:rPr>
          <w:rFonts w:asciiTheme="minorHAnsi" w:hAnsiTheme="minorHAnsi" w:cstheme="minorHAnsi"/>
          <w:b/>
          <w:smallCaps/>
          <w:sz w:val="22"/>
          <w:u w:val="single"/>
        </w:rPr>
        <w:t>Commercial Rates</w:t>
      </w:r>
      <w:r w:rsidR="005A0000">
        <w:rPr>
          <w:rFonts w:asciiTheme="minorHAnsi" w:hAnsiTheme="minorHAnsi" w:cstheme="minorHAnsi"/>
          <w:b/>
          <w:smallCaps/>
          <w:sz w:val="22"/>
          <w:u w:val="single"/>
        </w:rPr>
        <w:t xml:space="preserve"> and restart grant</w:t>
      </w:r>
      <w:r w:rsidR="00773207" w:rsidRPr="005F4406">
        <w:rPr>
          <w:rFonts w:asciiTheme="minorHAnsi" w:hAnsiTheme="minorHAnsi" w:cstheme="minorHAnsi"/>
          <w:b/>
          <w:smallCaps/>
          <w:sz w:val="22"/>
          <w:u w:val="single"/>
        </w:rPr>
        <w:t>:</w:t>
      </w:r>
      <w:r w:rsidR="0098419D" w:rsidRPr="005F4406">
        <w:rPr>
          <w:rFonts w:asciiTheme="minorHAnsi" w:hAnsiTheme="minorHAnsi" w:cstheme="minorHAnsi"/>
          <w:b/>
          <w:smallCaps/>
          <w:sz w:val="22"/>
        </w:rPr>
        <w:tab/>
      </w:r>
      <w:r w:rsidRPr="005F4406">
        <w:rPr>
          <w:rFonts w:asciiTheme="minorHAnsi" w:hAnsiTheme="minorHAnsi" w:cstheme="minorHAnsi"/>
          <w:b/>
          <w:smallCaps/>
          <w:color w:val="1F497D" w:themeColor="text2"/>
          <w:sz w:val="22"/>
        </w:rPr>
        <w:t>4</w:t>
      </w:r>
      <w:r w:rsidR="00821C60" w:rsidRPr="005F4406">
        <w:rPr>
          <w:rFonts w:asciiTheme="minorHAnsi" w:hAnsiTheme="minorHAnsi" w:cstheme="minorHAnsi"/>
          <w:b/>
          <w:color w:val="1F497D" w:themeColor="text2"/>
          <w:sz w:val="22"/>
        </w:rPr>
        <w:t>(a)</w:t>
      </w:r>
      <w:r w:rsidR="00BA47F1" w:rsidRPr="005F4406">
        <w:rPr>
          <w:rFonts w:asciiTheme="minorHAnsi" w:hAnsiTheme="minorHAnsi" w:cstheme="minorHAnsi"/>
          <w:b/>
          <w:color w:val="1F497D" w:themeColor="text2"/>
          <w:sz w:val="22"/>
        </w:rPr>
        <w:t>/</w:t>
      </w:r>
      <w:r w:rsidRPr="005F4406">
        <w:rPr>
          <w:rFonts w:asciiTheme="minorHAnsi" w:hAnsiTheme="minorHAnsi" w:cstheme="minorHAnsi"/>
          <w:b/>
          <w:color w:val="1F497D" w:themeColor="text2"/>
          <w:sz w:val="22"/>
        </w:rPr>
        <w:t>5</w:t>
      </w:r>
      <w:r w:rsidR="00EF5C00" w:rsidRPr="005F4406">
        <w:rPr>
          <w:rFonts w:asciiTheme="minorHAnsi" w:hAnsiTheme="minorHAnsi" w:cstheme="minorHAnsi"/>
          <w:b/>
          <w:color w:val="1F497D" w:themeColor="text2"/>
          <w:sz w:val="22"/>
        </w:rPr>
        <w:t>-2</w:t>
      </w:r>
    </w:p>
    <w:p w:rsidR="005F4406" w:rsidRPr="005F4406" w:rsidRDefault="005F4406" w:rsidP="00821C60">
      <w:pPr>
        <w:jc w:val="both"/>
        <w:rPr>
          <w:rFonts w:asciiTheme="minorHAnsi" w:hAnsiTheme="minorHAnsi" w:cstheme="minorHAnsi"/>
          <w:b/>
          <w:color w:val="000000" w:themeColor="text1"/>
          <w:sz w:val="22"/>
        </w:rPr>
      </w:pPr>
    </w:p>
    <w:p w:rsidR="00821C60" w:rsidRPr="005F4406" w:rsidRDefault="00821C60" w:rsidP="00821C60">
      <w:pPr>
        <w:jc w:val="both"/>
        <w:rPr>
          <w:rFonts w:asciiTheme="minorHAnsi" w:hAnsiTheme="minorHAnsi" w:cstheme="minorHAnsi"/>
          <w:b/>
          <w:color w:val="000000" w:themeColor="text1"/>
          <w:sz w:val="22"/>
        </w:rPr>
      </w:pPr>
      <w:r w:rsidRPr="005F4406">
        <w:rPr>
          <w:rFonts w:asciiTheme="minorHAnsi" w:hAnsiTheme="minorHAnsi" w:cstheme="minorHAnsi"/>
          <w:b/>
          <w:color w:val="000000" w:themeColor="text1"/>
          <w:sz w:val="22"/>
        </w:rPr>
        <w:t>During this discussion the Members made the following points:</w:t>
      </w:r>
    </w:p>
    <w:p w:rsidR="00821C60" w:rsidRPr="005F4406" w:rsidRDefault="00821C6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 xml:space="preserve">Members </w:t>
      </w:r>
      <w:r w:rsidR="00D10740" w:rsidRPr="005F4406">
        <w:rPr>
          <w:rFonts w:asciiTheme="minorHAnsi" w:hAnsiTheme="minorHAnsi" w:cstheme="minorHAnsi"/>
          <w:color w:val="000000" w:themeColor="text1"/>
          <w:sz w:val="22"/>
          <w:szCs w:val="22"/>
        </w:rPr>
        <w:t>welcomed the Restart Grant recently introduced.</w:t>
      </w:r>
    </w:p>
    <w:p w:rsidR="00D10740" w:rsidRPr="005F4406" w:rsidRDefault="00D1074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It was queried if businesses who are now operating increasingly online will be eligible to apply for funding support.</w:t>
      </w:r>
    </w:p>
    <w:p w:rsidR="00D10740"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if the</w:t>
      </w:r>
      <w:r w:rsidR="000324F9" w:rsidRPr="005F4406">
        <w:rPr>
          <w:rFonts w:asciiTheme="minorHAnsi" w:hAnsiTheme="minorHAnsi" w:cstheme="minorHAnsi"/>
          <w:color w:val="000000" w:themeColor="text1"/>
          <w:sz w:val="22"/>
          <w:szCs w:val="22"/>
        </w:rPr>
        <w:t xml:space="preserve"> waiver appl</w:t>
      </w:r>
      <w:r w:rsidR="001C5917">
        <w:rPr>
          <w:rFonts w:asciiTheme="minorHAnsi" w:hAnsiTheme="minorHAnsi" w:cstheme="minorHAnsi"/>
          <w:color w:val="000000" w:themeColor="text1"/>
          <w:sz w:val="22"/>
          <w:szCs w:val="22"/>
        </w:rPr>
        <w:t>ied</w:t>
      </w:r>
      <w:r w:rsidR="000324F9" w:rsidRPr="005F4406">
        <w:rPr>
          <w:rFonts w:asciiTheme="minorHAnsi" w:hAnsiTheme="minorHAnsi" w:cstheme="minorHAnsi"/>
          <w:color w:val="000000" w:themeColor="text1"/>
          <w:sz w:val="22"/>
          <w:szCs w:val="22"/>
        </w:rPr>
        <w:t xml:space="preserve"> to businesses who have not yet paid Rates for 2018 or 2019</w:t>
      </w:r>
      <w:r>
        <w:rPr>
          <w:rFonts w:asciiTheme="minorHAnsi" w:hAnsiTheme="minorHAnsi" w:cstheme="minorHAnsi"/>
          <w:color w:val="000000" w:themeColor="text1"/>
          <w:sz w:val="22"/>
          <w:szCs w:val="22"/>
        </w:rPr>
        <w:t>.</w:t>
      </w:r>
    </w:p>
    <w:p w:rsidR="000324F9"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if the</w:t>
      </w:r>
      <w:r w:rsidR="000324F9" w:rsidRPr="005F4406">
        <w:rPr>
          <w:rFonts w:asciiTheme="minorHAnsi" w:hAnsiTheme="minorHAnsi" w:cstheme="minorHAnsi"/>
          <w:color w:val="000000" w:themeColor="text1"/>
          <w:sz w:val="22"/>
          <w:szCs w:val="22"/>
        </w:rPr>
        <w:t xml:space="preserve"> grants </w:t>
      </w:r>
      <w:r w:rsidRPr="005F4406">
        <w:rPr>
          <w:rFonts w:asciiTheme="minorHAnsi" w:hAnsiTheme="minorHAnsi" w:cstheme="minorHAnsi"/>
          <w:color w:val="000000" w:themeColor="text1"/>
          <w:sz w:val="22"/>
          <w:szCs w:val="22"/>
        </w:rPr>
        <w:t>a</w:t>
      </w:r>
      <w:r>
        <w:rPr>
          <w:rFonts w:asciiTheme="minorHAnsi" w:hAnsiTheme="minorHAnsi" w:cstheme="minorHAnsi"/>
          <w:color w:val="000000" w:themeColor="text1"/>
          <w:sz w:val="22"/>
          <w:szCs w:val="22"/>
        </w:rPr>
        <w:t xml:space="preserve">re </w:t>
      </w:r>
      <w:r w:rsidRPr="005F4406">
        <w:rPr>
          <w:rFonts w:asciiTheme="minorHAnsi" w:hAnsiTheme="minorHAnsi" w:cstheme="minorHAnsi"/>
          <w:color w:val="000000" w:themeColor="text1"/>
          <w:sz w:val="22"/>
          <w:szCs w:val="22"/>
        </w:rPr>
        <w:t>available</w:t>
      </w:r>
      <w:r w:rsidR="000324F9" w:rsidRPr="005F4406">
        <w:rPr>
          <w:rFonts w:asciiTheme="minorHAnsi" w:hAnsiTheme="minorHAnsi" w:cstheme="minorHAnsi"/>
          <w:color w:val="000000" w:themeColor="text1"/>
          <w:sz w:val="22"/>
          <w:szCs w:val="22"/>
        </w:rPr>
        <w:t xml:space="preserve"> for businesses who do not operate from commercial premises</w:t>
      </w:r>
      <w:r>
        <w:rPr>
          <w:rFonts w:asciiTheme="minorHAnsi" w:hAnsiTheme="minorHAnsi" w:cstheme="minorHAnsi"/>
          <w:color w:val="000000" w:themeColor="text1"/>
          <w:sz w:val="22"/>
          <w:szCs w:val="22"/>
        </w:rPr>
        <w:t>.</w:t>
      </w:r>
    </w:p>
    <w:p w:rsidR="000324F9"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if</w:t>
      </w:r>
      <w:r w:rsidR="000324F9" w:rsidRPr="005F4406">
        <w:rPr>
          <w:rFonts w:asciiTheme="minorHAnsi" w:hAnsiTheme="minorHAnsi" w:cstheme="minorHAnsi"/>
          <w:color w:val="000000" w:themeColor="text1"/>
          <w:sz w:val="22"/>
          <w:szCs w:val="22"/>
        </w:rPr>
        <w:t xml:space="preserve"> a business need</w:t>
      </w:r>
      <w:r w:rsidR="001C5917">
        <w:rPr>
          <w:rFonts w:asciiTheme="minorHAnsi" w:hAnsiTheme="minorHAnsi" w:cstheme="minorHAnsi"/>
          <w:color w:val="000000" w:themeColor="text1"/>
          <w:sz w:val="22"/>
          <w:szCs w:val="22"/>
        </w:rPr>
        <w:t>s</w:t>
      </w:r>
      <w:r w:rsidR="000324F9" w:rsidRPr="005F4406">
        <w:rPr>
          <w:rFonts w:asciiTheme="minorHAnsi" w:hAnsiTheme="minorHAnsi" w:cstheme="minorHAnsi"/>
          <w:color w:val="000000" w:themeColor="text1"/>
          <w:sz w:val="22"/>
          <w:szCs w:val="22"/>
        </w:rPr>
        <w:t xml:space="preserve"> to be closed for the full 3 months or will it be looked at on a pro-rata basis</w:t>
      </w:r>
      <w:r>
        <w:rPr>
          <w:rFonts w:asciiTheme="minorHAnsi" w:hAnsiTheme="minorHAnsi" w:cstheme="minorHAnsi"/>
          <w:color w:val="000000" w:themeColor="text1"/>
          <w:sz w:val="22"/>
          <w:szCs w:val="22"/>
        </w:rPr>
        <w:t>.</w:t>
      </w:r>
    </w:p>
    <w:p w:rsidR="000324F9"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if</w:t>
      </w:r>
      <w:r w:rsidR="000324F9" w:rsidRPr="005F4406">
        <w:rPr>
          <w:rFonts w:asciiTheme="minorHAnsi" w:hAnsiTheme="minorHAnsi" w:cstheme="minorHAnsi"/>
          <w:color w:val="000000" w:themeColor="text1"/>
          <w:sz w:val="22"/>
          <w:szCs w:val="22"/>
        </w:rPr>
        <w:t xml:space="preserve"> there</w:t>
      </w:r>
      <w:r>
        <w:rPr>
          <w:rFonts w:asciiTheme="minorHAnsi" w:hAnsiTheme="minorHAnsi" w:cstheme="minorHAnsi"/>
          <w:color w:val="000000" w:themeColor="text1"/>
          <w:sz w:val="22"/>
          <w:szCs w:val="22"/>
        </w:rPr>
        <w:t xml:space="preserve"> is</w:t>
      </w:r>
      <w:r w:rsidR="000324F9" w:rsidRPr="005F4406">
        <w:rPr>
          <w:rFonts w:asciiTheme="minorHAnsi" w:hAnsiTheme="minorHAnsi" w:cstheme="minorHAnsi"/>
          <w:color w:val="000000" w:themeColor="text1"/>
          <w:sz w:val="22"/>
          <w:szCs w:val="22"/>
        </w:rPr>
        <w:t xml:space="preserve"> assistance for new businesses who were preparing to open but could not due to </w:t>
      </w:r>
      <w:proofErr w:type="spellStart"/>
      <w:r w:rsidR="000324F9" w:rsidRPr="005F4406">
        <w:rPr>
          <w:rFonts w:asciiTheme="minorHAnsi" w:hAnsiTheme="minorHAnsi" w:cstheme="minorHAnsi"/>
          <w:color w:val="000000" w:themeColor="text1"/>
          <w:sz w:val="22"/>
          <w:szCs w:val="22"/>
        </w:rPr>
        <w:t>Covid</w:t>
      </w:r>
      <w:proofErr w:type="spellEnd"/>
      <w:r w:rsidR="000324F9" w:rsidRPr="005F4406">
        <w:rPr>
          <w:rFonts w:asciiTheme="minorHAnsi" w:hAnsiTheme="minorHAnsi" w:cstheme="minorHAnsi"/>
          <w:color w:val="000000" w:themeColor="text1"/>
          <w:sz w:val="22"/>
          <w:szCs w:val="22"/>
        </w:rPr>
        <w:t xml:space="preserve"> restrictions</w:t>
      </w:r>
      <w:r>
        <w:rPr>
          <w:rFonts w:asciiTheme="minorHAnsi" w:hAnsiTheme="minorHAnsi" w:cstheme="minorHAnsi"/>
          <w:color w:val="000000" w:themeColor="text1"/>
          <w:sz w:val="22"/>
          <w:szCs w:val="22"/>
        </w:rPr>
        <w:t>.</w:t>
      </w:r>
    </w:p>
    <w:p w:rsidR="000324F9"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what</w:t>
      </w:r>
      <w:r w:rsidR="000324F9" w:rsidRPr="005F4406">
        <w:rPr>
          <w:rFonts w:asciiTheme="minorHAnsi" w:hAnsiTheme="minorHAnsi" w:cstheme="minorHAnsi"/>
          <w:color w:val="000000" w:themeColor="text1"/>
          <w:sz w:val="22"/>
          <w:szCs w:val="22"/>
        </w:rPr>
        <w:t xml:space="preserve"> evidence </w:t>
      </w:r>
      <w:r w:rsidR="00A910D2" w:rsidRPr="005F4406">
        <w:rPr>
          <w:rFonts w:asciiTheme="minorHAnsi" w:hAnsiTheme="minorHAnsi" w:cstheme="minorHAnsi"/>
          <w:color w:val="000000" w:themeColor="text1"/>
          <w:sz w:val="22"/>
          <w:szCs w:val="22"/>
        </w:rPr>
        <w:t>businesses are</w:t>
      </w:r>
      <w:r w:rsidR="000324F9" w:rsidRPr="005F4406">
        <w:rPr>
          <w:rFonts w:asciiTheme="minorHAnsi" w:hAnsiTheme="minorHAnsi" w:cstheme="minorHAnsi"/>
          <w:color w:val="000000" w:themeColor="text1"/>
          <w:sz w:val="22"/>
          <w:szCs w:val="22"/>
        </w:rPr>
        <w:t xml:space="preserve"> required to provide</w:t>
      </w:r>
      <w:r>
        <w:rPr>
          <w:rFonts w:asciiTheme="minorHAnsi" w:hAnsiTheme="minorHAnsi" w:cstheme="minorHAnsi"/>
          <w:color w:val="000000" w:themeColor="text1"/>
          <w:sz w:val="22"/>
          <w:szCs w:val="22"/>
        </w:rPr>
        <w:t>.</w:t>
      </w:r>
    </w:p>
    <w:p w:rsidR="000324F9" w:rsidRPr="005F4406" w:rsidRDefault="000324F9"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Some businesses were instructed to close due to guidelines however others had to close due to reduction in sales.</w:t>
      </w:r>
    </w:p>
    <w:p w:rsidR="000324F9" w:rsidRPr="005F4406" w:rsidRDefault="000324F9"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The grants will only get back a fraction of the lost turnover and these companies will also have an issue with Revenue going forward.  Income averaging will have to be applied.</w:t>
      </w:r>
    </w:p>
    <w:p w:rsidR="000324F9"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Asked if a</w:t>
      </w:r>
      <w:r w:rsidR="000324F9" w:rsidRPr="005F4406">
        <w:rPr>
          <w:rFonts w:asciiTheme="minorHAnsi" w:hAnsiTheme="minorHAnsi" w:cstheme="minorHAnsi"/>
          <w:color w:val="000000" w:themeColor="text1"/>
          <w:sz w:val="22"/>
          <w:szCs w:val="22"/>
        </w:rPr>
        <w:t xml:space="preserve"> business owner has no staff, how do they show that they are the only employee</w:t>
      </w:r>
      <w:r>
        <w:rPr>
          <w:rFonts w:asciiTheme="minorHAnsi" w:hAnsiTheme="minorHAnsi" w:cstheme="minorHAnsi"/>
          <w:color w:val="000000" w:themeColor="text1"/>
          <w:sz w:val="22"/>
          <w:szCs w:val="22"/>
        </w:rPr>
        <w:t>.</w:t>
      </w:r>
    </w:p>
    <w:p w:rsidR="000324F9" w:rsidRPr="005F4406" w:rsidRDefault="00D62048"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The Restart Grant will be a lifeline for many small businesses who will be able to claim from €2,000 to €10,000.</w:t>
      </w:r>
    </w:p>
    <w:p w:rsidR="00D62048" w:rsidRPr="005F4406" w:rsidRDefault="00D62048"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Cork County Council should make a public statement regarding Commercial Rates.</w:t>
      </w:r>
    </w:p>
    <w:p w:rsidR="00D62048" w:rsidRPr="005F4406" w:rsidRDefault="00D62048"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 xml:space="preserve">It is a </w:t>
      </w:r>
      <w:r w:rsidR="001C5917">
        <w:rPr>
          <w:rFonts w:asciiTheme="minorHAnsi" w:hAnsiTheme="minorHAnsi" w:cstheme="minorHAnsi"/>
          <w:color w:val="000000" w:themeColor="text1"/>
          <w:sz w:val="22"/>
          <w:szCs w:val="22"/>
        </w:rPr>
        <w:t>difficult</w:t>
      </w:r>
      <w:r w:rsidRPr="005F4406">
        <w:rPr>
          <w:rFonts w:asciiTheme="minorHAnsi" w:hAnsiTheme="minorHAnsi" w:cstheme="minorHAnsi"/>
          <w:color w:val="000000" w:themeColor="text1"/>
          <w:sz w:val="22"/>
          <w:szCs w:val="22"/>
        </w:rPr>
        <w:t xml:space="preserve"> time for businesses who are the heart of the community and they may be closed </w:t>
      </w:r>
      <w:r w:rsidR="003E3489">
        <w:rPr>
          <w:rFonts w:asciiTheme="minorHAnsi" w:hAnsiTheme="minorHAnsi" w:cstheme="minorHAnsi"/>
          <w:color w:val="000000" w:themeColor="text1"/>
          <w:sz w:val="22"/>
          <w:szCs w:val="22"/>
        </w:rPr>
        <w:t xml:space="preserve">for </w:t>
      </w:r>
      <w:r w:rsidRPr="005F4406">
        <w:rPr>
          <w:rFonts w:asciiTheme="minorHAnsi" w:hAnsiTheme="minorHAnsi" w:cstheme="minorHAnsi"/>
          <w:color w:val="000000" w:themeColor="text1"/>
          <w:sz w:val="22"/>
          <w:szCs w:val="22"/>
        </w:rPr>
        <w:t>longer than 3 months.</w:t>
      </w:r>
    </w:p>
    <w:p w:rsidR="00D62048" w:rsidRPr="005F4406" w:rsidRDefault="005A0000"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Asked if </w:t>
      </w:r>
      <w:r w:rsidR="00D62048" w:rsidRPr="005F4406">
        <w:rPr>
          <w:rFonts w:asciiTheme="minorHAnsi" w:hAnsiTheme="minorHAnsi" w:cstheme="minorHAnsi"/>
          <w:color w:val="000000" w:themeColor="text1"/>
          <w:sz w:val="22"/>
          <w:szCs w:val="22"/>
        </w:rPr>
        <w:t>businesses</w:t>
      </w:r>
      <w:r w:rsidR="001C5917">
        <w:rPr>
          <w:rFonts w:asciiTheme="minorHAnsi" w:hAnsiTheme="minorHAnsi" w:cstheme="minorHAnsi"/>
          <w:color w:val="000000" w:themeColor="text1"/>
          <w:sz w:val="22"/>
          <w:szCs w:val="22"/>
        </w:rPr>
        <w:t xml:space="preserve"> that</w:t>
      </w:r>
      <w:r w:rsidR="00D62048" w:rsidRPr="005F4406">
        <w:rPr>
          <w:rFonts w:asciiTheme="minorHAnsi" w:hAnsiTheme="minorHAnsi" w:cstheme="minorHAnsi"/>
          <w:color w:val="000000" w:themeColor="text1"/>
          <w:sz w:val="22"/>
          <w:szCs w:val="22"/>
        </w:rPr>
        <w:t xml:space="preserve"> pay </w:t>
      </w:r>
      <w:r w:rsidR="001C5917">
        <w:rPr>
          <w:rFonts w:asciiTheme="minorHAnsi" w:hAnsiTheme="minorHAnsi" w:cstheme="minorHAnsi"/>
          <w:color w:val="000000" w:themeColor="text1"/>
          <w:sz w:val="22"/>
          <w:szCs w:val="22"/>
        </w:rPr>
        <w:t>R</w:t>
      </w:r>
      <w:r>
        <w:rPr>
          <w:rFonts w:asciiTheme="minorHAnsi" w:hAnsiTheme="minorHAnsi" w:cstheme="minorHAnsi"/>
          <w:color w:val="000000" w:themeColor="text1"/>
          <w:sz w:val="22"/>
          <w:szCs w:val="22"/>
        </w:rPr>
        <w:t>ate</w:t>
      </w:r>
      <w:r w:rsidR="001C5917">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as part of their </w:t>
      </w:r>
      <w:r w:rsidR="00D62048" w:rsidRPr="005F4406">
        <w:rPr>
          <w:rFonts w:asciiTheme="minorHAnsi" w:hAnsiTheme="minorHAnsi" w:cstheme="minorHAnsi"/>
          <w:color w:val="000000" w:themeColor="text1"/>
          <w:sz w:val="22"/>
          <w:szCs w:val="22"/>
        </w:rPr>
        <w:t>rent</w:t>
      </w:r>
      <w:r w:rsidR="001C5917">
        <w:rPr>
          <w:rFonts w:asciiTheme="minorHAnsi" w:hAnsiTheme="minorHAnsi" w:cstheme="minorHAnsi"/>
          <w:color w:val="000000" w:themeColor="text1"/>
          <w:sz w:val="22"/>
          <w:szCs w:val="22"/>
        </w:rPr>
        <w:t xml:space="preserve"> would</w:t>
      </w:r>
      <w:r w:rsidR="00D62048" w:rsidRPr="005F4406">
        <w:rPr>
          <w:rFonts w:asciiTheme="minorHAnsi" w:hAnsiTheme="minorHAnsi" w:cstheme="minorHAnsi"/>
          <w:color w:val="000000" w:themeColor="text1"/>
          <w:sz w:val="22"/>
          <w:szCs w:val="22"/>
        </w:rPr>
        <w:t xml:space="preserve"> qualify for the scheme</w:t>
      </w:r>
      <w:r>
        <w:rPr>
          <w:rFonts w:asciiTheme="minorHAnsi" w:hAnsiTheme="minorHAnsi" w:cstheme="minorHAnsi"/>
          <w:color w:val="000000" w:themeColor="text1"/>
          <w:sz w:val="22"/>
          <w:szCs w:val="22"/>
        </w:rPr>
        <w:t>.</w:t>
      </w:r>
    </w:p>
    <w:p w:rsidR="00821C60" w:rsidRPr="005F4406" w:rsidRDefault="00821C60" w:rsidP="00821C60">
      <w:pPr>
        <w:jc w:val="both"/>
        <w:rPr>
          <w:rFonts w:asciiTheme="minorHAnsi" w:hAnsiTheme="minorHAnsi" w:cstheme="minorHAnsi"/>
          <w:sz w:val="22"/>
        </w:rPr>
      </w:pPr>
    </w:p>
    <w:p w:rsidR="00EF75A9" w:rsidRPr="005F4406" w:rsidRDefault="00480FD9" w:rsidP="00821C60">
      <w:pPr>
        <w:jc w:val="both"/>
        <w:rPr>
          <w:rFonts w:asciiTheme="minorHAnsi" w:hAnsiTheme="minorHAnsi" w:cstheme="minorHAnsi"/>
          <w:b/>
          <w:sz w:val="22"/>
        </w:rPr>
      </w:pPr>
      <w:r w:rsidRPr="005F4406">
        <w:rPr>
          <w:rFonts w:asciiTheme="minorHAnsi" w:hAnsiTheme="minorHAnsi" w:cstheme="minorHAnsi"/>
          <w:b/>
          <w:sz w:val="22"/>
        </w:rPr>
        <w:t xml:space="preserve">The Chief Executive </w:t>
      </w:r>
      <w:r w:rsidR="00EF75A9" w:rsidRPr="005F4406">
        <w:rPr>
          <w:rFonts w:asciiTheme="minorHAnsi" w:hAnsiTheme="minorHAnsi" w:cstheme="minorHAnsi"/>
          <w:b/>
          <w:sz w:val="22"/>
        </w:rPr>
        <w:t>advised the following:</w:t>
      </w:r>
    </w:p>
    <w:p w:rsidR="00D875D1" w:rsidRDefault="00EF75A9" w:rsidP="00821C60">
      <w:pPr>
        <w:jc w:val="both"/>
        <w:rPr>
          <w:rFonts w:asciiTheme="minorHAnsi" w:hAnsiTheme="minorHAnsi" w:cstheme="minorHAnsi"/>
          <w:sz w:val="22"/>
        </w:rPr>
      </w:pPr>
      <w:r w:rsidRPr="005F4406">
        <w:rPr>
          <w:rFonts w:asciiTheme="minorHAnsi" w:hAnsiTheme="minorHAnsi" w:cstheme="minorHAnsi"/>
          <w:sz w:val="22"/>
        </w:rPr>
        <w:t>T</w:t>
      </w:r>
      <w:r w:rsidR="00D62048" w:rsidRPr="005F4406">
        <w:rPr>
          <w:rFonts w:asciiTheme="minorHAnsi" w:hAnsiTheme="minorHAnsi" w:cstheme="minorHAnsi"/>
          <w:sz w:val="22"/>
        </w:rPr>
        <w:t>he</w:t>
      </w:r>
      <w:r w:rsidR="00B74E20" w:rsidRPr="005F4406">
        <w:rPr>
          <w:rFonts w:asciiTheme="minorHAnsi" w:hAnsiTheme="minorHAnsi" w:cstheme="minorHAnsi"/>
          <w:sz w:val="22"/>
        </w:rPr>
        <w:t xml:space="preserve"> Department</w:t>
      </w:r>
      <w:r w:rsidR="00D875D1">
        <w:rPr>
          <w:rFonts w:asciiTheme="minorHAnsi" w:hAnsiTheme="minorHAnsi" w:cstheme="minorHAnsi"/>
          <w:sz w:val="22"/>
        </w:rPr>
        <w:t xml:space="preserve"> of Housing, Planning and Local Government</w:t>
      </w:r>
      <w:r w:rsidR="00B74E20" w:rsidRPr="005F4406">
        <w:rPr>
          <w:rFonts w:asciiTheme="minorHAnsi" w:hAnsiTheme="minorHAnsi" w:cstheme="minorHAnsi"/>
          <w:sz w:val="22"/>
        </w:rPr>
        <w:t xml:space="preserve"> </w:t>
      </w:r>
      <w:r w:rsidR="00D875D1">
        <w:rPr>
          <w:rFonts w:asciiTheme="minorHAnsi" w:hAnsiTheme="minorHAnsi" w:cstheme="minorHAnsi"/>
          <w:sz w:val="22"/>
        </w:rPr>
        <w:t xml:space="preserve">had notified Local Authorities of two supports for business. The first was a </w:t>
      </w:r>
      <w:r w:rsidR="00D875D1" w:rsidRPr="005F4406">
        <w:rPr>
          <w:rFonts w:asciiTheme="minorHAnsi" w:hAnsiTheme="minorHAnsi" w:cstheme="minorHAnsi"/>
          <w:sz w:val="22"/>
        </w:rPr>
        <w:t>three</w:t>
      </w:r>
      <w:r w:rsidR="00D875D1">
        <w:rPr>
          <w:rFonts w:asciiTheme="minorHAnsi" w:hAnsiTheme="minorHAnsi" w:cstheme="minorHAnsi"/>
          <w:sz w:val="22"/>
        </w:rPr>
        <w:t>-month</w:t>
      </w:r>
      <w:r w:rsidR="00B74E20" w:rsidRPr="005F4406">
        <w:rPr>
          <w:rFonts w:asciiTheme="minorHAnsi" w:hAnsiTheme="minorHAnsi" w:cstheme="minorHAnsi"/>
          <w:sz w:val="22"/>
        </w:rPr>
        <w:t xml:space="preserve"> </w:t>
      </w:r>
      <w:r w:rsidR="001C5917">
        <w:rPr>
          <w:rFonts w:asciiTheme="minorHAnsi" w:hAnsiTheme="minorHAnsi" w:cstheme="minorHAnsi"/>
          <w:sz w:val="22"/>
        </w:rPr>
        <w:t>W</w:t>
      </w:r>
      <w:r w:rsidR="00B74E20" w:rsidRPr="005F4406">
        <w:rPr>
          <w:rFonts w:asciiTheme="minorHAnsi" w:hAnsiTheme="minorHAnsi" w:cstheme="minorHAnsi"/>
          <w:sz w:val="22"/>
        </w:rPr>
        <w:t>aiver</w:t>
      </w:r>
      <w:r w:rsidR="00D875D1">
        <w:rPr>
          <w:rFonts w:asciiTheme="minorHAnsi" w:hAnsiTheme="minorHAnsi" w:cstheme="minorHAnsi"/>
          <w:sz w:val="22"/>
        </w:rPr>
        <w:t xml:space="preserve"> of </w:t>
      </w:r>
      <w:r w:rsidR="001C5917">
        <w:rPr>
          <w:rFonts w:asciiTheme="minorHAnsi" w:hAnsiTheme="minorHAnsi" w:cstheme="minorHAnsi"/>
          <w:sz w:val="22"/>
        </w:rPr>
        <w:t>R</w:t>
      </w:r>
      <w:r w:rsidR="00D875D1">
        <w:rPr>
          <w:rFonts w:asciiTheme="minorHAnsi" w:hAnsiTheme="minorHAnsi" w:cstheme="minorHAnsi"/>
          <w:sz w:val="22"/>
        </w:rPr>
        <w:t xml:space="preserve">ates for certain businesses </w:t>
      </w:r>
      <w:r w:rsidR="00834369">
        <w:rPr>
          <w:rFonts w:asciiTheme="minorHAnsi" w:hAnsiTheme="minorHAnsi" w:cstheme="minorHAnsi"/>
          <w:sz w:val="22"/>
        </w:rPr>
        <w:t>that</w:t>
      </w:r>
      <w:r w:rsidR="00D875D1" w:rsidRPr="005F4406">
        <w:rPr>
          <w:rFonts w:asciiTheme="minorHAnsi" w:hAnsiTheme="minorHAnsi" w:cstheme="minorHAnsi"/>
          <w:sz w:val="22"/>
        </w:rPr>
        <w:t xml:space="preserve"> were forced to close due to</w:t>
      </w:r>
      <w:r w:rsidR="00834369">
        <w:rPr>
          <w:rFonts w:asciiTheme="minorHAnsi" w:hAnsiTheme="minorHAnsi" w:cstheme="minorHAnsi"/>
          <w:sz w:val="22"/>
        </w:rPr>
        <w:t xml:space="preserve"> public</w:t>
      </w:r>
      <w:r w:rsidR="00D875D1" w:rsidRPr="005F4406">
        <w:rPr>
          <w:rFonts w:asciiTheme="minorHAnsi" w:hAnsiTheme="minorHAnsi" w:cstheme="minorHAnsi"/>
          <w:sz w:val="22"/>
        </w:rPr>
        <w:t xml:space="preserve"> health requirements for</w:t>
      </w:r>
      <w:r w:rsidR="00D875D1">
        <w:rPr>
          <w:rFonts w:asciiTheme="minorHAnsi" w:hAnsiTheme="minorHAnsi" w:cstheme="minorHAnsi"/>
          <w:sz w:val="22"/>
        </w:rPr>
        <w:t xml:space="preserve"> the period </w:t>
      </w:r>
      <w:r w:rsidR="00D875D1" w:rsidRPr="005F4406">
        <w:rPr>
          <w:rFonts w:asciiTheme="minorHAnsi" w:hAnsiTheme="minorHAnsi" w:cstheme="minorHAnsi"/>
          <w:sz w:val="22"/>
        </w:rPr>
        <w:t>27</w:t>
      </w:r>
      <w:r w:rsidR="00B74E20" w:rsidRPr="005F4406">
        <w:rPr>
          <w:rFonts w:asciiTheme="minorHAnsi" w:hAnsiTheme="minorHAnsi" w:cstheme="minorHAnsi"/>
          <w:sz w:val="22"/>
          <w:vertAlign w:val="superscript"/>
        </w:rPr>
        <w:t>th</w:t>
      </w:r>
      <w:r w:rsidR="00B74E20" w:rsidRPr="005F4406">
        <w:rPr>
          <w:rFonts w:asciiTheme="minorHAnsi" w:hAnsiTheme="minorHAnsi" w:cstheme="minorHAnsi"/>
          <w:sz w:val="22"/>
        </w:rPr>
        <w:t xml:space="preserve"> March</w:t>
      </w:r>
      <w:r w:rsidR="00D875D1">
        <w:rPr>
          <w:rFonts w:asciiTheme="minorHAnsi" w:hAnsiTheme="minorHAnsi" w:cstheme="minorHAnsi"/>
          <w:sz w:val="22"/>
        </w:rPr>
        <w:t xml:space="preserve"> to 27</w:t>
      </w:r>
      <w:r w:rsidR="00D875D1" w:rsidRPr="00D875D1">
        <w:rPr>
          <w:rFonts w:asciiTheme="minorHAnsi" w:hAnsiTheme="minorHAnsi" w:cstheme="minorHAnsi"/>
          <w:sz w:val="22"/>
          <w:vertAlign w:val="superscript"/>
        </w:rPr>
        <w:t>th</w:t>
      </w:r>
      <w:r w:rsidR="00D875D1">
        <w:rPr>
          <w:rFonts w:asciiTheme="minorHAnsi" w:hAnsiTheme="minorHAnsi" w:cstheme="minorHAnsi"/>
          <w:sz w:val="22"/>
        </w:rPr>
        <w:t xml:space="preserve"> June 2020</w:t>
      </w:r>
      <w:r w:rsidR="001C5917">
        <w:rPr>
          <w:rFonts w:asciiTheme="minorHAnsi" w:hAnsiTheme="minorHAnsi" w:cstheme="minorHAnsi"/>
          <w:sz w:val="22"/>
        </w:rPr>
        <w:t>.</w:t>
      </w:r>
      <w:r w:rsidR="00D875D1">
        <w:rPr>
          <w:rFonts w:asciiTheme="minorHAnsi" w:hAnsiTheme="minorHAnsi" w:cstheme="minorHAnsi"/>
          <w:sz w:val="22"/>
        </w:rPr>
        <w:t xml:space="preserve"> No further information has been given to Local Authorities on the proposed </w:t>
      </w:r>
      <w:r w:rsidR="001C5917">
        <w:rPr>
          <w:rFonts w:asciiTheme="minorHAnsi" w:hAnsiTheme="minorHAnsi" w:cstheme="minorHAnsi"/>
          <w:sz w:val="22"/>
        </w:rPr>
        <w:t>R</w:t>
      </w:r>
      <w:r w:rsidR="00D875D1">
        <w:rPr>
          <w:rFonts w:asciiTheme="minorHAnsi" w:hAnsiTheme="minorHAnsi" w:cstheme="minorHAnsi"/>
          <w:sz w:val="22"/>
        </w:rPr>
        <w:t xml:space="preserve">ates </w:t>
      </w:r>
      <w:r w:rsidR="001C5917">
        <w:rPr>
          <w:rFonts w:asciiTheme="minorHAnsi" w:hAnsiTheme="minorHAnsi" w:cstheme="minorHAnsi"/>
          <w:sz w:val="22"/>
        </w:rPr>
        <w:t>W</w:t>
      </w:r>
      <w:r w:rsidR="00D875D1">
        <w:rPr>
          <w:rFonts w:asciiTheme="minorHAnsi" w:hAnsiTheme="minorHAnsi" w:cstheme="minorHAnsi"/>
          <w:sz w:val="22"/>
        </w:rPr>
        <w:t>aiver.</w:t>
      </w:r>
    </w:p>
    <w:p w:rsidR="00D875D1" w:rsidRPr="005F4406" w:rsidRDefault="00D875D1" w:rsidP="00D875D1">
      <w:pPr>
        <w:jc w:val="both"/>
        <w:rPr>
          <w:rFonts w:asciiTheme="minorHAnsi" w:hAnsiTheme="minorHAnsi" w:cstheme="minorHAnsi"/>
          <w:sz w:val="22"/>
        </w:rPr>
      </w:pPr>
      <w:r w:rsidRPr="005F4406">
        <w:rPr>
          <w:rFonts w:asciiTheme="minorHAnsi" w:hAnsiTheme="minorHAnsi" w:cstheme="minorHAnsi"/>
          <w:sz w:val="22"/>
        </w:rPr>
        <w:t>It should be noted that Rates are a legal liability</w:t>
      </w:r>
      <w:r w:rsidR="00834369">
        <w:rPr>
          <w:rFonts w:asciiTheme="minorHAnsi" w:hAnsiTheme="minorHAnsi" w:cstheme="minorHAnsi"/>
          <w:sz w:val="22"/>
        </w:rPr>
        <w:t>.</w:t>
      </w:r>
    </w:p>
    <w:p w:rsidR="00D875D1" w:rsidRDefault="00D875D1" w:rsidP="00821C60">
      <w:pPr>
        <w:jc w:val="both"/>
        <w:rPr>
          <w:rFonts w:asciiTheme="minorHAnsi" w:hAnsiTheme="minorHAnsi" w:cstheme="minorHAnsi"/>
          <w:sz w:val="22"/>
        </w:rPr>
      </w:pPr>
    </w:p>
    <w:p w:rsidR="00D875D1" w:rsidRDefault="00B74E20" w:rsidP="00821C60">
      <w:pPr>
        <w:jc w:val="both"/>
        <w:rPr>
          <w:rFonts w:asciiTheme="minorHAnsi" w:hAnsiTheme="minorHAnsi" w:cstheme="minorHAnsi"/>
          <w:sz w:val="22"/>
        </w:rPr>
      </w:pPr>
      <w:r w:rsidRPr="005F4406">
        <w:rPr>
          <w:rFonts w:asciiTheme="minorHAnsi" w:hAnsiTheme="minorHAnsi" w:cstheme="minorHAnsi"/>
          <w:sz w:val="22"/>
        </w:rPr>
        <w:lastRenderedPageBreak/>
        <w:t>T</w:t>
      </w:r>
      <w:r w:rsidR="00D875D1">
        <w:rPr>
          <w:rFonts w:asciiTheme="minorHAnsi" w:hAnsiTheme="minorHAnsi" w:cstheme="minorHAnsi"/>
          <w:sz w:val="22"/>
        </w:rPr>
        <w:t>he second support was t</w:t>
      </w:r>
      <w:r w:rsidRPr="005F4406">
        <w:rPr>
          <w:rFonts w:asciiTheme="minorHAnsi" w:hAnsiTheme="minorHAnsi" w:cstheme="minorHAnsi"/>
          <w:sz w:val="22"/>
        </w:rPr>
        <w:t>he Restart Fund</w:t>
      </w:r>
      <w:r w:rsidR="00D875D1">
        <w:rPr>
          <w:rFonts w:asciiTheme="minorHAnsi" w:hAnsiTheme="minorHAnsi" w:cstheme="minorHAnsi"/>
          <w:sz w:val="22"/>
        </w:rPr>
        <w:t xml:space="preserve"> for </w:t>
      </w:r>
      <w:r w:rsidR="001C5917">
        <w:rPr>
          <w:rFonts w:asciiTheme="minorHAnsi" w:hAnsiTheme="minorHAnsi" w:cstheme="minorHAnsi"/>
          <w:sz w:val="22"/>
        </w:rPr>
        <w:t xml:space="preserve">which a </w:t>
      </w:r>
      <w:r w:rsidR="00D875D1">
        <w:rPr>
          <w:rFonts w:asciiTheme="minorHAnsi" w:hAnsiTheme="minorHAnsi" w:cstheme="minorHAnsi"/>
          <w:sz w:val="22"/>
        </w:rPr>
        <w:t>clear set of criteria was laid out and for which there is an easy online application process.</w:t>
      </w:r>
    </w:p>
    <w:p w:rsidR="009541B3" w:rsidRPr="005F4406" w:rsidRDefault="009541B3" w:rsidP="006C60A8">
      <w:pPr>
        <w:jc w:val="both"/>
        <w:rPr>
          <w:rFonts w:asciiTheme="minorHAnsi" w:hAnsiTheme="minorHAnsi" w:cstheme="minorHAnsi"/>
          <w:b/>
          <w:i/>
          <w:sz w:val="22"/>
        </w:rPr>
      </w:pPr>
    </w:p>
    <w:p w:rsidR="00B74E20" w:rsidRPr="005F4406" w:rsidRDefault="00B74E20" w:rsidP="000324F9">
      <w:pPr>
        <w:jc w:val="both"/>
        <w:rPr>
          <w:rFonts w:asciiTheme="minorHAnsi" w:hAnsiTheme="minorHAnsi" w:cstheme="minorHAnsi"/>
          <w:b/>
          <w:sz w:val="22"/>
        </w:rPr>
      </w:pPr>
      <w:r w:rsidRPr="005F4406">
        <w:rPr>
          <w:rFonts w:asciiTheme="minorHAnsi" w:hAnsiTheme="minorHAnsi" w:cstheme="minorHAnsi"/>
          <w:b/>
          <w:sz w:val="22"/>
        </w:rPr>
        <w:t>The Head of Finance addressed the Members’ queries</w:t>
      </w:r>
      <w:r w:rsidR="00D875D1">
        <w:rPr>
          <w:rFonts w:asciiTheme="minorHAnsi" w:hAnsiTheme="minorHAnsi" w:cstheme="minorHAnsi"/>
          <w:b/>
          <w:sz w:val="22"/>
        </w:rPr>
        <w:t xml:space="preserve"> as follows</w:t>
      </w:r>
      <w:r w:rsidRPr="005F4406">
        <w:rPr>
          <w:rFonts w:asciiTheme="minorHAnsi" w:hAnsiTheme="minorHAnsi" w:cstheme="minorHAnsi"/>
          <w:b/>
          <w:sz w:val="22"/>
        </w:rPr>
        <w:t>:</w:t>
      </w:r>
    </w:p>
    <w:p w:rsidR="002606AB" w:rsidRPr="005F4406" w:rsidRDefault="002606AB"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 xml:space="preserve">The criteria </w:t>
      </w:r>
      <w:r w:rsidR="008650DC" w:rsidRPr="005F4406">
        <w:rPr>
          <w:rFonts w:asciiTheme="minorHAnsi" w:hAnsiTheme="minorHAnsi" w:cstheme="minorHAnsi"/>
          <w:sz w:val="22"/>
          <w:szCs w:val="22"/>
        </w:rPr>
        <w:t>have</w:t>
      </w:r>
      <w:r w:rsidRPr="005F4406">
        <w:rPr>
          <w:rFonts w:asciiTheme="minorHAnsi" w:hAnsiTheme="minorHAnsi" w:cstheme="minorHAnsi"/>
          <w:sz w:val="22"/>
          <w:szCs w:val="22"/>
        </w:rPr>
        <w:t xml:space="preserve"> been set by the Department, not Cork County Council.</w:t>
      </w:r>
    </w:p>
    <w:p w:rsidR="00E12749" w:rsidRPr="005F4406" w:rsidRDefault="00E12749" w:rsidP="00E1274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 xml:space="preserve">The application is a self-declaration form and must show proof of losses and </w:t>
      </w:r>
      <w:r w:rsidR="00A910D2">
        <w:rPr>
          <w:rFonts w:asciiTheme="minorHAnsi" w:hAnsiTheme="minorHAnsi" w:cstheme="minorHAnsi"/>
          <w:sz w:val="22"/>
          <w:szCs w:val="22"/>
        </w:rPr>
        <w:t xml:space="preserve">commitment to </w:t>
      </w:r>
      <w:r w:rsidR="00A910D2" w:rsidRPr="005F4406">
        <w:rPr>
          <w:rFonts w:asciiTheme="minorHAnsi" w:hAnsiTheme="minorHAnsi" w:cstheme="minorHAnsi"/>
          <w:sz w:val="22"/>
          <w:szCs w:val="22"/>
        </w:rPr>
        <w:t>reopening</w:t>
      </w:r>
      <w:r w:rsidR="00A910D2">
        <w:rPr>
          <w:rFonts w:asciiTheme="minorHAnsi" w:hAnsiTheme="minorHAnsi" w:cstheme="minorHAnsi"/>
          <w:sz w:val="22"/>
          <w:szCs w:val="22"/>
        </w:rPr>
        <w:t xml:space="preserve"> if the business has been closed.</w:t>
      </w:r>
    </w:p>
    <w:p w:rsidR="00E12749" w:rsidRPr="005F4406" w:rsidRDefault="00E12749"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There has been no instruction in relation to businesses that are now operating online more than before</w:t>
      </w:r>
      <w:r w:rsidR="001C5917">
        <w:rPr>
          <w:rFonts w:asciiTheme="minorHAnsi" w:hAnsiTheme="minorHAnsi" w:cstheme="minorHAnsi"/>
          <w:sz w:val="22"/>
          <w:szCs w:val="22"/>
        </w:rPr>
        <w:t xml:space="preserve"> the </w:t>
      </w:r>
      <w:proofErr w:type="spellStart"/>
      <w:r w:rsidR="001C5917">
        <w:rPr>
          <w:rFonts w:asciiTheme="minorHAnsi" w:hAnsiTheme="minorHAnsi" w:cstheme="minorHAnsi"/>
          <w:sz w:val="22"/>
          <w:szCs w:val="22"/>
        </w:rPr>
        <w:t>Covid</w:t>
      </w:r>
      <w:proofErr w:type="spellEnd"/>
      <w:r w:rsidR="001C5917">
        <w:rPr>
          <w:rFonts w:asciiTheme="minorHAnsi" w:hAnsiTheme="minorHAnsi" w:cstheme="minorHAnsi"/>
          <w:sz w:val="22"/>
          <w:szCs w:val="22"/>
        </w:rPr>
        <w:t xml:space="preserve"> 19 restrictions.</w:t>
      </w:r>
      <w:r w:rsidRPr="005F4406">
        <w:rPr>
          <w:rFonts w:asciiTheme="minorHAnsi" w:hAnsiTheme="minorHAnsi" w:cstheme="minorHAnsi"/>
          <w:sz w:val="22"/>
          <w:szCs w:val="22"/>
        </w:rPr>
        <w:t xml:space="preserve"> </w:t>
      </w:r>
    </w:p>
    <w:p w:rsidR="00E12749" w:rsidRPr="005F4406" w:rsidRDefault="00E12749"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 xml:space="preserve">The </w:t>
      </w:r>
      <w:r w:rsidR="00834369">
        <w:rPr>
          <w:rFonts w:asciiTheme="minorHAnsi" w:hAnsiTheme="minorHAnsi" w:cstheme="minorHAnsi"/>
          <w:sz w:val="22"/>
          <w:szCs w:val="22"/>
        </w:rPr>
        <w:t>R</w:t>
      </w:r>
      <w:r w:rsidRPr="005F4406">
        <w:rPr>
          <w:rFonts w:asciiTheme="minorHAnsi" w:hAnsiTheme="minorHAnsi" w:cstheme="minorHAnsi"/>
          <w:sz w:val="22"/>
          <w:szCs w:val="22"/>
        </w:rPr>
        <w:t xml:space="preserve">estart </w:t>
      </w:r>
      <w:r w:rsidR="00834369">
        <w:rPr>
          <w:rFonts w:asciiTheme="minorHAnsi" w:hAnsiTheme="minorHAnsi" w:cstheme="minorHAnsi"/>
          <w:sz w:val="22"/>
          <w:szCs w:val="22"/>
        </w:rPr>
        <w:t>G</w:t>
      </w:r>
      <w:r w:rsidRPr="005F4406">
        <w:rPr>
          <w:rFonts w:asciiTheme="minorHAnsi" w:hAnsiTheme="minorHAnsi" w:cstheme="minorHAnsi"/>
          <w:sz w:val="22"/>
          <w:szCs w:val="22"/>
        </w:rPr>
        <w:t>rant relates to small businesses that have incurred a reduction in turnover of at least 25%.</w:t>
      </w:r>
    </w:p>
    <w:p w:rsidR="002606AB" w:rsidRPr="005F4406" w:rsidRDefault="002606AB"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 xml:space="preserve">Chain stores and non-commercial </w:t>
      </w:r>
      <w:r w:rsidR="00834369">
        <w:rPr>
          <w:rFonts w:asciiTheme="minorHAnsi" w:hAnsiTheme="minorHAnsi" w:cstheme="minorHAnsi"/>
          <w:sz w:val="22"/>
          <w:szCs w:val="22"/>
        </w:rPr>
        <w:t>organisations</w:t>
      </w:r>
      <w:r w:rsidR="00834369" w:rsidRPr="005F4406">
        <w:rPr>
          <w:rFonts w:asciiTheme="minorHAnsi" w:hAnsiTheme="minorHAnsi" w:cstheme="minorHAnsi"/>
          <w:sz w:val="22"/>
          <w:szCs w:val="22"/>
        </w:rPr>
        <w:t xml:space="preserve"> (</w:t>
      </w:r>
      <w:r w:rsidRPr="005F4406">
        <w:rPr>
          <w:rFonts w:asciiTheme="minorHAnsi" w:hAnsiTheme="minorHAnsi" w:cstheme="minorHAnsi"/>
          <w:sz w:val="22"/>
          <w:szCs w:val="22"/>
        </w:rPr>
        <w:t>e.g. sports clubs) are not eligible.</w:t>
      </w:r>
      <w:r w:rsidR="00E12749" w:rsidRPr="005F4406">
        <w:rPr>
          <w:rFonts w:asciiTheme="minorHAnsi" w:hAnsiTheme="minorHAnsi" w:cstheme="minorHAnsi"/>
          <w:sz w:val="22"/>
          <w:szCs w:val="22"/>
        </w:rPr>
        <w:t xml:space="preserve">  </w:t>
      </w:r>
    </w:p>
    <w:p w:rsidR="002606AB" w:rsidRPr="005F4406" w:rsidRDefault="002606AB"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 xml:space="preserve">Regardless </w:t>
      </w:r>
      <w:proofErr w:type="gramStart"/>
      <w:r w:rsidRPr="005F4406">
        <w:rPr>
          <w:rFonts w:asciiTheme="minorHAnsi" w:hAnsiTheme="minorHAnsi" w:cstheme="minorHAnsi"/>
          <w:sz w:val="22"/>
          <w:szCs w:val="22"/>
        </w:rPr>
        <w:t xml:space="preserve">of </w:t>
      </w:r>
      <w:r w:rsidR="00834369">
        <w:rPr>
          <w:rFonts w:asciiTheme="minorHAnsi" w:hAnsiTheme="minorHAnsi" w:cstheme="minorHAnsi"/>
          <w:sz w:val="22"/>
          <w:szCs w:val="22"/>
        </w:rPr>
        <w:t xml:space="preserve"> status</w:t>
      </w:r>
      <w:proofErr w:type="gramEnd"/>
      <w:r w:rsidR="00834369">
        <w:rPr>
          <w:rFonts w:asciiTheme="minorHAnsi" w:hAnsiTheme="minorHAnsi" w:cstheme="minorHAnsi"/>
          <w:sz w:val="22"/>
          <w:szCs w:val="22"/>
        </w:rPr>
        <w:t xml:space="preserve"> of </w:t>
      </w:r>
      <w:r w:rsidRPr="005F4406">
        <w:rPr>
          <w:rFonts w:asciiTheme="minorHAnsi" w:hAnsiTheme="minorHAnsi" w:cstheme="minorHAnsi"/>
          <w:sz w:val="22"/>
          <w:szCs w:val="22"/>
        </w:rPr>
        <w:t xml:space="preserve">2018 and 2019 </w:t>
      </w:r>
      <w:r w:rsidR="00A910D2">
        <w:rPr>
          <w:rFonts w:asciiTheme="minorHAnsi" w:hAnsiTheme="minorHAnsi" w:cstheme="minorHAnsi"/>
          <w:sz w:val="22"/>
          <w:szCs w:val="22"/>
        </w:rPr>
        <w:t>rates</w:t>
      </w:r>
      <w:r w:rsidRPr="005F4406">
        <w:rPr>
          <w:rFonts w:asciiTheme="minorHAnsi" w:hAnsiTheme="minorHAnsi" w:cstheme="minorHAnsi"/>
          <w:sz w:val="22"/>
          <w:szCs w:val="22"/>
        </w:rPr>
        <w:t>, businesses can still apply.</w:t>
      </w:r>
    </w:p>
    <w:p w:rsidR="002606AB" w:rsidRPr="005F4406" w:rsidRDefault="002606AB"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If a business has no employees, ‘0’ should be entered on the form.</w:t>
      </w:r>
    </w:p>
    <w:p w:rsidR="00E12749" w:rsidRPr="005F4406" w:rsidRDefault="00E12749" w:rsidP="00136269">
      <w:pPr>
        <w:pStyle w:val="ListParagraph"/>
        <w:numPr>
          <w:ilvl w:val="0"/>
          <w:numId w:val="2"/>
        </w:numPr>
        <w:ind w:left="426" w:hanging="284"/>
        <w:jc w:val="both"/>
        <w:rPr>
          <w:rFonts w:asciiTheme="minorHAnsi" w:hAnsiTheme="minorHAnsi" w:cstheme="minorHAnsi"/>
          <w:sz w:val="22"/>
          <w:szCs w:val="22"/>
        </w:rPr>
      </w:pPr>
      <w:r w:rsidRPr="005F4406">
        <w:rPr>
          <w:rFonts w:asciiTheme="minorHAnsi" w:hAnsiTheme="minorHAnsi" w:cstheme="minorHAnsi"/>
          <w:sz w:val="22"/>
          <w:szCs w:val="22"/>
        </w:rPr>
        <w:t>No further details since 2</w:t>
      </w:r>
      <w:r w:rsidRPr="005F4406">
        <w:rPr>
          <w:rFonts w:asciiTheme="minorHAnsi" w:hAnsiTheme="minorHAnsi" w:cstheme="minorHAnsi"/>
          <w:sz w:val="22"/>
          <w:szCs w:val="22"/>
          <w:vertAlign w:val="superscript"/>
        </w:rPr>
        <w:t>nd</w:t>
      </w:r>
      <w:r w:rsidRPr="005F4406">
        <w:rPr>
          <w:rFonts w:asciiTheme="minorHAnsi" w:hAnsiTheme="minorHAnsi" w:cstheme="minorHAnsi"/>
          <w:sz w:val="22"/>
          <w:szCs w:val="22"/>
        </w:rPr>
        <w:t xml:space="preserve"> May have been received from the Department.</w:t>
      </w:r>
    </w:p>
    <w:p w:rsidR="00B74E20" w:rsidRPr="001C5917" w:rsidRDefault="00B74E20" w:rsidP="000324F9">
      <w:pPr>
        <w:jc w:val="both"/>
        <w:rPr>
          <w:rFonts w:asciiTheme="minorHAnsi" w:hAnsiTheme="minorHAnsi" w:cstheme="minorHAnsi"/>
          <w:bCs/>
          <w:i/>
          <w:sz w:val="22"/>
        </w:rPr>
      </w:pPr>
    </w:p>
    <w:p w:rsidR="001C5917" w:rsidRPr="005F4406" w:rsidRDefault="001C5917" w:rsidP="001C5917">
      <w:pPr>
        <w:rPr>
          <w:rFonts w:asciiTheme="minorHAnsi" w:hAnsiTheme="minorHAnsi" w:cstheme="minorHAnsi"/>
          <w:b/>
          <w:i/>
          <w:sz w:val="22"/>
        </w:rPr>
      </w:pPr>
      <w:r w:rsidRPr="005F4406">
        <w:rPr>
          <w:rStyle w:val="s2"/>
          <w:rFonts w:asciiTheme="minorHAnsi" w:hAnsiTheme="minorHAnsi" w:cstheme="minorHAnsi"/>
          <w:b/>
          <w:i/>
          <w:sz w:val="22"/>
        </w:rPr>
        <w:t>Proposed by Cllr. Seamus McGrath, seconded by Cllr. Alan Coleman</w:t>
      </w:r>
      <w:r>
        <w:rPr>
          <w:rStyle w:val="s2"/>
          <w:rFonts w:asciiTheme="minorHAnsi" w:hAnsiTheme="minorHAnsi" w:cstheme="minorHAnsi"/>
          <w:b/>
          <w:i/>
          <w:sz w:val="22"/>
        </w:rPr>
        <w:t>:</w:t>
      </w:r>
    </w:p>
    <w:p w:rsidR="000324F9" w:rsidRPr="005F4406" w:rsidRDefault="000324F9" w:rsidP="000324F9">
      <w:pPr>
        <w:jc w:val="both"/>
        <w:rPr>
          <w:rFonts w:asciiTheme="minorHAnsi" w:hAnsiTheme="minorHAnsi" w:cstheme="minorHAnsi"/>
          <w:b/>
          <w:i/>
          <w:sz w:val="22"/>
        </w:rPr>
      </w:pPr>
      <w:r w:rsidRPr="005F4406">
        <w:rPr>
          <w:rFonts w:asciiTheme="minorHAnsi" w:hAnsiTheme="minorHAnsi" w:cstheme="minorHAnsi"/>
          <w:b/>
          <w:i/>
          <w:sz w:val="22"/>
        </w:rPr>
        <w:t>Members asked Cork County Council to write</w:t>
      </w:r>
      <w:r w:rsidR="001C5917">
        <w:rPr>
          <w:rFonts w:asciiTheme="minorHAnsi" w:hAnsiTheme="minorHAnsi" w:cstheme="minorHAnsi"/>
          <w:b/>
          <w:i/>
          <w:sz w:val="22"/>
        </w:rPr>
        <w:t xml:space="preserve"> again</w:t>
      </w:r>
      <w:r w:rsidRPr="005F4406">
        <w:rPr>
          <w:rFonts w:asciiTheme="minorHAnsi" w:hAnsiTheme="minorHAnsi" w:cstheme="minorHAnsi"/>
          <w:b/>
          <w:i/>
          <w:sz w:val="22"/>
        </w:rPr>
        <w:t xml:space="preserve"> to the </w:t>
      </w:r>
      <w:r w:rsidRPr="005F4406">
        <w:rPr>
          <w:rFonts w:asciiTheme="minorHAnsi" w:eastAsia="Times New Roman" w:hAnsiTheme="minorHAnsi" w:cstheme="minorHAnsi"/>
          <w:b/>
          <w:i/>
          <w:sz w:val="22"/>
        </w:rPr>
        <w:t xml:space="preserve">Minister for </w:t>
      </w:r>
      <w:r w:rsidRPr="005F4406">
        <w:rPr>
          <w:rStyle w:val="st1"/>
          <w:rFonts w:asciiTheme="minorHAnsi" w:hAnsiTheme="minorHAnsi" w:cstheme="minorHAnsi"/>
          <w:b/>
          <w:i/>
          <w:sz w:val="22"/>
        </w:rPr>
        <w:t xml:space="preserve">Business, Enterprise, and Innovation to follow up on the previous correspondence </w:t>
      </w:r>
      <w:r w:rsidRPr="005F4406">
        <w:rPr>
          <w:rFonts w:asciiTheme="minorHAnsi" w:eastAsia="Times New Roman" w:hAnsiTheme="minorHAnsi" w:cstheme="minorHAnsi"/>
          <w:b/>
          <w:i/>
          <w:sz w:val="22"/>
        </w:rPr>
        <w:t>requesting further supports for small businesses</w:t>
      </w:r>
      <w:r w:rsidR="00F01915">
        <w:rPr>
          <w:rFonts w:asciiTheme="minorHAnsi" w:eastAsia="Times New Roman" w:hAnsiTheme="minorHAnsi" w:cstheme="minorHAnsi"/>
          <w:b/>
          <w:i/>
          <w:sz w:val="22"/>
        </w:rPr>
        <w:t xml:space="preserve"> who do not qualify for the R</w:t>
      </w:r>
      <w:r w:rsidR="001C5917">
        <w:rPr>
          <w:rFonts w:asciiTheme="minorHAnsi" w:eastAsia="Times New Roman" w:hAnsiTheme="minorHAnsi" w:cstheme="minorHAnsi"/>
          <w:b/>
          <w:i/>
          <w:sz w:val="22"/>
        </w:rPr>
        <w:t>ate</w:t>
      </w:r>
      <w:r w:rsidR="00F01915">
        <w:rPr>
          <w:rFonts w:asciiTheme="minorHAnsi" w:eastAsia="Times New Roman" w:hAnsiTheme="minorHAnsi" w:cstheme="minorHAnsi"/>
          <w:b/>
          <w:i/>
          <w:sz w:val="22"/>
        </w:rPr>
        <w:t>s Waiver Scheme</w:t>
      </w:r>
      <w:r w:rsidRPr="005F4406">
        <w:rPr>
          <w:rFonts w:asciiTheme="minorHAnsi" w:eastAsia="Times New Roman" w:hAnsiTheme="minorHAnsi" w:cstheme="minorHAnsi"/>
          <w:b/>
          <w:i/>
          <w:sz w:val="22"/>
        </w:rPr>
        <w:t>.</w:t>
      </w:r>
    </w:p>
    <w:p w:rsidR="008C7797" w:rsidRDefault="008C7797" w:rsidP="006C60A8">
      <w:pPr>
        <w:jc w:val="both"/>
        <w:rPr>
          <w:rFonts w:asciiTheme="minorHAnsi" w:hAnsiTheme="minorHAnsi" w:cstheme="minorHAnsi"/>
          <w:b/>
          <w:i/>
          <w:sz w:val="22"/>
        </w:rPr>
      </w:pPr>
    </w:p>
    <w:p w:rsidR="005F4406" w:rsidRPr="005F4406" w:rsidRDefault="005F4406" w:rsidP="006C60A8">
      <w:pPr>
        <w:jc w:val="both"/>
        <w:rPr>
          <w:rFonts w:asciiTheme="minorHAnsi" w:hAnsiTheme="minorHAnsi" w:cstheme="minorHAnsi"/>
          <w:b/>
          <w:i/>
          <w:sz w:val="22"/>
        </w:rPr>
      </w:pPr>
    </w:p>
    <w:p w:rsidR="00821C60" w:rsidRPr="005F4406" w:rsidRDefault="00E12749" w:rsidP="00821C60">
      <w:pPr>
        <w:tabs>
          <w:tab w:val="left" w:pos="1418"/>
          <w:tab w:val="right" w:pos="9026"/>
        </w:tabs>
        <w:rPr>
          <w:rFonts w:asciiTheme="minorHAnsi" w:eastAsia="Times New Roman" w:hAnsiTheme="minorHAnsi" w:cstheme="minorHAnsi"/>
          <w:b/>
          <w:sz w:val="22"/>
        </w:rPr>
      </w:pPr>
      <w:proofErr w:type="spellStart"/>
      <w:r w:rsidRPr="005F4406">
        <w:rPr>
          <w:rFonts w:asciiTheme="minorHAnsi" w:hAnsiTheme="minorHAnsi" w:cstheme="minorHAnsi"/>
          <w:b/>
          <w:smallCaps/>
          <w:sz w:val="22"/>
          <w:u w:val="single"/>
        </w:rPr>
        <w:t>Ballinhassig</w:t>
      </w:r>
      <w:proofErr w:type="spellEnd"/>
      <w:r w:rsidRPr="005F4406">
        <w:rPr>
          <w:rFonts w:asciiTheme="minorHAnsi" w:hAnsiTheme="minorHAnsi" w:cstheme="minorHAnsi"/>
          <w:b/>
          <w:smallCaps/>
          <w:sz w:val="22"/>
          <w:u w:val="single"/>
        </w:rPr>
        <w:t xml:space="preserve"> / 5 Mile Bridge Water Mains</w:t>
      </w:r>
      <w:r w:rsidR="00821C60" w:rsidRPr="005F4406">
        <w:rPr>
          <w:rFonts w:asciiTheme="minorHAnsi" w:hAnsiTheme="minorHAnsi" w:cstheme="minorHAnsi"/>
          <w:b/>
          <w:smallCaps/>
          <w:sz w:val="22"/>
          <w:u w:val="single"/>
        </w:rPr>
        <w:t>:</w:t>
      </w:r>
      <w:r w:rsidR="00DE6929" w:rsidRPr="005F4406">
        <w:rPr>
          <w:rFonts w:asciiTheme="minorHAnsi" w:hAnsiTheme="minorHAnsi" w:cstheme="minorHAnsi"/>
          <w:b/>
          <w:smallCaps/>
          <w:sz w:val="22"/>
        </w:rPr>
        <w:tab/>
      </w:r>
      <w:r w:rsidRPr="005F4406">
        <w:rPr>
          <w:rFonts w:asciiTheme="minorHAnsi" w:hAnsiTheme="minorHAnsi" w:cstheme="minorHAnsi"/>
          <w:b/>
          <w:smallCaps/>
          <w:color w:val="1F497D" w:themeColor="text2"/>
          <w:sz w:val="22"/>
        </w:rPr>
        <w:t>4</w:t>
      </w:r>
      <w:r w:rsidR="00DE6929" w:rsidRPr="005F4406">
        <w:rPr>
          <w:rFonts w:asciiTheme="minorHAnsi" w:hAnsiTheme="minorHAnsi" w:cstheme="minorHAnsi"/>
          <w:b/>
          <w:color w:val="1F497D" w:themeColor="text2"/>
          <w:sz w:val="22"/>
        </w:rPr>
        <w:t>(b)</w:t>
      </w:r>
      <w:r w:rsidRPr="005F4406">
        <w:rPr>
          <w:rFonts w:asciiTheme="minorHAnsi" w:hAnsiTheme="minorHAnsi" w:cstheme="minorHAnsi"/>
          <w:b/>
          <w:color w:val="1F497D" w:themeColor="text2"/>
          <w:sz w:val="22"/>
        </w:rPr>
        <w:t>5</w:t>
      </w:r>
      <w:r w:rsidR="00821C60" w:rsidRPr="005F4406">
        <w:rPr>
          <w:rFonts w:asciiTheme="minorHAnsi" w:hAnsiTheme="minorHAnsi" w:cstheme="minorHAnsi"/>
          <w:b/>
          <w:color w:val="1F497D" w:themeColor="text2"/>
          <w:sz w:val="22"/>
        </w:rPr>
        <w:t>-2</w:t>
      </w:r>
    </w:p>
    <w:p w:rsidR="002D510C" w:rsidRPr="005F4406" w:rsidRDefault="002D510C" w:rsidP="00821C60">
      <w:pPr>
        <w:jc w:val="both"/>
        <w:rPr>
          <w:rFonts w:asciiTheme="minorHAnsi" w:hAnsiTheme="minorHAnsi" w:cstheme="minorHAnsi"/>
          <w:b/>
          <w:color w:val="000000" w:themeColor="text1"/>
          <w:sz w:val="22"/>
        </w:rPr>
      </w:pPr>
    </w:p>
    <w:p w:rsidR="00821C60" w:rsidRPr="005F4406" w:rsidRDefault="00821C60" w:rsidP="00821C60">
      <w:pPr>
        <w:jc w:val="both"/>
        <w:rPr>
          <w:rFonts w:asciiTheme="minorHAnsi" w:hAnsiTheme="minorHAnsi" w:cstheme="minorHAnsi"/>
          <w:b/>
          <w:color w:val="000000" w:themeColor="text1"/>
          <w:sz w:val="22"/>
        </w:rPr>
      </w:pPr>
      <w:r w:rsidRPr="005F4406">
        <w:rPr>
          <w:rFonts w:asciiTheme="minorHAnsi" w:hAnsiTheme="minorHAnsi" w:cstheme="minorHAnsi"/>
          <w:b/>
          <w:color w:val="000000" w:themeColor="text1"/>
          <w:sz w:val="22"/>
        </w:rPr>
        <w:t>During this discussion the Members made the following points:</w:t>
      </w:r>
    </w:p>
    <w:p w:rsidR="00F259F4" w:rsidRPr="005F4406" w:rsidRDefault="00E12749"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 xml:space="preserve">There have been 20 to 30 breaks in the water mains in </w:t>
      </w:r>
      <w:proofErr w:type="spellStart"/>
      <w:r w:rsidRPr="005F4406">
        <w:rPr>
          <w:rFonts w:asciiTheme="minorHAnsi" w:hAnsiTheme="minorHAnsi" w:cstheme="minorHAnsi"/>
          <w:color w:val="000000" w:themeColor="text1"/>
          <w:sz w:val="22"/>
          <w:szCs w:val="22"/>
        </w:rPr>
        <w:t>Ballinhassig</w:t>
      </w:r>
      <w:proofErr w:type="spellEnd"/>
      <w:r w:rsidRPr="005F4406">
        <w:rPr>
          <w:rFonts w:asciiTheme="minorHAnsi" w:hAnsiTheme="minorHAnsi" w:cstheme="minorHAnsi"/>
          <w:color w:val="000000" w:themeColor="text1"/>
          <w:sz w:val="22"/>
          <w:szCs w:val="22"/>
        </w:rPr>
        <w:t xml:space="preserve"> / 5 Mile Bridge</w:t>
      </w:r>
      <w:r w:rsidR="002D510C" w:rsidRPr="005F4406">
        <w:rPr>
          <w:rFonts w:asciiTheme="minorHAnsi" w:hAnsiTheme="minorHAnsi" w:cstheme="minorHAnsi"/>
          <w:color w:val="000000" w:themeColor="text1"/>
          <w:sz w:val="22"/>
          <w:szCs w:val="22"/>
        </w:rPr>
        <w:t xml:space="preserve"> in the last year</w:t>
      </w:r>
      <w:r w:rsidRPr="005F4406">
        <w:rPr>
          <w:rFonts w:asciiTheme="minorHAnsi" w:hAnsiTheme="minorHAnsi" w:cstheme="minorHAnsi"/>
          <w:color w:val="000000" w:themeColor="text1"/>
          <w:sz w:val="22"/>
          <w:szCs w:val="22"/>
        </w:rPr>
        <w:t>.</w:t>
      </w:r>
    </w:p>
    <w:p w:rsidR="00E12749" w:rsidRPr="005F4406" w:rsidRDefault="00E12749"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Irish Water is not prioritising this m</w:t>
      </w:r>
      <w:r w:rsidR="002D510C" w:rsidRPr="005F4406">
        <w:rPr>
          <w:rFonts w:asciiTheme="minorHAnsi" w:hAnsiTheme="minorHAnsi" w:cstheme="minorHAnsi"/>
          <w:color w:val="000000" w:themeColor="text1"/>
          <w:sz w:val="22"/>
          <w:szCs w:val="22"/>
        </w:rPr>
        <w:t>atter which is greatly impacting on residents,</w:t>
      </w:r>
      <w:r w:rsidRPr="005F4406">
        <w:rPr>
          <w:rFonts w:asciiTheme="minorHAnsi" w:hAnsiTheme="minorHAnsi" w:cstheme="minorHAnsi"/>
          <w:color w:val="000000" w:themeColor="text1"/>
          <w:sz w:val="22"/>
          <w:szCs w:val="22"/>
        </w:rPr>
        <w:t xml:space="preserve"> businesses </w:t>
      </w:r>
      <w:r w:rsidR="002D510C" w:rsidRPr="005F4406">
        <w:rPr>
          <w:rFonts w:asciiTheme="minorHAnsi" w:hAnsiTheme="minorHAnsi" w:cstheme="minorHAnsi"/>
          <w:color w:val="000000" w:themeColor="text1"/>
          <w:sz w:val="22"/>
          <w:szCs w:val="22"/>
        </w:rPr>
        <w:t>and farms in a large</w:t>
      </w:r>
      <w:r w:rsidRPr="005F4406">
        <w:rPr>
          <w:rFonts w:asciiTheme="minorHAnsi" w:hAnsiTheme="minorHAnsi" w:cstheme="minorHAnsi"/>
          <w:color w:val="000000" w:themeColor="text1"/>
          <w:sz w:val="22"/>
          <w:szCs w:val="22"/>
        </w:rPr>
        <w:t xml:space="preserve"> area.</w:t>
      </w:r>
    </w:p>
    <w:p w:rsidR="002D510C" w:rsidRPr="005F4406" w:rsidRDefault="002D510C"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The pipe</w:t>
      </w:r>
      <w:r w:rsidR="00834369">
        <w:rPr>
          <w:rFonts w:asciiTheme="minorHAnsi" w:hAnsiTheme="minorHAnsi" w:cstheme="minorHAnsi"/>
          <w:color w:val="000000" w:themeColor="text1"/>
          <w:sz w:val="22"/>
          <w:szCs w:val="22"/>
        </w:rPr>
        <w:t xml:space="preserve"> is</w:t>
      </w:r>
      <w:r w:rsidRPr="005F4406">
        <w:rPr>
          <w:rFonts w:asciiTheme="minorHAnsi" w:hAnsiTheme="minorHAnsi" w:cstheme="minorHAnsi"/>
          <w:color w:val="000000" w:themeColor="text1"/>
          <w:sz w:val="22"/>
          <w:szCs w:val="22"/>
        </w:rPr>
        <w:t xml:space="preserve"> </w:t>
      </w:r>
      <w:r w:rsidR="001C5917">
        <w:rPr>
          <w:rFonts w:asciiTheme="minorHAnsi" w:hAnsiTheme="minorHAnsi" w:cstheme="minorHAnsi"/>
          <w:color w:val="000000" w:themeColor="text1"/>
          <w:sz w:val="22"/>
          <w:szCs w:val="22"/>
        </w:rPr>
        <w:t>a large</w:t>
      </w:r>
      <w:r w:rsidRPr="005F4406">
        <w:rPr>
          <w:rFonts w:asciiTheme="minorHAnsi" w:hAnsiTheme="minorHAnsi" w:cstheme="minorHAnsi"/>
          <w:color w:val="000000" w:themeColor="text1"/>
          <w:sz w:val="22"/>
          <w:szCs w:val="22"/>
        </w:rPr>
        <w:t xml:space="preserve"> diameter</w:t>
      </w:r>
      <w:r w:rsidR="00834369">
        <w:rPr>
          <w:rFonts w:asciiTheme="minorHAnsi" w:hAnsiTheme="minorHAnsi" w:cstheme="minorHAnsi"/>
          <w:color w:val="000000" w:themeColor="text1"/>
          <w:sz w:val="22"/>
          <w:szCs w:val="22"/>
        </w:rPr>
        <w:t xml:space="preserve"> pipe</w:t>
      </w:r>
      <w:r w:rsidRPr="005F4406">
        <w:rPr>
          <w:rFonts w:asciiTheme="minorHAnsi" w:hAnsiTheme="minorHAnsi" w:cstheme="minorHAnsi"/>
          <w:color w:val="000000" w:themeColor="text1"/>
          <w:sz w:val="22"/>
          <w:szCs w:val="22"/>
        </w:rPr>
        <w:t xml:space="preserve"> and brings a large volume of water into the area.</w:t>
      </w:r>
    </w:p>
    <w:p w:rsidR="002D510C" w:rsidRPr="005F4406" w:rsidRDefault="002D510C"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sidRPr="005F4406">
        <w:rPr>
          <w:rFonts w:asciiTheme="minorHAnsi" w:hAnsiTheme="minorHAnsi" w:cstheme="minorHAnsi"/>
          <w:color w:val="000000" w:themeColor="text1"/>
          <w:sz w:val="22"/>
          <w:szCs w:val="22"/>
        </w:rPr>
        <w:t>This mains system was due to be replaced last year but works did not go ahead.  The cost of repairs has now exceeded the cost of replacement.</w:t>
      </w:r>
    </w:p>
    <w:p w:rsidR="002D510C" w:rsidRPr="005F4406" w:rsidRDefault="00A910D2"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An</w:t>
      </w:r>
      <w:r w:rsidR="002D510C" w:rsidRPr="005F4406">
        <w:rPr>
          <w:rFonts w:asciiTheme="minorHAnsi" w:hAnsiTheme="minorHAnsi" w:cstheme="minorHAnsi"/>
          <w:color w:val="000000" w:themeColor="text1"/>
          <w:sz w:val="22"/>
          <w:szCs w:val="22"/>
        </w:rPr>
        <w:t xml:space="preserve"> urgent upgrade is now needed.</w:t>
      </w:r>
    </w:p>
    <w:p w:rsidR="00821C60" w:rsidRPr="005F4406" w:rsidRDefault="00821C60" w:rsidP="00821C60">
      <w:pPr>
        <w:jc w:val="both"/>
        <w:rPr>
          <w:rFonts w:asciiTheme="minorHAnsi" w:hAnsiTheme="minorHAnsi" w:cstheme="minorHAnsi"/>
          <w:sz w:val="22"/>
        </w:rPr>
      </w:pPr>
    </w:p>
    <w:p w:rsidR="001C5917" w:rsidRPr="005F4406" w:rsidRDefault="001C5917" w:rsidP="001C5917">
      <w:pPr>
        <w:rPr>
          <w:rFonts w:asciiTheme="minorHAnsi" w:hAnsiTheme="minorHAnsi" w:cstheme="minorHAnsi"/>
          <w:b/>
          <w:i/>
          <w:sz w:val="22"/>
        </w:rPr>
      </w:pPr>
      <w:r w:rsidRPr="005F4406">
        <w:rPr>
          <w:rStyle w:val="s2"/>
          <w:rFonts w:asciiTheme="minorHAnsi" w:hAnsiTheme="minorHAnsi" w:cstheme="minorHAnsi"/>
          <w:b/>
          <w:i/>
          <w:sz w:val="22"/>
        </w:rPr>
        <w:t>Proposed by Cllr. Ben Dalton-O’Sullivan, seconded by Cllr. Seamus McGrath</w:t>
      </w:r>
      <w:r>
        <w:rPr>
          <w:rStyle w:val="s2"/>
          <w:rFonts w:asciiTheme="minorHAnsi" w:hAnsiTheme="minorHAnsi" w:cstheme="minorHAnsi"/>
          <w:b/>
          <w:i/>
          <w:sz w:val="22"/>
        </w:rPr>
        <w:t>:</w:t>
      </w:r>
    </w:p>
    <w:p w:rsidR="00E12749" w:rsidRPr="005F4406" w:rsidRDefault="00E12749" w:rsidP="00E12749">
      <w:pPr>
        <w:jc w:val="both"/>
        <w:rPr>
          <w:rFonts w:asciiTheme="minorHAnsi" w:hAnsiTheme="minorHAnsi" w:cstheme="minorHAnsi"/>
          <w:b/>
          <w:i/>
          <w:color w:val="000000" w:themeColor="text1"/>
          <w:sz w:val="22"/>
        </w:rPr>
      </w:pPr>
      <w:r w:rsidRPr="005F4406">
        <w:rPr>
          <w:rFonts w:asciiTheme="minorHAnsi" w:hAnsiTheme="minorHAnsi" w:cstheme="minorHAnsi"/>
          <w:b/>
          <w:i/>
          <w:color w:val="000000" w:themeColor="text1"/>
          <w:sz w:val="22"/>
        </w:rPr>
        <w:t>Members asked Cork County Council</w:t>
      </w:r>
      <w:r w:rsidR="002D510C" w:rsidRPr="005F4406">
        <w:rPr>
          <w:rFonts w:asciiTheme="minorHAnsi" w:hAnsiTheme="minorHAnsi" w:cstheme="minorHAnsi"/>
          <w:b/>
          <w:i/>
          <w:color w:val="000000" w:themeColor="text1"/>
          <w:sz w:val="22"/>
        </w:rPr>
        <w:t>’s County Engineer</w:t>
      </w:r>
      <w:r w:rsidRPr="005F4406">
        <w:rPr>
          <w:rFonts w:asciiTheme="minorHAnsi" w:hAnsiTheme="minorHAnsi" w:cstheme="minorHAnsi"/>
          <w:b/>
          <w:i/>
          <w:color w:val="000000" w:themeColor="text1"/>
          <w:sz w:val="22"/>
        </w:rPr>
        <w:t xml:space="preserve"> </w:t>
      </w:r>
      <w:r w:rsidR="00A910D2">
        <w:rPr>
          <w:rFonts w:asciiTheme="minorHAnsi" w:hAnsiTheme="minorHAnsi" w:cstheme="minorHAnsi"/>
          <w:b/>
          <w:i/>
          <w:color w:val="000000" w:themeColor="text1"/>
          <w:sz w:val="22"/>
        </w:rPr>
        <w:t xml:space="preserve">would </w:t>
      </w:r>
      <w:r w:rsidRPr="005F4406">
        <w:rPr>
          <w:rFonts w:asciiTheme="minorHAnsi" w:hAnsiTheme="minorHAnsi" w:cstheme="minorHAnsi"/>
          <w:b/>
          <w:i/>
          <w:color w:val="000000" w:themeColor="text1"/>
          <w:sz w:val="22"/>
        </w:rPr>
        <w:t xml:space="preserve">write </w:t>
      </w:r>
      <w:r w:rsidR="002D510C" w:rsidRPr="005F4406">
        <w:rPr>
          <w:rFonts w:asciiTheme="minorHAnsi" w:hAnsiTheme="minorHAnsi" w:cstheme="minorHAnsi"/>
          <w:b/>
          <w:i/>
          <w:color w:val="000000" w:themeColor="text1"/>
          <w:sz w:val="22"/>
        </w:rPr>
        <w:t xml:space="preserve">to Irish Water </w:t>
      </w:r>
      <w:r w:rsidRPr="005F4406">
        <w:rPr>
          <w:rFonts w:asciiTheme="minorHAnsi" w:eastAsia="Times New Roman" w:hAnsiTheme="minorHAnsi" w:cstheme="minorHAnsi"/>
          <w:b/>
          <w:i/>
          <w:sz w:val="22"/>
        </w:rPr>
        <w:t xml:space="preserve">requesting </w:t>
      </w:r>
      <w:r w:rsidR="002D510C" w:rsidRPr="005F4406">
        <w:rPr>
          <w:rFonts w:asciiTheme="minorHAnsi" w:eastAsia="Times New Roman" w:hAnsiTheme="minorHAnsi" w:cstheme="minorHAnsi"/>
          <w:b/>
          <w:i/>
          <w:sz w:val="22"/>
        </w:rPr>
        <w:t>a report on the total cost of repairs to date, details of road closures to carry out repairs to date and the projected cost of replacement of the mains system.</w:t>
      </w:r>
    </w:p>
    <w:p w:rsidR="00FE00EC" w:rsidRDefault="00FE00EC" w:rsidP="006C60A8">
      <w:pPr>
        <w:jc w:val="both"/>
        <w:rPr>
          <w:rFonts w:asciiTheme="minorHAnsi" w:hAnsiTheme="minorHAnsi" w:cstheme="minorHAnsi"/>
          <w:b/>
          <w:i/>
          <w:sz w:val="22"/>
        </w:rPr>
      </w:pPr>
    </w:p>
    <w:p w:rsidR="005F4406" w:rsidRPr="005F4406" w:rsidRDefault="005F4406" w:rsidP="006C60A8">
      <w:pPr>
        <w:jc w:val="both"/>
        <w:rPr>
          <w:rFonts w:asciiTheme="minorHAnsi" w:hAnsiTheme="minorHAnsi" w:cstheme="minorHAnsi"/>
          <w:b/>
          <w:i/>
          <w:sz w:val="22"/>
        </w:rPr>
      </w:pPr>
    </w:p>
    <w:p w:rsidR="00F259F4" w:rsidRPr="005F4406" w:rsidRDefault="002D510C" w:rsidP="00F259F4">
      <w:pPr>
        <w:tabs>
          <w:tab w:val="left" w:pos="1418"/>
          <w:tab w:val="right" w:pos="9026"/>
        </w:tabs>
        <w:rPr>
          <w:rFonts w:asciiTheme="minorHAnsi" w:eastAsia="Times New Roman" w:hAnsiTheme="minorHAnsi" w:cstheme="minorHAnsi"/>
          <w:b/>
          <w:sz w:val="22"/>
        </w:rPr>
      </w:pPr>
      <w:r w:rsidRPr="005F4406">
        <w:rPr>
          <w:rFonts w:asciiTheme="minorHAnsi" w:hAnsiTheme="minorHAnsi" w:cstheme="minorHAnsi"/>
          <w:b/>
          <w:smallCaps/>
          <w:sz w:val="22"/>
          <w:u w:val="single"/>
        </w:rPr>
        <w:t>Funeral Arrangements</w:t>
      </w:r>
      <w:r w:rsidR="00F54B9D">
        <w:rPr>
          <w:rFonts w:asciiTheme="minorHAnsi" w:hAnsiTheme="minorHAnsi" w:cstheme="minorHAnsi"/>
          <w:b/>
          <w:smallCaps/>
          <w:sz w:val="22"/>
          <w:u w:val="single"/>
        </w:rPr>
        <w:t xml:space="preserve"> (Covid-19 Restrictions)</w:t>
      </w:r>
      <w:r w:rsidR="00F259F4" w:rsidRPr="005F4406">
        <w:rPr>
          <w:rFonts w:asciiTheme="minorHAnsi" w:hAnsiTheme="minorHAnsi" w:cstheme="minorHAnsi"/>
          <w:b/>
          <w:smallCaps/>
          <w:sz w:val="22"/>
          <w:u w:val="single"/>
        </w:rPr>
        <w:t>:</w:t>
      </w:r>
      <w:r w:rsidR="00F259F4" w:rsidRPr="005F4406">
        <w:rPr>
          <w:rFonts w:asciiTheme="minorHAnsi" w:hAnsiTheme="minorHAnsi" w:cstheme="minorHAnsi"/>
          <w:b/>
          <w:smallCaps/>
          <w:sz w:val="22"/>
        </w:rPr>
        <w:tab/>
      </w:r>
      <w:r w:rsidRPr="005F4406">
        <w:rPr>
          <w:rFonts w:asciiTheme="minorHAnsi" w:hAnsiTheme="minorHAnsi" w:cstheme="minorHAnsi"/>
          <w:b/>
          <w:smallCaps/>
          <w:color w:val="1F497D" w:themeColor="text2"/>
          <w:sz w:val="22"/>
        </w:rPr>
        <w:t>4</w:t>
      </w:r>
      <w:r w:rsidRPr="005F4406">
        <w:rPr>
          <w:rFonts w:asciiTheme="minorHAnsi" w:hAnsiTheme="minorHAnsi" w:cstheme="minorHAnsi"/>
          <w:b/>
          <w:color w:val="1F497D" w:themeColor="text2"/>
          <w:sz w:val="22"/>
        </w:rPr>
        <w:t>(c)5</w:t>
      </w:r>
      <w:r w:rsidR="00F259F4" w:rsidRPr="005F4406">
        <w:rPr>
          <w:rFonts w:asciiTheme="minorHAnsi" w:hAnsiTheme="minorHAnsi" w:cstheme="minorHAnsi"/>
          <w:b/>
          <w:color w:val="1F497D" w:themeColor="text2"/>
          <w:sz w:val="22"/>
        </w:rPr>
        <w:t>-2</w:t>
      </w:r>
    </w:p>
    <w:p w:rsidR="00F259F4" w:rsidRPr="005F4406" w:rsidRDefault="00F259F4" w:rsidP="00F259F4">
      <w:pPr>
        <w:tabs>
          <w:tab w:val="right" w:pos="9026"/>
        </w:tabs>
        <w:rPr>
          <w:rFonts w:asciiTheme="minorHAnsi" w:hAnsiTheme="minorHAnsi" w:cstheme="minorHAnsi"/>
          <w:b/>
          <w:smallCaps/>
          <w:sz w:val="22"/>
          <w:u w:val="single"/>
        </w:rPr>
      </w:pPr>
    </w:p>
    <w:p w:rsidR="005F4406" w:rsidRPr="00A910D2" w:rsidRDefault="005F4406" w:rsidP="005F4406">
      <w:pPr>
        <w:rPr>
          <w:rFonts w:asciiTheme="minorHAnsi" w:hAnsiTheme="minorHAnsi" w:cstheme="minorHAnsi"/>
          <w:b/>
          <w:i/>
          <w:sz w:val="22"/>
        </w:rPr>
      </w:pPr>
      <w:r w:rsidRPr="00A910D2">
        <w:rPr>
          <w:rStyle w:val="s2"/>
          <w:rFonts w:asciiTheme="minorHAnsi" w:hAnsiTheme="minorHAnsi" w:cstheme="minorHAnsi"/>
          <w:b/>
          <w:i/>
          <w:sz w:val="22"/>
        </w:rPr>
        <w:t xml:space="preserve">Proposed by Cllr. </w:t>
      </w:r>
      <w:r w:rsidR="008650DC" w:rsidRPr="00A910D2">
        <w:rPr>
          <w:rStyle w:val="s2"/>
          <w:rFonts w:asciiTheme="minorHAnsi" w:hAnsiTheme="minorHAnsi" w:cstheme="minorHAnsi"/>
          <w:b/>
          <w:i/>
          <w:sz w:val="22"/>
        </w:rPr>
        <w:t>Alan Coleman</w:t>
      </w:r>
      <w:r w:rsidRPr="00A910D2">
        <w:rPr>
          <w:rStyle w:val="s2"/>
          <w:rFonts w:asciiTheme="minorHAnsi" w:hAnsiTheme="minorHAnsi" w:cstheme="minorHAnsi"/>
          <w:b/>
          <w:i/>
          <w:sz w:val="22"/>
        </w:rPr>
        <w:t xml:space="preserve"> seconded by Cllr. Ian Doyle</w:t>
      </w:r>
    </w:p>
    <w:p w:rsidR="005F4406" w:rsidRPr="005F4406" w:rsidRDefault="005F4406" w:rsidP="005F4406">
      <w:pPr>
        <w:jc w:val="both"/>
        <w:rPr>
          <w:rFonts w:asciiTheme="minorHAnsi" w:hAnsiTheme="minorHAnsi" w:cstheme="minorHAnsi"/>
          <w:b/>
          <w:color w:val="000000" w:themeColor="text1"/>
          <w:sz w:val="22"/>
        </w:rPr>
      </w:pPr>
    </w:p>
    <w:p w:rsidR="00F259F4" w:rsidRPr="005F4406" w:rsidRDefault="00F259F4" w:rsidP="00F259F4">
      <w:pPr>
        <w:jc w:val="both"/>
        <w:rPr>
          <w:rFonts w:asciiTheme="minorHAnsi" w:hAnsiTheme="minorHAnsi" w:cstheme="minorHAnsi"/>
          <w:b/>
          <w:color w:val="000000" w:themeColor="text1"/>
          <w:sz w:val="22"/>
        </w:rPr>
      </w:pPr>
      <w:r w:rsidRPr="005F4406">
        <w:rPr>
          <w:rFonts w:asciiTheme="minorHAnsi" w:hAnsiTheme="minorHAnsi" w:cstheme="minorHAnsi"/>
          <w:b/>
          <w:color w:val="000000" w:themeColor="text1"/>
          <w:sz w:val="22"/>
        </w:rPr>
        <w:t>During this discussion the Members made the following points:</w:t>
      </w:r>
    </w:p>
    <w:p w:rsidR="00F259F4" w:rsidRDefault="005F4406" w:rsidP="00136269">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Under current HSE guidelines, only 10 people may attend a place of worship or graveside together which results in immediate family members not being permitted to attend their loved ones</w:t>
      </w:r>
      <w:r w:rsidR="00A910D2">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funerals.</w:t>
      </w:r>
    </w:p>
    <w:p w:rsidR="005F4406" w:rsidRPr="005F4406" w:rsidRDefault="005F4406" w:rsidP="005F4406">
      <w:pPr>
        <w:pStyle w:val="ListParagraph"/>
        <w:numPr>
          <w:ilvl w:val="0"/>
          <w:numId w:val="1"/>
        </w:numPr>
        <w:ind w:left="426" w:hanging="284"/>
        <w:contextualSpacing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Churches have now reopened and social distancing measures are in place.</w:t>
      </w:r>
    </w:p>
    <w:p w:rsidR="005F4406" w:rsidRPr="005F4406" w:rsidRDefault="005F4406" w:rsidP="005F4406">
      <w:pPr>
        <w:jc w:val="both"/>
        <w:rPr>
          <w:rFonts w:asciiTheme="minorHAnsi" w:hAnsiTheme="minorHAnsi" w:cstheme="minorHAnsi"/>
          <w:color w:val="000000" w:themeColor="text1"/>
          <w:sz w:val="22"/>
        </w:rPr>
      </w:pPr>
    </w:p>
    <w:p w:rsidR="002571CB" w:rsidRDefault="00F259F4" w:rsidP="00140AAC">
      <w:pPr>
        <w:jc w:val="both"/>
        <w:rPr>
          <w:rFonts w:asciiTheme="minorHAnsi" w:eastAsia="Times New Roman" w:hAnsiTheme="minorHAnsi" w:cstheme="minorHAnsi"/>
          <w:b/>
          <w:i/>
          <w:sz w:val="22"/>
        </w:rPr>
      </w:pPr>
      <w:r w:rsidRPr="00A910D2">
        <w:rPr>
          <w:rFonts w:asciiTheme="minorHAnsi" w:hAnsiTheme="minorHAnsi" w:cstheme="minorHAnsi"/>
          <w:b/>
          <w:i/>
          <w:sz w:val="22"/>
        </w:rPr>
        <w:t xml:space="preserve">Members asked Cork County Council to write to the </w:t>
      </w:r>
      <w:r w:rsidR="005F4406" w:rsidRPr="00A910D2">
        <w:rPr>
          <w:rFonts w:asciiTheme="minorHAnsi" w:eastAsia="Times New Roman" w:hAnsiTheme="minorHAnsi" w:cstheme="minorHAnsi"/>
          <w:b/>
          <w:i/>
          <w:sz w:val="22"/>
        </w:rPr>
        <w:t>Taoiseach</w:t>
      </w:r>
      <w:r w:rsidR="004C7D86" w:rsidRPr="00A910D2">
        <w:rPr>
          <w:rFonts w:asciiTheme="minorHAnsi" w:eastAsia="Times New Roman" w:hAnsiTheme="minorHAnsi" w:cstheme="minorHAnsi"/>
          <w:b/>
          <w:i/>
          <w:sz w:val="22"/>
        </w:rPr>
        <w:t xml:space="preserve"> requesting </w:t>
      </w:r>
      <w:r w:rsidR="005F4406" w:rsidRPr="00A910D2">
        <w:rPr>
          <w:rFonts w:asciiTheme="minorHAnsi" w:eastAsia="Times New Roman" w:hAnsiTheme="minorHAnsi" w:cstheme="minorHAnsi"/>
          <w:b/>
          <w:i/>
          <w:sz w:val="22"/>
        </w:rPr>
        <w:t xml:space="preserve">a </w:t>
      </w:r>
      <w:r w:rsidR="005A127E">
        <w:rPr>
          <w:rFonts w:asciiTheme="minorHAnsi" w:eastAsia="Times New Roman" w:hAnsiTheme="minorHAnsi" w:cstheme="minorHAnsi"/>
          <w:b/>
          <w:i/>
          <w:sz w:val="22"/>
        </w:rPr>
        <w:t>relaxation</w:t>
      </w:r>
      <w:r w:rsidR="005F4406" w:rsidRPr="00A910D2">
        <w:rPr>
          <w:rFonts w:asciiTheme="minorHAnsi" w:eastAsia="Times New Roman" w:hAnsiTheme="minorHAnsi" w:cstheme="minorHAnsi"/>
          <w:b/>
          <w:i/>
          <w:sz w:val="22"/>
        </w:rPr>
        <w:t xml:space="preserve"> in regulations,</w:t>
      </w:r>
      <w:r w:rsidR="005F4406">
        <w:rPr>
          <w:rFonts w:asciiTheme="minorHAnsi" w:eastAsia="Times New Roman" w:hAnsiTheme="minorHAnsi" w:cstheme="minorHAnsi"/>
          <w:b/>
          <w:i/>
          <w:sz w:val="22"/>
        </w:rPr>
        <w:t xml:space="preserve"> </w:t>
      </w:r>
      <w:r w:rsidR="005A127E">
        <w:rPr>
          <w:rFonts w:asciiTheme="minorHAnsi" w:eastAsia="Times New Roman" w:hAnsiTheme="minorHAnsi" w:cstheme="minorHAnsi"/>
          <w:b/>
          <w:i/>
          <w:sz w:val="22"/>
        </w:rPr>
        <w:t xml:space="preserve">to allow an </w:t>
      </w:r>
      <w:r w:rsidR="005F4406">
        <w:rPr>
          <w:rFonts w:asciiTheme="minorHAnsi" w:eastAsia="Times New Roman" w:hAnsiTheme="minorHAnsi" w:cstheme="minorHAnsi"/>
          <w:b/>
          <w:i/>
          <w:sz w:val="22"/>
        </w:rPr>
        <w:t>increas</w:t>
      </w:r>
      <w:r w:rsidR="005A127E">
        <w:rPr>
          <w:rFonts w:asciiTheme="minorHAnsi" w:eastAsia="Times New Roman" w:hAnsiTheme="minorHAnsi" w:cstheme="minorHAnsi"/>
          <w:b/>
          <w:i/>
          <w:sz w:val="22"/>
        </w:rPr>
        <w:t>e in</w:t>
      </w:r>
      <w:r w:rsidR="005F4406">
        <w:rPr>
          <w:rFonts w:asciiTheme="minorHAnsi" w:eastAsia="Times New Roman" w:hAnsiTheme="minorHAnsi" w:cstheme="minorHAnsi"/>
          <w:b/>
          <w:i/>
          <w:sz w:val="22"/>
        </w:rPr>
        <w:t xml:space="preserve"> the number of family members permitted to attend funerals to </w:t>
      </w:r>
      <w:r w:rsidR="005A127E">
        <w:rPr>
          <w:rFonts w:asciiTheme="minorHAnsi" w:eastAsia="Times New Roman" w:hAnsiTheme="minorHAnsi" w:cstheme="minorHAnsi"/>
          <w:b/>
          <w:i/>
          <w:sz w:val="22"/>
        </w:rPr>
        <w:t>as long as</w:t>
      </w:r>
      <w:r w:rsidR="005F4406">
        <w:rPr>
          <w:rFonts w:asciiTheme="minorHAnsi" w:eastAsia="Times New Roman" w:hAnsiTheme="minorHAnsi" w:cstheme="minorHAnsi"/>
          <w:b/>
          <w:i/>
          <w:sz w:val="22"/>
        </w:rPr>
        <w:t xml:space="preserve"> social distancing </w:t>
      </w:r>
      <w:r w:rsidR="008650DC">
        <w:rPr>
          <w:rFonts w:asciiTheme="minorHAnsi" w:eastAsia="Times New Roman" w:hAnsiTheme="minorHAnsi" w:cstheme="minorHAnsi"/>
          <w:b/>
          <w:i/>
          <w:sz w:val="22"/>
        </w:rPr>
        <w:t>requirements</w:t>
      </w:r>
      <w:r w:rsidR="005A127E">
        <w:rPr>
          <w:rFonts w:asciiTheme="minorHAnsi" w:eastAsia="Times New Roman" w:hAnsiTheme="minorHAnsi" w:cstheme="minorHAnsi"/>
          <w:b/>
          <w:i/>
          <w:sz w:val="22"/>
        </w:rPr>
        <w:t xml:space="preserve"> may be carried out at these numbers.</w:t>
      </w:r>
    </w:p>
    <w:p w:rsidR="008C7797" w:rsidRPr="005F4406" w:rsidRDefault="008C7797" w:rsidP="00140AAC">
      <w:pPr>
        <w:jc w:val="both"/>
        <w:rPr>
          <w:rFonts w:asciiTheme="minorHAnsi" w:hAnsiTheme="minorHAnsi" w:cstheme="minorHAnsi"/>
          <w:b/>
          <w:i/>
          <w:sz w:val="22"/>
        </w:rPr>
      </w:pPr>
    </w:p>
    <w:p w:rsidR="00140AAC" w:rsidRPr="005F4406" w:rsidRDefault="00140AAC" w:rsidP="00140AAC">
      <w:pPr>
        <w:jc w:val="both"/>
        <w:rPr>
          <w:rFonts w:asciiTheme="minorHAnsi" w:hAnsiTheme="minorHAnsi" w:cstheme="minorHAnsi"/>
          <w:b/>
          <w:i/>
          <w:sz w:val="22"/>
        </w:rPr>
      </w:pPr>
    </w:p>
    <w:p w:rsidR="00140AAC" w:rsidRPr="005F4406" w:rsidRDefault="005F4406" w:rsidP="00140AAC">
      <w:pPr>
        <w:tabs>
          <w:tab w:val="left" w:pos="1418"/>
          <w:tab w:val="right" w:pos="9026"/>
        </w:tabs>
        <w:rPr>
          <w:rFonts w:asciiTheme="minorHAnsi" w:eastAsia="Times New Roman" w:hAnsiTheme="minorHAnsi" w:cstheme="minorHAnsi"/>
          <w:b/>
          <w:sz w:val="22"/>
        </w:rPr>
      </w:pPr>
      <w:r>
        <w:rPr>
          <w:rFonts w:asciiTheme="minorHAnsi" w:hAnsiTheme="minorHAnsi" w:cstheme="minorHAnsi"/>
          <w:b/>
          <w:smallCaps/>
          <w:sz w:val="22"/>
          <w:u w:val="single"/>
        </w:rPr>
        <w:lastRenderedPageBreak/>
        <w:t>Pedestrian Road Safety</w:t>
      </w:r>
      <w:r w:rsidR="00140AAC" w:rsidRPr="005F4406">
        <w:rPr>
          <w:rFonts w:asciiTheme="minorHAnsi" w:hAnsiTheme="minorHAnsi" w:cstheme="minorHAnsi"/>
          <w:b/>
          <w:smallCaps/>
          <w:sz w:val="22"/>
          <w:u w:val="single"/>
        </w:rPr>
        <w:t>:</w:t>
      </w:r>
      <w:r w:rsidR="00140AAC" w:rsidRPr="005F4406">
        <w:rPr>
          <w:rFonts w:asciiTheme="minorHAnsi" w:hAnsiTheme="minorHAnsi" w:cstheme="minorHAnsi"/>
          <w:b/>
          <w:smallCaps/>
          <w:sz w:val="22"/>
        </w:rPr>
        <w:tab/>
      </w:r>
      <w:r w:rsidR="004436FE">
        <w:rPr>
          <w:rFonts w:asciiTheme="minorHAnsi" w:hAnsiTheme="minorHAnsi" w:cstheme="minorHAnsi"/>
          <w:b/>
          <w:smallCaps/>
          <w:color w:val="1F497D" w:themeColor="text2"/>
          <w:sz w:val="22"/>
        </w:rPr>
        <w:t>4</w:t>
      </w:r>
      <w:r w:rsidR="004436FE">
        <w:rPr>
          <w:rFonts w:asciiTheme="minorHAnsi" w:hAnsiTheme="minorHAnsi" w:cstheme="minorHAnsi"/>
          <w:b/>
          <w:color w:val="1F497D" w:themeColor="text2"/>
          <w:sz w:val="22"/>
        </w:rPr>
        <w:t>(d)5</w:t>
      </w:r>
      <w:r w:rsidR="00140AAC" w:rsidRPr="005F4406">
        <w:rPr>
          <w:rFonts w:asciiTheme="minorHAnsi" w:hAnsiTheme="minorHAnsi" w:cstheme="minorHAnsi"/>
          <w:b/>
          <w:color w:val="1F497D" w:themeColor="text2"/>
          <w:sz w:val="22"/>
        </w:rPr>
        <w:t>-2</w:t>
      </w:r>
    </w:p>
    <w:p w:rsidR="00140AAC" w:rsidRPr="005F4406" w:rsidRDefault="00140AAC" w:rsidP="00140AAC">
      <w:pPr>
        <w:tabs>
          <w:tab w:val="right" w:pos="9026"/>
        </w:tabs>
        <w:rPr>
          <w:rFonts w:asciiTheme="minorHAnsi" w:hAnsiTheme="minorHAnsi" w:cstheme="minorHAnsi"/>
          <w:b/>
          <w:smallCaps/>
          <w:sz w:val="22"/>
          <w:u w:val="single"/>
        </w:rPr>
      </w:pPr>
    </w:p>
    <w:p w:rsidR="00140AAC" w:rsidRPr="005F4406" w:rsidRDefault="00140AAC" w:rsidP="00140AAC">
      <w:pPr>
        <w:jc w:val="both"/>
        <w:rPr>
          <w:rFonts w:asciiTheme="minorHAnsi" w:hAnsiTheme="minorHAnsi" w:cstheme="minorHAnsi"/>
          <w:b/>
          <w:color w:val="000000" w:themeColor="text1"/>
          <w:sz w:val="22"/>
        </w:rPr>
      </w:pPr>
      <w:r w:rsidRPr="005F4406">
        <w:rPr>
          <w:rFonts w:asciiTheme="minorHAnsi" w:hAnsiTheme="minorHAnsi" w:cstheme="minorHAnsi"/>
          <w:b/>
          <w:color w:val="000000" w:themeColor="text1"/>
          <w:sz w:val="22"/>
        </w:rPr>
        <w:t>During this discussion the Members made the following points:</w:t>
      </w:r>
    </w:p>
    <w:p w:rsidR="004A3B74" w:rsidRPr="005F4406" w:rsidRDefault="005F4406" w:rsidP="00136269">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color w:val="000000" w:themeColor="text1"/>
          <w:sz w:val="22"/>
          <w:szCs w:val="22"/>
        </w:rPr>
        <w:t>There are more users walking on rural roads due to travel restrictions.</w:t>
      </w:r>
    </w:p>
    <w:p w:rsidR="005F4406" w:rsidRPr="004436FE" w:rsidRDefault="005F4406" w:rsidP="00136269">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color w:val="000000" w:themeColor="text1"/>
          <w:sz w:val="22"/>
          <w:szCs w:val="22"/>
        </w:rPr>
        <w:t xml:space="preserve">There is also now an increase in </w:t>
      </w:r>
      <w:r w:rsidR="004436FE">
        <w:rPr>
          <w:rFonts w:asciiTheme="minorHAnsi" w:hAnsiTheme="minorHAnsi" w:cstheme="minorHAnsi"/>
          <w:color w:val="000000" w:themeColor="text1"/>
          <w:sz w:val="22"/>
          <w:szCs w:val="22"/>
        </w:rPr>
        <w:t>traffic volumes and this is becoming dangerous for pedestrians.</w:t>
      </w:r>
    </w:p>
    <w:p w:rsidR="004436FE" w:rsidRPr="004436FE" w:rsidRDefault="00A910D2" w:rsidP="004436FE">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color w:val="000000" w:themeColor="text1"/>
          <w:sz w:val="22"/>
          <w:szCs w:val="22"/>
        </w:rPr>
        <w:t>Asked if was possible</w:t>
      </w:r>
      <w:r w:rsidR="004436FE">
        <w:rPr>
          <w:rFonts w:asciiTheme="minorHAnsi" w:hAnsiTheme="minorHAnsi" w:cstheme="minorHAnsi"/>
          <w:color w:val="000000" w:themeColor="text1"/>
          <w:sz w:val="22"/>
          <w:szCs w:val="22"/>
        </w:rPr>
        <w:t xml:space="preserve"> to trim hedgerows during downtime and for signage to be erected </w:t>
      </w:r>
      <w:r w:rsidR="00834369">
        <w:rPr>
          <w:rFonts w:asciiTheme="minorHAnsi" w:hAnsiTheme="minorHAnsi" w:cstheme="minorHAnsi"/>
          <w:color w:val="000000" w:themeColor="text1"/>
          <w:sz w:val="22"/>
          <w:szCs w:val="22"/>
        </w:rPr>
        <w:t xml:space="preserve">at </w:t>
      </w:r>
      <w:r w:rsidR="004436FE">
        <w:rPr>
          <w:rFonts w:asciiTheme="minorHAnsi" w:hAnsiTheme="minorHAnsi" w:cstheme="minorHAnsi"/>
          <w:color w:val="000000" w:themeColor="text1"/>
          <w:sz w:val="22"/>
          <w:szCs w:val="22"/>
        </w:rPr>
        <w:t xml:space="preserve">particular </w:t>
      </w:r>
      <w:r>
        <w:rPr>
          <w:rFonts w:asciiTheme="minorHAnsi" w:hAnsiTheme="minorHAnsi" w:cstheme="minorHAnsi"/>
          <w:color w:val="000000" w:themeColor="text1"/>
          <w:sz w:val="22"/>
          <w:szCs w:val="22"/>
        </w:rPr>
        <w:t>black spots.</w:t>
      </w:r>
    </w:p>
    <w:p w:rsidR="009A223C" w:rsidRPr="005F4406" w:rsidRDefault="009A223C" w:rsidP="009A223C">
      <w:pPr>
        <w:pStyle w:val="ListParagraph"/>
        <w:ind w:left="426"/>
        <w:contextualSpacing w:val="0"/>
        <w:jc w:val="both"/>
        <w:rPr>
          <w:rFonts w:asciiTheme="minorHAnsi" w:hAnsiTheme="minorHAnsi" w:cstheme="minorHAnsi"/>
          <w:sz w:val="22"/>
          <w:szCs w:val="22"/>
        </w:rPr>
      </w:pPr>
    </w:p>
    <w:p w:rsidR="004436FE" w:rsidRPr="001C5917" w:rsidRDefault="004436FE" w:rsidP="006C60A8">
      <w:pPr>
        <w:jc w:val="both"/>
        <w:rPr>
          <w:rFonts w:asciiTheme="minorHAnsi" w:hAnsiTheme="minorHAnsi" w:cstheme="minorHAnsi"/>
          <w:bCs/>
          <w:iCs/>
          <w:sz w:val="22"/>
        </w:rPr>
      </w:pPr>
      <w:r w:rsidRPr="001C5917">
        <w:rPr>
          <w:rFonts w:asciiTheme="minorHAnsi" w:hAnsiTheme="minorHAnsi" w:cstheme="minorHAnsi"/>
          <w:bCs/>
          <w:iCs/>
          <w:sz w:val="22"/>
        </w:rPr>
        <w:t>The Chief Executive advised that local</w:t>
      </w:r>
      <w:r w:rsidR="00A910D2" w:rsidRPr="001C5917">
        <w:rPr>
          <w:rFonts w:asciiTheme="minorHAnsi" w:hAnsiTheme="minorHAnsi" w:cstheme="minorHAnsi"/>
          <w:bCs/>
          <w:iCs/>
          <w:sz w:val="22"/>
        </w:rPr>
        <w:t xml:space="preserve"> Area</w:t>
      </w:r>
      <w:r w:rsidRPr="001C5917">
        <w:rPr>
          <w:rFonts w:asciiTheme="minorHAnsi" w:hAnsiTheme="minorHAnsi" w:cstheme="minorHAnsi"/>
          <w:bCs/>
          <w:iCs/>
          <w:sz w:val="22"/>
        </w:rPr>
        <w:t xml:space="preserve"> Engineers may trim hedgerows in the interest of road </w:t>
      </w:r>
      <w:r w:rsidR="008650DC" w:rsidRPr="001C5917">
        <w:rPr>
          <w:rFonts w:asciiTheme="minorHAnsi" w:hAnsiTheme="minorHAnsi" w:cstheme="minorHAnsi"/>
          <w:bCs/>
          <w:iCs/>
          <w:sz w:val="22"/>
        </w:rPr>
        <w:t>safety and that the matter is locally managed.</w:t>
      </w:r>
    </w:p>
    <w:p w:rsidR="004436FE" w:rsidRDefault="004436FE" w:rsidP="006C60A8">
      <w:pPr>
        <w:jc w:val="both"/>
        <w:rPr>
          <w:rFonts w:asciiTheme="minorHAnsi" w:hAnsiTheme="minorHAnsi" w:cstheme="minorHAnsi"/>
          <w:b/>
          <w:i/>
          <w:sz w:val="22"/>
        </w:rPr>
      </w:pPr>
    </w:p>
    <w:p w:rsidR="002243B1" w:rsidRPr="001C5917" w:rsidRDefault="001C5917" w:rsidP="006C60A8">
      <w:pPr>
        <w:jc w:val="both"/>
        <w:rPr>
          <w:rFonts w:asciiTheme="minorHAnsi" w:hAnsiTheme="minorHAnsi" w:cstheme="minorHAnsi"/>
          <w:b/>
          <w:iCs/>
          <w:sz w:val="20"/>
          <w:szCs w:val="20"/>
          <w:u w:val="single"/>
        </w:rPr>
      </w:pPr>
      <w:r w:rsidRPr="001C5917">
        <w:rPr>
          <w:rFonts w:asciiTheme="minorHAnsi" w:hAnsiTheme="minorHAnsi" w:cstheme="minorHAnsi"/>
          <w:b/>
          <w:iCs/>
          <w:sz w:val="20"/>
          <w:szCs w:val="20"/>
          <w:u w:val="single"/>
        </w:rPr>
        <w:t>MOTOR TAXATION</w:t>
      </w:r>
    </w:p>
    <w:p w:rsidR="001C5917" w:rsidRDefault="001C5917" w:rsidP="006C60A8">
      <w:pPr>
        <w:jc w:val="both"/>
        <w:rPr>
          <w:rFonts w:asciiTheme="minorHAnsi" w:hAnsiTheme="minorHAnsi" w:cstheme="minorHAnsi"/>
          <w:bCs/>
          <w:iCs/>
          <w:sz w:val="22"/>
        </w:rPr>
      </w:pPr>
    </w:p>
    <w:p w:rsidR="001C5917" w:rsidRDefault="001C5917" w:rsidP="006C60A8">
      <w:pPr>
        <w:jc w:val="both"/>
        <w:rPr>
          <w:rFonts w:asciiTheme="minorHAnsi" w:hAnsiTheme="minorHAnsi" w:cstheme="minorHAnsi"/>
          <w:bCs/>
          <w:iCs/>
          <w:sz w:val="22"/>
        </w:rPr>
      </w:pPr>
      <w:r>
        <w:rPr>
          <w:rFonts w:asciiTheme="minorHAnsi" w:hAnsiTheme="minorHAnsi" w:cstheme="minorHAnsi"/>
          <w:bCs/>
          <w:iCs/>
          <w:sz w:val="22"/>
        </w:rPr>
        <w:t xml:space="preserve">Members asked if a response had been received to a letter from </w:t>
      </w:r>
      <w:r w:rsidR="00834369">
        <w:rPr>
          <w:rFonts w:asciiTheme="minorHAnsi" w:hAnsiTheme="minorHAnsi" w:cstheme="minorHAnsi"/>
          <w:bCs/>
          <w:iCs/>
          <w:sz w:val="22"/>
        </w:rPr>
        <w:t>C</w:t>
      </w:r>
      <w:r>
        <w:rPr>
          <w:rFonts w:asciiTheme="minorHAnsi" w:hAnsiTheme="minorHAnsi" w:cstheme="minorHAnsi"/>
          <w:bCs/>
          <w:iCs/>
          <w:sz w:val="22"/>
        </w:rPr>
        <w:t xml:space="preserve">ork </w:t>
      </w:r>
      <w:r w:rsidR="00834369">
        <w:rPr>
          <w:rFonts w:asciiTheme="minorHAnsi" w:hAnsiTheme="minorHAnsi" w:cstheme="minorHAnsi"/>
          <w:bCs/>
          <w:iCs/>
          <w:sz w:val="22"/>
        </w:rPr>
        <w:t>C</w:t>
      </w:r>
      <w:r>
        <w:rPr>
          <w:rFonts w:asciiTheme="minorHAnsi" w:hAnsiTheme="minorHAnsi" w:cstheme="minorHAnsi"/>
          <w:bCs/>
          <w:iCs/>
          <w:sz w:val="22"/>
        </w:rPr>
        <w:t xml:space="preserve">ounty </w:t>
      </w:r>
      <w:r w:rsidR="00834369">
        <w:rPr>
          <w:rFonts w:asciiTheme="minorHAnsi" w:hAnsiTheme="minorHAnsi" w:cstheme="minorHAnsi"/>
          <w:bCs/>
          <w:iCs/>
          <w:sz w:val="22"/>
        </w:rPr>
        <w:t>C</w:t>
      </w:r>
      <w:r>
        <w:rPr>
          <w:rFonts w:asciiTheme="minorHAnsi" w:hAnsiTheme="minorHAnsi" w:cstheme="minorHAnsi"/>
          <w:bCs/>
          <w:iCs/>
          <w:sz w:val="22"/>
        </w:rPr>
        <w:t xml:space="preserve">ouncil to the Department of Transport, Tourism and Sport in relation to arrears of motor tax </w:t>
      </w:r>
      <w:r w:rsidR="00834369">
        <w:rPr>
          <w:rFonts w:asciiTheme="minorHAnsi" w:hAnsiTheme="minorHAnsi" w:cstheme="minorHAnsi"/>
          <w:bCs/>
          <w:iCs/>
          <w:sz w:val="22"/>
        </w:rPr>
        <w:t xml:space="preserve">that accumulated </w:t>
      </w:r>
      <w:r>
        <w:rPr>
          <w:rFonts w:asciiTheme="minorHAnsi" w:hAnsiTheme="minorHAnsi" w:cstheme="minorHAnsi"/>
          <w:bCs/>
          <w:iCs/>
          <w:sz w:val="22"/>
        </w:rPr>
        <w:t xml:space="preserve">while vehicles including school buses are not in use due to </w:t>
      </w:r>
      <w:proofErr w:type="spellStart"/>
      <w:r>
        <w:rPr>
          <w:rFonts w:asciiTheme="minorHAnsi" w:hAnsiTheme="minorHAnsi" w:cstheme="minorHAnsi"/>
          <w:bCs/>
          <w:iCs/>
          <w:sz w:val="22"/>
        </w:rPr>
        <w:t>Covid</w:t>
      </w:r>
      <w:proofErr w:type="spellEnd"/>
      <w:r>
        <w:rPr>
          <w:rFonts w:asciiTheme="minorHAnsi" w:hAnsiTheme="minorHAnsi" w:cstheme="minorHAnsi"/>
          <w:bCs/>
          <w:iCs/>
          <w:sz w:val="22"/>
        </w:rPr>
        <w:t xml:space="preserve"> 19 restrictions. The Senior Executive Officer confirmed that a response to the letter was awaited.</w:t>
      </w:r>
    </w:p>
    <w:p w:rsidR="009369AA" w:rsidRDefault="009369AA" w:rsidP="006C60A8">
      <w:pPr>
        <w:jc w:val="both"/>
        <w:rPr>
          <w:rFonts w:asciiTheme="minorHAnsi" w:hAnsiTheme="minorHAnsi" w:cstheme="minorHAnsi"/>
          <w:bCs/>
          <w:iCs/>
          <w:sz w:val="22"/>
        </w:rPr>
      </w:pPr>
    </w:p>
    <w:p w:rsidR="009369AA" w:rsidRPr="005A127E" w:rsidRDefault="009369AA" w:rsidP="006C60A8">
      <w:pPr>
        <w:jc w:val="both"/>
        <w:rPr>
          <w:rFonts w:asciiTheme="minorHAnsi" w:hAnsiTheme="minorHAnsi" w:cstheme="minorHAnsi"/>
          <w:b/>
          <w:iCs/>
          <w:sz w:val="22"/>
          <w:u w:val="single"/>
        </w:rPr>
      </w:pPr>
      <w:r w:rsidRPr="005A127E">
        <w:rPr>
          <w:rFonts w:asciiTheme="minorHAnsi" w:hAnsiTheme="minorHAnsi" w:cstheme="minorHAnsi"/>
          <w:b/>
          <w:iCs/>
          <w:sz w:val="22"/>
          <w:u w:val="single"/>
        </w:rPr>
        <w:t>COUNCIL MEETINGS</w:t>
      </w:r>
    </w:p>
    <w:p w:rsidR="009369AA" w:rsidRPr="005A127E" w:rsidRDefault="009369AA" w:rsidP="006C60A8">
      <w:pPr>
        <w:jc w:val="both"/>
        <w:rPr>
          <w:rFonts w:asciiTheme="minorHAnsi" w:hAnsiTheme="minorHAnsi" w:cstheme="minorHAnsi"/>
          <w:b/>
          <w:iCs/>
          <w:sz w:val="22"/>
          <w:u w:val="single"/>
        </w:rPr>
      </w:pPr>
    </w:p>
    <w:p w:rsidR="009369AA" w:rsidRPr="009369AA" w:rsidRDefault="009369AA" w:rsidP="006C60A8">
      <w:pPr>
        <w:jc w:val="both"/>
        <w:rPr>
          <w:rFonts w:asciiTheme="minorHAnsi" w:hAnsiTheme="minorHAnsi" w:cstheme="minorHAnsi"/>
          <w:bCs/>
          <w:iCs/>
          <w:sz w:val="22"/>
        </w:rPr>
      </w:pPr>
      <w:r w:rsidRPr="009369AA">
        <w:rPr>
          <w:rFonts w:asciiTheme="minorHAnsi" w:hAnsiTheme="minorHAnsi" w:cstheme="minorHAnsi"/>
          <w:bCs/>
          <w:iCs/>
          <w:sz w:val="22"/>
        </w:rPr>
        <w:t>Members agreed that the submission of Notices of Motion would recommence for the Council meeting</w:t>
      </w:r>
      <w:r>
        <w:rPr>
          <w:rFonts w:asciiTheme="minorHAnsi" w:hAnsiTheme="minorHAnsi" w:cstheme="minorHAnsi"/>
          <w:bCs/>
          <w:iCs/>
          <w:sz w:val="22"/>
        </w:rPr>
        <w:t xml:space="preserve"> to be held</w:t>
      </w:r>
      <w:r w:rsidRPr="009369AA">
        <w:rPr>
          <w:rFonts w:asciiTheme="minorHAnsi" w:hAnsiTheme="minorHAnsi" w:cstheme="minorHAnsi"/>
          <w:bCs/>
          <w:iCs/>
          <w:sz w:val="22"/>
        </w:rPr>
        <w:t xml:space="preserve"> on June</w:t>
      </w:r>
      <w:r>
        <w:rPr>
          <w:rFonts w:asciiTheme="minorHAnsi" w:hAnsiTheme="minorHAnsi" w:cstheme="minorHAnsi"/>
          <w:bCs/>
          <w:iCs/>
          <w:sz w:val="22"/>
        </w:rPr>
        <w:t xml:space="preserve"> </w:t>
      </w:r>
      <w:r w:rsidRPr="009369AA">
        <w:rPr>
          <w:rFonts w:asciiTheme="minorHAnsi" w:hAnsiTheme="minorHAnsi" w:cstheme="minorHAnsi"/>
          <w:bCs/>
          <w:iCs/>
          <w:sz w:val="22"/>
        </w:rPr>
        <w:t>8th</w:t>
      </w:r>
      <w:r w:rsidR="00834369" w:rsidRPr="009369AA">
        <w:rPr>
          <w:rFonts w:asciiTheme="minorHAnsi" w:hAnsiTheme="minorHAnsi" w:cstheme="minorHAnsi"/>
          <w:bCs/>
          <w:iCs/>
          <w:sz w:val="22"/>
        </w:rPr>
        <w:t>, 2020</w:t>
      </w:r>
      <w:r w:rsidRPr="009369AA">
        <w:rPr>
          <w:rFonts w:asciiTheme="minorHAnsi" w:hAnsiTheme="minorHAnsi" w:cstheme="minorHAnsi"/>
          <w:bCs/>
          <w:iCs/>
          <w:sz w:val="22"/>
        </w:rPr>
        <w:t>.</w:t>
      </w:r>
    </w:p>
    <w:p w:rsidR="001C5917" w:rsidRPr="001C5917" w:rsidRDefault="001C5917" w:rsidP="006C60A8">
      <w:pPr>
        <w:jc w:val="both"/>
        <w:rPr>
          <w:rFonts w:asciiTheme="minorHAnsi" w:hAnsiTheme="minorHAnsi" w:cstheme="minorHAnsi"/>
          <w:bCs/>
          <w:iCs/>
          <w:sz w:val="22"/>
        </w:rPr>
      </w:pPr>
    </w:p>
    <w:p w:rsidR="0055760A" w:rsidRPr="008C7797" w:rsidRDefault="00375096" w:rsidP="006C60A8">
      <w:pPr>
        <w:jc w:val="center"/>
        <w:rPr>
          <w:rFonts w:asciiTheme="minorHAnsi" w:eastAsia="Times New Roman" w:hAnsiTheme="minorHAnsi" w:cstheme="minorHAnsi"/>
          <w:b/>
          <w:caps/>
          <w:color w:val="000000" w:themeColor="text1"/>
          <w:sz w:val="22"/>
        </w:rPr>
      </w:pPr>
      <w:r w:rsidRPr="008C7797">
        <w:rPr>
          <w:rFonts w:asciiTheme="minorHAnsi" w:eastAsia="Times New Roman" w:hAnsiTheme="minorHAnsi" w:cstheme="minorHAnsi"/>
          <w:b/>
          <w:caps/>
          <w:sz w:val="22"/>
        </w:rPr>
        <w:t xml:space="preserve">~   </w:t>
      </w:r>
      <w:r w:rsidR="00277B85" w:rsidRPr="008C7797">
        <w:rPr>
          <w:rFonts w:asciiTheme="minorHAnsi" w:eastAsia="Times New Roman" w:hAnsiTheme="minorHAnsi" w:cstheme="minorHAnsi"/>
          <w:b/>
          <w:caps/>
          <w:sz w:val="22"/>
        </w:rPr>
        <w:t>This concluded the business of the Meetin</w:t>
      </w:r>
      <w:r w:rsidR="00277B85" w:rsidRPr="008C7797">
        <w:rPr>
          <w:rFonts w:asciiTheme="minorHAnsi" w:eastAsia="Times New Roman" w:hAnsiTheme="minorHAnsi" w:cstheme="minorHAnsi"/>
          <w:b/>
          <w:caps/>
          <w:color w:val="000000" w:themeColor="text1"/>
          <w:sz w:val="22"/>
        </w:rPr>
        <w:t>g</w:t>
      </w:r>
      <w:r w:rsidRPr="008C7797">
        <w:rPr>
          <w:rFonts w:asciiTheme="minorHAnsi" w:eastAsia="Times New Roman" w:hAnsiTheme="minorHAnsi" w:cstheme="minorHAnsi"/>
          <w:b/>
          <w:caps/>
          <w:color w:val="000000" w:themeColor="text1"/>
          <w:sz w:val="22"/>
        </w:rPr>
        <w:t xml:space="preserve">   ~</w:t>
      </w:r>
    </w:p>
    <w:p w:rsidR="0058352F" w:rsidRPr="008C7797" w:rsidRDefault="0058352F" w:rsidP="006C60A8">
      <w:pPr>
        <w:jc w:val="center"/>
        <w:rPr>
          <w:rFonts w:asciiTheme="minorHAnsi" w:eastAsia="Times New Roman" w:hAnsiTheme="minorHAnsi" w:cstheme="minorHAnsi"/>
          <w:b/>
          <w:caps/>
          <w:color w:val="000000" w:themeColor="text1"/>
          <w:sz w:val="22"/>
        </w:rPr>
      </w:pPr>
    </w:p>
    <w:p w:rsidR="0058352F" w:rsidRPr="008C7797" w:rsidRDefault="0058352F" w:rsidP="006C60A8">
      <w:pPr>
        <w:jc w:val="center"/>
        <w:rPr>
          <w:rFonts w:asciiTheme="minorHAnsi" w:eastAsia="Times New Roman" w:hAnsiTheme="minorHAnsi" w:cstheme="minorHAnsi"/>
          <w:b/>
          <w:caps/>
          <w:color w:val="000000" w:themeColor="text1"/>
          <w:sz w:val="22"/>
        </w:rPr>
      </w:pPr>
    </w:p>
    <w:p w:rsidR="0058352F" w:rsidRPr="008C7797" w:rsidRDefault="0058352F" w:rsidP="006C60A8">
      <w:pPr>
        <w:jc w:val="center"/>
        <w:rPr>
          <w:rFonts w:asciiTheme="minorHAnsi" w:eastAsia="Times New Roman" w:hAnsiTheme="minorHAnsi" w:cstheme="minorHAnsi"/>
          <w:b/>
          <w:caps/>
          <w:color w:val="000000" w:themeColor="text1"/>
          <w:sz w:val="22"/>
        </w:rPr>
      </w:pPr>
      <w:bookmarkStart w:id="0" w:name="_GoBack"/>
    </w:p>
    <w:bookmarkEnd w:id="0"/>
    <w:p w:rsidR="0058352F" w:rsidRPr="008C7797" w:rsidRDefault="0058352F" w:rsidP="006C60A8">
      <w:pPr>
        <w:jc w:val="center"/>
        <w:rPr>
          <w:rFonts w:asciiTheme="minorHAnsi" w:eastAsia="Times New Roman" w:hAnsiTheme="minorHAnsi" w:cstheme="minorHAnsi"/>
          <w:b/>
          <w:caps/>
          <w:color w:val="000000" w:themeColor="text1"/>
          <w:sz w:val="22"/>
        </w:rPr>
      </w:pPr>
    </w:p>
    <w:p w:rsidR="0058352F" w:rsidRPr="008C7797" w:rsidRDefault="0058352F" w:rsidP="00BD7BDA">
      <w:pPr>
        <w:rPr>
          <w:rFonts w:asciiTheme="minorHAnsi" w:hAnsiTheme="minorHAnsi" w:cstheme="minorHAnsi"/>
          <w:caps/>
          <w:color w:val="000000" w:themeColor="text1"/>
          <w:sz w:val="22"/>
        </w:rPr>
      </w:pPr>
    </w:p>
    <w:sectPr w:rsidR="0058352F" w:rsidRPr="008C7797"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797" w:rsidRDefault="008C7797" w:rsidP="00160651">
      <w:r>
        <w:separator/>
      </w:r>
    </w:p>
  </w:endnote>
  <w:endnote w:type="continuationSeparator" w:id="0">
    <w:p w:rsidR="008C7797" w:rsidRDefault="008C7797" w:rsidP="001606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797" w:rsidRDefault="005F4406" w:rsidP="00160651">
    <w:pPr>
      <w:pStyle w:val="Footer"/>
      <w:pBdr>
        <w:top w:val="thinThickSmallGap" w:sz="24" w:space="1" w:color="622423" w:themeColor="accent2" w:themeShade="7F"/>
      </w:pBdr>
      <w:rPr>
        <w:rFonts w:asciiTheme="majorHAnsi" w:hAnsiTheme="majorHAnsi"/>
      </w:rPr>
    </w:pPr>
    <w:r>
      <w:rPr>
        <w:rFonts w:asciiTheme="majorHAnsi" w:hAnsiTheme="majorHAnsi"/>
      </w:rPr>
      <w:t>MinMay</w:t>
    </w:r>
    <w:r w:rsidR="008C7797">
      <w:rPr>
        <w:rFonts w:asciiTheme="majorHAnsi" w:hAnsiTheme="majorHAnsi"/>
      </w:rPr>
      <w:t>2.2020</w:t>
    </w:r>
    <w:r w:rsidR="008C7797">
      <w:rPr>
        <w:rFonts w:asciiTheme="majorHAnsi" w:hAnsiTheme="majorHAnsi"/>
      </w:rPr>
      <w:ptab w:relativeTo="margin" w:alignment="right" w:leader="none"/>
    </w:r>
    <w:r w:rsidR="008C7797">
      <w:rPr>
        <w:rFonts w:asciiTheme="majorHAnsi" w:hAnsiTheme="majorHAnsi"/>
      </w:rPr>
      <w:t xml:space="preserve">Page </w:t>
    </w:r>
    <w:r w:rsidR="000807D9">
      <w:rPr>
        <w:rFonts w:asciiTheme="majorHAnsi" w:hAnsiTheme="majorHAnsi"/>
        <w:noProof/>
      </w:rPr>
      <w:fldChar w:fldCharType="begin"/>
    </w:r>
    <w:r w:rsidR="008C7797">
      <w:rPr>
        <w:rFonts w:asciiTheme="majorHAnsi" w:hAnsiTheme="majorHAnsi"/>
        <w:noProof/>
      </w:rPr>
      <w:instrText xml:space="preserve"> PAGE   \* MERGEFORMAT </w:instrText>
    </w:r>
    <w:r w:rsidR="000807D9">
      <w:rPr>
        <w:rFonts w:asciiTheme="majorHAnsi" w:hAnsiTheme="majorHAnsi"/>
        <w:noProof/>
      </w:rPr>
      <w:fldChar w:fldCharType="separate"/>
    </w:r>
    <w:r w:rsidR="00AF66DE">
      <w:rPr>
        <w:rFonts w:asciiTheme="majorHAnsi" w:hAnsiTheme="majorHAnsi"/>
        <w:noProof/>
      </w:rPr>
      <w:t>1</w:t>
    </w:r>
    <w:r w:rsidR="000807D9">
      <w:rPr>
        <w:rFonts w:asciiTheme="majorHAnsi" w:hAnsiTheme="majorHAnsi"/>
        <w:noProof/>
      </w:rPr>
      <w:fldChar w:fldCharType="end"/>
    </w:r>
  </w:p>
  <w:p w:rsidR="008C7797" w:rsidRDefault="008C77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797" w:rsidRDefault="008C7797" w:rsidP="00160651">
      <w:r>
        <w:separator/>
      </w:r>
    </w:p>
  </w:footnote>
  <w:footnote w:type="continuationSeparator" w:id="0">
    <w:p w:rsidR="008C7797" w:rsidRDefault="008C7797"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0060A71"/>
    <w:multiLevelType w:val="hybridMultilevel"/>
    <w:tmpl w:val="A9162D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19137">
      <o:colormenu v:ext="edit" fillcolor="none" strokecolor="none"/>
    </o:shapedefaults>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0A88"/>
    <w:rsid w:val="00031ED9"/>
    <w:rsid w:val="000324F9"/>
    <w:rsid w:val="000336E6"/>
    <w:rsid w:val="000342D1"/>
    <w:rsid w:val="00034F5E"/>
    <w:rsid w:val="0003519D"/>
    <w:rsid w:val="00035739"/>
    <w:rsid w:val="000361C6"/>
    <w:rsid w:val="000412A0"/>
    <w:rsid w:val="00042F17"/>
    <w:rsid w:val="00042FA2"/>
    <w:rsid w:val="0004444D"/>
    <w:rsid w:val="00046030"/>
    <w:rsid w:val="000474E6"/>
    <w:rsid w:val="0005276B"/>
    <w:rsid w:val="00054019"/>
    <w:rsid w:val="00054C71"/>
    <w:rsid w:val="00056930"/>
    <w:rsid w:val="00061AE0"/>
    <w:rsid w:val="000644D4"/>
    <w:rsid w:val="00070D3E"/>
    <w:rsid w:val="0007513F"/>
    <w:rsid w:val="00075E5B"/>
    <w:rsid w:val="000807D9"/>
    <w:rsid w:val="00082678"/>
    <w:rsid w:val="00082E12"/>
    <w:rsid w:val="00083AC4"/>
    <w:rsid w:val="000851B0"/>
    <w:rsid w:val="0008606C"/>
    <w:rsid w:val="000921B2"/>
    <w:rsid w:val="00092B00"/>
    <w:rsid w:val="000A226C"/>
    <w:rsid w:val="000A27CA"/>
    <w:rsid w:val="000A3D15"/>
    <w:rsid w:val="000A46FD"/>
    <w:rsid w:val="000A75FB"/>
    <w:rsid w:val="000B0190"/>
    <w:rsid w:val="000B31ED"/>
    <w:rsid w:val="000B3C26"/>
    <w:rsid w:val="000B44B7"/>
    <w:rsid w:val="000B480D"/>
    <w:rsid w:val="000B5B2F"/>
    <w:rsid w:val="000B6B36"/>
    <w:rsid w:val="000C26AB"/>
    <w:rsid w:val="000C3905"/>
    <w:rsid w:val="000C4554"/>
    <w:rsid w:val="000C4666"/>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36269"/>
    <w:rsid w:val="00140AAC"/>
    <w:rsid w:val="00143151"/>
    <w:rsid w:val="00143326"/>
    <w:rsid w:val="0014495F"/>
    <w:rsid w:val="00153A3C"/>
    <w:rsid w:val="00156B1D"/>
    <w:rsid w:val="00160651"/>
    <w:rsid w:val="0016108B"/>
    <w:rsid w:val="00162427"/>
    <w:rsid w:val="001641F5"/>
    <w:rsid w:val="00165148"/>
    <w:rsid w:val="00165261"/>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63DB"/>
    <w:rsid w:val="001A0E3F"/>
    <w:rsid w:val="001A2CC2"/>
    <w:rsid w:val="001A6853"/>
    <w:rsid w:val="001A7600"/>
    <w:rsid w:val="001B2A3C"/>
    <w:rsid w:val="001B55E8"/>
    <w:rsid w:val="001B5AAA"/>
    <w:rsid w:val="001B717B"/>
    <w:rsid w:val="001B77EB"/>
    <w:rsid w:val="001B7F8C"/>
    <w:rsid w:val="001C0FD6"/>
    <w:rsid w:val="001C2322"/>
    <w:rsid w:val="001C3DE0"/>
    <w:rsid w:val="001C5917"/>
    <w:rsid w:val="001C5EC5"/>
    <w:rsid w:val="001C6FC7"/>
    <w:rsid w:val="001D23B5"/>
    <w:rsid w:val="001D32D5"/>
    <w:rsid w:val="001D40F4"/>
    <w:rsid w:val="001D4D5E"/>
    <w:rsid w:val="001D6FA5"/>
    <w:rsid w:val="001E24DF"/>
    <w:rsid w:val="001E3142"/>
    <w:rsid w:val="001E345A"/>
    <w:rsid w:val="001E7134"/>
    <w:rsid w:val="001F3EC4"/>
    <w:rsid w:val="001F5B5C"/>
    <w:rsid w:val="00203898"/>
    <w:rsid w:val="00205971"/>
    <w:rsid w:val="0021387D"/>
    <w:rsid w:val="00217A83"/>
    <w:rsid w:val="00220AE2"/>
    <w:rsid w:val="00221B3A"/>
    <w:rsid w:val="00221D63"/>
    <w:rsid w:val="00222551"/>
    <w:rsid w:val="00223C62"/>
    <w:rsid w:val="002243B1"/>
    <w:rsid w:val="00226148"/>
    <w:rsid w:val="002304EC"/>
    <w:rsid w:val="00231BD9"/>
    <w:rsid w:val="002324D0"/>
    <w:rsid w:val="00235797"/>
    <w:rsid w:val="0023713E"/>
    <w:rsid w:val="002402E9"/>
    <w:rsid w:val="00241BD3"/>
    <w:rsid w:val="00246618"/>
    <w:rsid w:val="002466C2"/>
    <w:rsid w:val="00247812"/>
    <w:rsid w:val="00247C97"/>
    <w:rsid w:val="002500B6"/>
    <w:rsid w:val="0025148B"/>
    <w:rsid w:val="0025160D"/>
    <w:rsid w:val="002527B7"/>
    <w:rsid w:val="002539C0"/>
    <w:rsid w:val="00254873"/>
    <w:rsid w:val="002571CB"/>
    <w:rsid w:val="002606AB"/>
    <w:rsid w:val="00261CD0"/>
    <w:rsid w:val="00261DB7"/>
    <w:rsid w:val="00262A88"/>
    <w:rsid w:val="00266E93"/>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510C"/>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5331"/>
    <w:rsid w:val="00367AA0"/>
    <w:rsid w:val="00370066"/>
    <w:rsid w:val="0037121C"/>
    <w:rsid w:val="00371287"/>
    <w:rsid w:val="00375096"/>
    <w:rsid w:val="00375979"/>
    <w:rsid w:val="00376593"/>
    <w:rsid w:val="00376EAD"/>
    <w:rsid w:val="00377E0C"/>
    <w:rsid w:val="00385297"/>
    <w:rsid w:val="00386A40"/>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E3489"/>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36FE"/>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7052E"/>
    <w:rsid w:val="004728CA"/>
    <w:rsid w:val="0047550D"/>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B0389"/>
    <w:rsid w:val="004B05FE"/>
    <w:rsid w:val="004B521C"/>
    <w:rsid w:val="004C016E"/>
    <w:rsid w:val="004C1AC1"/>
    <w:rsid w:val="004C2740"/>
    <w:rsid w:val="004C5D4A"/>
    <w:rsid w:val="004C7D86"/>
    <w:rsid w:val="004D02D8"/>
    <w:rsid w:val="004D1292"/>
    <w:rsid w:val="004D3B63"/>
    <w:rsid w:val="004D4338"/>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DA2"/>
    <w:rsid w:val="00503FF1"/>
    <w:rsid w:val="00506B54"/>
    <w:rsid w:val="00512A58"/>
    <w:rsid w:val="0051383C"/>
    <w:rsid w:val="0051396D"/>
    <w:rsid w:val="0052277A"/>
    <w:rsid w:val="005231F5"/>
    <w:rsid w:val="00523BF2"/>
    <w:rsid w:val="00523E0F"/>
    <w:rsid w:val="0052546E"/>
    <w:rsid w:val="00525DDB"/>
    <w:rsid w:val="00527248"/>
    <w:rsid w:val="005316D8"/>
    <w:rsid w:val="0053242B"/>
    <w:rsid w:val="00532466"/>
    <w:rsid w:val="00532772"/>
    <w:rsid w:val="00534521"/>
    <w:rsid w:val="00535EBC"/>
    <w:rsid w:val="00541DAB"/>
    <w:rsid w:val="005423EA"/>
    <w:rsid w:val="0054484D"/>
    <w:rsid w:val="005500AA"/>
    <w:rsid w:val="0055152C"/>
    <w:rsid w:val="00551846"/>
    <w:rsid w:val="0055418B"/>
    <w:rsid w:val="00555557"/>
    <w:rsid w:val="00556BD8"/>
    <w:rsid w:val="0055760A"/>
    <w:rsid w:val="00561E00"/>
    <w:rsid w:val="00562E25"/>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E62"/>
    <w:rsid w:val="005964B4"/>
    <w:rsid w:val="005A0000"/>
    <w:rsid w:val="005A0D84"/>
    <w:rsid w:val="005A127E"/>
    <w:rsid w:val="005A1CD6"/>
    <w:rsid w:val="005A5EFB"/>
    <w:rsid w:val="005A67E7"/>
    <w:rsid w:val="005B032B"/>
    <w:rsid w:val="005B3259"/>
    <w:rsid w:val="005B4098"/>
    <w:rsid w:val="005B52A3"/>
    <w:rsid w:val="005C1634"/>
    <w:rsid w:val="005C1C92"/>
    <w:rsid w:val="005C5CB7"/>
    <w:rsid w:val="005C7594"/>
    <w:rsid w:val="005D235E"/>
    <w:rsid w:val="005D5096"/>
    <w:rsid w:val="005D5741"/>
    <w:rsid w:val="005D6B9F"/>
    <w:rsid w:val="005D773B"/>
    <w:rsid w:val="005D79B5"/>
    <w:rsid w:val="005E2D5A"/>
    <w:rsid w:val="005E3D99"/>
    <w:rsid w:val="005E44CF"/>
    <w:rsid w:val="005E65B0"/>
    <w:rsid w:val="005E6A66"/>
    <w:rsid w:val="005F11B2"/>
    <w:rsid w:val="005F259B"/>
    <w:rsid w:val="005F4406"/>
    <w:rsid w:val="005F5AE8"/>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845"/>
    <w:rsid w:val="00627685"/>
    <w:rsid w:val="00630864"/>
    <w:rsid w:val="006313D4"/>
    <w:rsid w:val="00632734"/>
    <w:rsid w:val="00632E9E"/>
    <w:rsid w:val="0063427B"/>
    <w:rsid w:val="00634D0B"/>
    <w:rsid w:val="00635451"/>
    <w:rsid w:val="00641442"/>
    <w:rsid w:val="00651ECA"/>
    <w:rsid w:val="006528B7"/>
    <w:rsid w:val="00652D64"/>
    <w:rsid w:val="0065424C"/>
    <w:rsid w:val="00654CBD"/>
    <w:rsid w:val="00661E72"/>
    <w:rsid w:val="00662D21"/>
    <w:rsid w:val="00664EEB"/>
    <w:rsid w:val="00665500"/>
    <w:rsid w:val="0066603B"/>
    <w:rsid w:val="00666C2E"/>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A3D38"/>
    <w:rsid w:val="006A4B94"/>
    <w:rsid w:val="006A5670"/>
    <w:rsid w:val="006A60A2"/>
    <w:rsid w:val="006A6C4E"/>
    <w:rsid w:val="006B11C4"/>
    <w:rsid w:val="006B3A99"/>
    <w:rsid w:val="006B3E9A"/>
    <w:rsid w:val="006B6646"/>
    <w:rsid w:val="006C17B2"/>
    <w:rsid w:val="006C471E"/>
    <w:rsid w:val="006C60A8"/>
    <w:rsid w:val="006C6A8B"/>
    <w:rsid w:val="006C7469"/>
    <w:rsid w:val="006C751D"/>
    <w:rsid w:val="006D0F04"/>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71183"/>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C05FA"/>
    <w:rsid w:val="007C0EEC"/>
    <w:rsid w:val="007C1315"/>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CC1"/>
    <w:rsid w:val="007F52A3"/>
    <w:rsid w:val="007F559A"/>
    <w:rsid w:val="007F5E59"/>
    <w:rsid w:val="007F687C"/>
    <w:rsid w:val="00800B01"/>
    <w:rsid w:val="00805B9E"/>
    <w:rsid w:val="00811181"/>
    <w:rsid w:val="008144F0"/>
    <w:rsid w:val="00815135"/>
    <w:rsid w:val="00821C60"/>
    <w:rsid w:val="00822870"/>
    <w:rsid w:val="008247BE"/>
    <w:rsid w:val="00826E26"/>
    <w:rsid w:val="0083218F"/>
    <w:rsid w:val="008339F1"/>
    <w:rsid w:val="00834369"/>
    <w:rsid w:val="00835802"/>
    <w:rsid w:val="00835CFB"/>
    <w:rsid w:val="0083770A"/>
    <w:rsid w:val="00837B42"/>
    <w:rsid w:val="00842D34"/>
    <w:rsid w:val="00843FA8"/>
    <w:rsid w:val="0085149D"/>
    <w:rsid w:val="00852C85"/>
    <w:rsid w:val="00852CE6"/>
    <w:rsid w:val="008542DE"/>
    <w:rsid w:val="00854565"/>
    <w:rsid w:val="00854734"/>
    <w:rsid w:val="00855354"/>
    <w:rsid w:val="00855716"/>
    <w:rsid w:val="0085581D"/>
    <w:rsid w:val="00856C30"/>
    <w:rsid w:val="00857375"/>
    <w:rsid w:val="00860A41"/>
    <w:rsid w:val="00861621"/>
    <w:rsid w:val="00862CFF"/>
    <w:rsid w:val="00863178"/>
    <w:rsid w:val="00864FD5"/>
    <w:rsid w:val="008650DC"/>
    <w:rsid w:val="00866EF5"/>
    <w:rsid w:val="00867218"/>
    <w:rsid w:val="00870D6F"/>
    <w:rsid w:val="00870F1C"/>
    <w:rsid w:val="0087130F"/>
    <w:rsid w:val="008713F6"/>
    <w:rsid w:val="0087152D"/>
    <w:rsid w:val="00871544"/>
    <w:rsid w:val="00871C1C"/>
    <w:rsid w:val="008728B3"/>
    <w:rsid w:val="00881E26"/>
    <w:rsid w:val="0088256A"/>
    <w:rsid w:val="00886510"/>
    <w:rsid w:val="008901E8"/>
    <w:rsid w:val="0089035D"/>
    <w:rsid w:val="00890EC8"/>
    <w:rsid w:val="00891EA1"/>
    <w:rsid w:val="00892CCD"/>
    <w:rsid w:val="00894F61"/>
    <w:rsid w:val="0089564E"/>
    <w:rsid w:val="00896D5D"/>
    <w:rsid w:val="008A3434"/>
    <w:rsid w:val="008A417C"/>
    <w:rsid w:val="008A451F"/>
    <w:rsid w:val="008A6E1B"/>
    <w:rsid w:val="008B1BEA"/>
    <w:rsid w:val="008B3D9A"/>
    <w:rsid w:val="008B52AF"/>
    <w:rsid w:val="008B64BF"/>
    <w:rsid w:val="008B6BB2"/>
    <w:rsid w:val="008C0C40"/>
    <w:rsid w:val="008C0E93"/>
    <w:rsid w:val="008C1E0E"/>
    <w:rsid w:val="008C658E"/>
    <w:rsid w:val="008C7797"/>
    <w:rsid w:val="008D2E63"/>
    <w:rsid w:val="008D4C1F"/>
    <w:rsid w:val="008D623E"/>
    <w:rsid w:val="008E199D"/>
    <w:rsid w:val="008E1C3C"/>
    <w:rsid w:val="008F39E6"/>
    <w:rsid w:val="008F4655"/>
    <w:rsid w:val="008F4C1F"/>
    <w:rsid w:val="008F5E91"/>
    <w:rsid w:val="008F75D3"/>
    <w:rsid w:val="009020BF"/>
    <w:rsid w:val="009025A6"/>
    <w:rsid w:val="00903A03"/>
    <w:rsid w:val="00903BD6"/>
    <w:rsid w:val="0090474D"/>
    <w:rsid w:val="00906F82"/>
    <w:rsid w:val="00907F08"/>
    <w:rsid w:val="00910DDC"/>
    <w:rsid w:val="00912E48"/>
    <w:rsid w:val="00914693"/>
    <w:rsid w:val="00917167"/>
    <w:rsid w:val="00920048"/>
    <w:rsid w:val="00923404"/>
    <w:rsid w:val="00930329"/>
    <w:rsid w:val="00932442"/>
    <w:rsid w:val="009369AA"/>
    <w:rsid w:val="0094012D"/>
    <w:rsid w:val="00940956"/>
    <w:rsid w:val="00944BE8"/>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4179"/>
    <w:rsid w:val="0097459E"/>
    <w:rsid w:val="00981B8B"/>
    <w:rsid w:val="0098419D"/>
    <w:rsid w:val="00987322"/>
    <w:rsid w:val="009900FC"/>
    <w:rsid w:val="00995D6D"/>
    <w:rsid w:val="00996B1C"/>
    <w:rsid w:val="00997757"/>
    <w:rsid w:val="009A1D17"/>
    <w:rsid w:val="009A223C"/>
    <w:rsid w:val="009B08F3"/>
    <w:rsid w:val="009B35FD"/>
    <w:rsid w:val="009B38A9"/>
    <w:rsid w:val="009B4F16"/>
    <w:rsid w:val="009C0297"/>
    <w:rsid w:val="009C5948"/>
    <w:rsid w:val="009C70A4"/>
    <w:rsid w:val="009C7EB2"/>
    <w:rsid w:val="009D0771"/>
    <w:rsid w:val="009D0BB7"/>
    <w:rsid w:val="009D1A58"/>
    <w:rsid w:val="009D5391"/>
    <w:rsid w:val="009E2C75"/>
    <w:rsid w:val="009F40BE"/>
    <w:rsid w:val="009F43A5"/>
    <w:rsid w:val="009F51B0"/>
    <w:rsid w:val="009F52EE"/>
    <w:rsid w:val="009F5BB4"/>
    <w:rsid w:val="009F5C06"/>
    <w:rsid w:val="009F6B00"/>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54CD"/>
    <w:rsid w:val="00A76DB9"/>
    <w:rsid w:val="00A77020"/>
    <w:rsid w:val="00A77AF5"/>
    <w:rsid w:val="00A80C98"/>
    <w:rsid w:val="00A81408"/>
    <w:rsid w:val="00A824CE"/>
    <w:rsid w:val="00A83115"/>
    <w:rsid w:val="00A86520"/>
    <w:rsid w:val="00A86C75"/>
    <w:rsid w:val="00A9030F"/>
    <w:rsid w:val="00A90F3C"/>
    <w:rsid w:val="00A910D2"/>
    <w:rsid w:val="00A9570F"/>
    <w:rsid w:val="00AA0873"/>
    <w:rsid w:val="00AA0B28"/>
    <w:rsid w:val="00AA0F10"/>
    <w:rsid w:val="00AA4DF1"/>
    <w:rsid w:val="00AA501B"/>
    <w:rsid w:val="00AA5B65"/>
    <w:rsid w:val="00AA685A"/>
    <w:rsid w:val="00AB03E9"/>
    <w:rsid w:val="00AB3D11"/>
    <w:rsid w:val="00AB5965"/>
    <w:rsid w:val="00AC1603"/>
    <w:rsid w:val="00AC6AC1"/>
    <w:rsid w:val="00AE13CC"/>
    <w:rsid w:val="00AE2EB8"/>
    <w:rsid w:val="00AE4B48"/>
    <w:rsid w:val="00AE55A5"/>
    <w:rsid w:val="00AE5732"/>
    <w:rsid w:val="00AE6877"/>
    <w:rsid w:val="00AF0C4C"/>
    <w:rsid w:val="00AF163C"/>
    <w:rsid w:val="00AF1E2F"/>
    <w:rsid w:val="00AF3E11"/>
    <w:rsid w:val="00AF6677"/>
    <w:rsid w:val="00AF66DE"/>
    <w:rsid w:val="00AF6E3B"/>
    <w:rsid w:val="00B02355"/>
    <w:rsid w:val="00B057F3"/>
    <w:rsid w:val="00B06437"/>
    <w:rsid w:val="00B07756"/>
    <w:rsid w:val="00B10902"/>
    <w:rsid w:val="00B10E6C"/>
    <w:rsid w:val="00B11206"/>
    <w:rsid w:val="00B12429"/>
    <w:rsid w:val="00B15360"/>
    <w:rsid w:val="00B15504"/>
    <w:rsid w:val="00B15A66"/>
    <w:rsid w:val="00B16126"/>
    <w:rsid w:val="00B16DFA"/>
    <w:rsid w:val="00B2045C"/>
    <w:rsid w:val="00B230E1"/>
    <w:rsid w:val="00B25CFB"/>
    <w:rsid w:val="00B26CD0"/>
    <w:rsid w:val="00B321FA"/>
    <w:rsid w:val="00B32705"/>
    <w:rsid w:val="00B35D21"/>
    <w:rsid w:val="00B37840"/>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72E46"/>
    <w:rsid w:val="00B74E20"/>
    <w:rsid w:val="00B75E56"/>
    <w:rsid w:val="00B81014"/>
    <w:rsid w:val="00B82B6A"/>
    <w:rsid w:val="00B8324C"/>
    <w:rsid w:val="00B83990"/>
    <w:rsid w:val="00B85683"/>
    <w:rsid w:val="00B900FF"/>
    <w:rsid w:val="00B9093B"/>
    <w:rsid w:val="00B91369"/>
    <w:rsid w:val="00B92790"/>
    <w:rsid w:val="00B92BAE"/>
    <w:rsid w:val="00B92C91"/>
    <w:rsid w:val="00B9733F"/>
    <w:rsid w:val="00B97DB0"/>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95"/>
    <w:rsid w:val="00BD26A7"/>
    <w:rsid w:val="00BD3C08"/>
    <w:rsid w:val="00BD3CBA"/>
    <w:rsid w:val="00BD5147"/>
    <w:rsid w:val="00BD54E0"/>
    <w:rsid w:val="00BD7122"/>
    <w:rsid w:val="00BD774A"/>
    <w:rsid w:val="00BD7BDA"/>
    <w:rsid w:val="00BE0255"/>
    <w:rsid w:val="00BF3245"/>
    <w:rsid w:val="00BF4BF0"/>
    <w:rsid w:val="00BF5063"/>
    <w:rsid w:val="00BF7EFA"/>
    <w:rsid w:val="00C015A2"/>
    <w:rsid w:val="00C10115"/>
    <w:rsid w:val="00C1031D"/>
    <w:rsid w:val="00C1230D"/>
    <w:rsid w:val="00C14D2A"/>
    <w:rsid w:val="00C1581B"/>
    <w:rsid w:val="00C22230"/>
    <w:rsid w:val="00C26EC6"/>
    <w:rsid w:val="00C343BC"/>
    <w:rsid w:val="00C34E7E"/>
    <w:rsid w:val="00C37C15"/>
    <w:rsid w:val="00C41269"/>
    <w:rsid w:val="00C443A3"/>
    <w:rsid w:val="00C45032"/>
    <w:rsid w:val="00C459A8"/>
    <w:rsid w:val="00C45F3F"/>
    <w:rsid w:val="00C465F7"/>
    <w:rsid w:val="00C473EC"/>
    <w:rsid w:val="00C47F5B"/>
    <w:rsid w:val="00C523AB"/>
    <w:rsid w:val="00C52FD8"/>
    <w:rsid w:val="00C56ACD"/>
    <w:rsid w:val="00C600D4"/>
    <w:rsid w:val="00C63E4F"/>
    <w:rsid w:val="00C67AEA"/>
    <w:rsid w:val="00C70A61"/>
    <w:rsid w:val="00C7228C"/>
    <w:rsid w:val="00C743B3"/>
    <w:rsid w:val="00C76290"/>
    <w:rsid w:val="00C80667"/>
    <w:rsid w:val="00C84054"/>
    <w:rsid w:val="00C851CF"/>
    <w:rsid w:val="00C861DA"/>
    <w:rsid w:val="00C864A4"/>
    <w:rsid w:val="00C867CA"/>
    <w:rsid w:val="00C910CC"/>
    <w:rsid w:val="00C91409"/>
    <w:rsid w:val="00C938A2"/>
    <w:rsid w:val="00C9538E"/>
    <w:rsid w:val="00C97C9F"/>
    <w:rsid w:val="00CA0442"/>
    <w:rsid w:val="00CA1328"/>
    <w:rsid w:val="00CA3F65"/>
    <w:rsid w:val="00CB0E18"/>
    <w:rsid w:val="00CB47E1"/>
    <w:rsid w:val="00CB5EF7"/>
    <w:rsid w:val="00CC0098"/>
    <w:rsid w:val="00CC11C0"/>
    <w:rsid w:val="00CC2B99"/>
    <w:rsid w:val="00CC3B54"/>
    <w:rsid w:val="00CC5EBF"/>
    <w:rsid w:val="00CC5F2E"/>
    <w:rsid w:val="00CD11BA"/>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0740"/>
    <w:rsid w:val="00D15292"/>
    <w:rsid w:val="00D153C3"/>
    <w:rsid w:val="00D15F98"/>
    <w:rsid w:val="00D20B1E"/>
    <w:rsid w:val="00D21649"/>
    <w:rsid w:val="00D24C22"/>
    <w:rsid w:val="00D31966"/>
    <w:rsid w:val="00D32439"/>
    <w:rsid w:val="00D33B12"/>
    <w:rsid w:val="00D349C5"/>
    <w:rsid w:val="00D42618"/>
    <w:rsid w:val="00D44CED"/>
    <w:rsid w:val="00D45CF5"/>
    <w:rsid w:val="00D473D5"/>
    <w:rsid w:val="00D5042D"/>
    <w:rsid w:val="00D511DB"/>
    <w:rsid w:val="00D57921"/>
    <w:rsid w:val="00D62048"/>
    <w:rsid w:val="00D625C0"/>
    <w:rsid w:val="00D645FB"/>
    <w:rsid w:val="00D65840"/>
    <w:rsid w:val="00D660A4"/>
    <w:rsid w:val="00D672E6"/>
    <w:rsid w:val="00D706A2"/>
    <w:rsid w:val="00D708EA"/>
    <w:rsid w:val="00D70A11"/>
    <w:rsid w:val="00D70C3D"/>
    <w:rsid w:val="00D71600"/>
    <w:rsid w:val="00D726A7"/>
    <w:rsid w:val="00D736F4"/>
    <w:rsid w:val="00D82407"/>
    <w:rsid w:val="00D82A27"/>
    <w:rsid w:val="00D82FB0"/>
    <w:rsid w:val="00D830E5"/>
    <w:rsid w:val="00D842BB"/>
    <w:rsid w:val="00D852F1"/>
    <w:rsid w:val="00D85900"/>
    <w:rsid w:val="00D8705C"/>
    <w:rsid w:val="00D875D1"/>
    <w:rsid w:val="00D93F50"/>
    <w:rsid w:val="00D94D23"/>
    <w:rsid w:val="00DA0199"/>
    <w:rsid w:val="00DA23C7"/>
    <w:rsid w:val="00DA42A5"/>
    <w:rsid w:val="00DA67C4"/>
    <w:rsid w:val="00DA69AD"/>
    <w:rsid w:val="00DB27B0"/>
    <w:rsid w:val="00DB3CC0"/>
    <w:rsid w:val="00DB48F1"/>
    <w:rsid w:val="00DB4FB0"/>
    <w:rsid w:val="00DB6430"/>
    <w:rsid w:val="00DC0E65"/>
    <w:rsid w:val="00DC0EEB"/>
    <w:rsid w:val="00DC48D3"/>
    <w:rsid w:val="00DC6F9C"/>
    <w:rsid w:val="00DD0187"/>
    <w:rsid w:val="00DD1E2E"/>
    <w:rsid w:val="00DD4795"/>
    <w:rsid w:val="00DD5224"/>
    <w:rsid w:val="00DE21F5"/>
    <w:rsid w:val="00DE601E"/>
    <w:rsid w:val="00DE66B8"/>
    <w:rsid w:val="00DE66C2"/>
    <w:rsid w:val="00DE6929"/>
    <w:rsid w:val="00DE7043"/>
    <w:rsid w:val="00DE769D"/>
    <w:rsid w:val="00DF2484"/>
    <w:rsid w:val="00DF390C"/>
    <w:rsid w:val="00DF4FB4"/>
    <w:rsid w:val="00DF73F6"/>
    <w:rsid w:val="00E01073"/>
    <w:rsid w:val="00E01406"/>
    <w:rsid w:val="00E02DDE"/>
    <w:rsid w:val="00E04059"/>
    <w:rsid w:val="00E07C46"/>
    <w:rsid w:val="00E10121"/>
    <w:rsid w:val="00E101D2"/>
    <w:rsid w:val="00E119CA"/>
    <w:rsid w:val="00E12718"/>
    <w:rsid w:val="00E12749"/>
    <w:rsid w:val="00E1497D"/>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408"/>
    <w:rsid w:val="00E45614"/>
    <w:rsid w:val="00E464A0"/>
    <w:rsid w:val="00E46D64"/>
    <w:rsid w:val="00E5378F"/>
    <w:rsid w:val="00E571D8"/>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2884"/>
    <w:rsid w:val="00E856E0"/>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B6D32"/>
    <w:rsid w:val="00EC5E91"/>
    <w:rsid w:val="00ED169D"/>
    <w:rsid w:val="00ED1DF6"/>
    <w:rsid w:val="00ED2050"/>
    <w:rsid w:val="00ED43C8"/>
    <w:rsid w:val="00ED6C4F"/>
    <w:rsid w:val="00ED74FF"/>
    <w:rsid w:val="00EE1C10"/>
    <w:rsid w:val="00EE28E4"/>
    <w:rsid w:val="00EE4202"/>
    <w:rsid w:val="00EE75BB"/>
    <w:rsid w:val="00EF1478"/>
    <w:rsid w:val="00EF2684"/>
    <w:rsid w:val="00EF322F"/>
    <w:rsid w:val="00EF4370"/>
    <w:rsid w:val="00EF5C00"/>
    <w:rsid w:val="00EF75A9"/>
    <w:rsid w:val="00F0037A"/>
    <w:rsid w:val="00F0037C"/>
    <w:rsid w:val="00F01915"/>
    <w:rsid w:val="00F0285B"/>
    <w:rsid w:val="00F04B24"/>
    <w:rsid w:val="00F06D7F"/>
    <w:rsid w:val="00F100BC"/>
    <w:rsid w:val="00F10302"/>
    <w:rsid w:val="00F13A7A"/>
    <w:rsid w:val="00F17A54"/>
    <w:rsid w:val="00F17B41"/>
    <w:rsid w:val="00F2143F"/>
    <w:rsid w:val="00F223DA"/>
    <w:rsid w:val="00F23DCA"/>
    <w:rsid w:val="00F259F4"/>
    <w:rsid w:val="00F26226"/>
    <w:rsid w:val="00F27D4B"/>
    <w:rsid w:val="00F32403"/>
    <w:rsid w:val="00F327C8"/>
    <w:rsid w:val="00F32A81"/>
    <w:rsid w:val="00F32BB2"/>
    <w:rsid w:val="00F348C2"/>
    <w:rsid w:val="00F375F4"/>
    <w:rsid w:val="00F41E3C"/>
    <w:rsid w:val="00F462BF"/>
    <w:rsid w:val="00F46A02"/>
    <w:rsid w:val="00F51D40"/>
    <w:rsid w:val="00F5343C"/>
    <w:rsid w:val="00F54B9D"/>
    <w:rsid w:val="00F55DA6"/>
    <w:rsid w:val="00F565B6"/>
    <w:rsid w:val="00F56EA8"/>
    <w:rsid w:val="00F60C20"/>
    <w:rsid w:val="00F65051"/>
    <w:rsid w:val="00F66928"/>
    <w:rsid w:val="00F670E5"/>
    <w:rsid w:val="00F678B7"/>
    <w:rsid w:val="00F7059C"/>
    <w:rsid w:val="00F74078"/>
    <w:rsid w:val="00F74C3A"/>
    <w:rsid w:val="00F761D1"/>
    <w:rsid w:val="00F77247"/>
    <w:rsid w:val="00F77BC2"/>
    <w:rsid w:val="00F8021C"/>
    <w:rsid w:val="00F8228C"/>
    <w:rsid w:val="00F823D9"/>
    <w:rsid w:val="00F874DC"/>
    <w:rsid w:val="00F90284"/>
    <w:rsid w:val="00F92D61"/>
    <w:rsid w:val="00F93E59"/>
    <w:rsid w:val="00F95021"/>
    <w:rsid w:val="00F95DD8"/>
    <w:rsid w:val="00F95EF3"/>
    <w:rsid w:val="00FA0A3E"/>
    <w:rsid w:val="00FA2D17"/>
    <w:rsid w:val="00FA316C"/>
    <w:rsid w:val="00FA4045"/>
    <w:rsid w:val="00FA6B2C"/>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B0F"/>
    <w:rsid w:val="00FE00EC"/>
    <w:rsid w:val="00FE32F5"/>
    <w:rsid w:val="00FE3300"/>
    <w:rsid w:val="00FE7272"/>
    <w:rsid w:val="00FE7873"/>
    <w:rsid w:val="00FE7BD7"/>
    <w:rsid w:val="00FF19E8"/>
    <w:rsid w:val="00FF28A0"/>
    <w:rsid w:val="00FF3890"/>
    <w:rsid w:val="00FF4D2B"/>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9137">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DD32CF8-FD2A-40D1-A04F-B2E9BFA04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2020-06-03T11:42:00Z</cp:lastPrinted>
  <dcterms:created xsi:type="dcterms:W3CDTF">2020-06-03T13:38:00Z</dcterms:created>
  <dcterms:modified xsi:type="dcterms:W3CDTF">2020-06-03T13:38:00Z</dcterms:modified>
</cp:coreProperties>
</file>